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05483" w14:textId="5BB0DE04" w:rsidR="00626652" w:rsidRPr="007C224A" w:rsidRDefault="00626652" w:rsidP="00626652">
      <w:pPr>
        <w:pStyle w:val="Title"/>
        <w:rPr>
          <w:rFonts w:asciiTheme="minorHAnsi" w:hAnsiTheme="minorHAnsi" w:cstheme="minorHAnsi"/>
        </w:rPr>
      </w:pPr>
      <w:r w:rsidRPr="007C224A">
        <w:rPr>
          <w:rFonts w:asciiTheme="minorHAnsi" w:hAnsiTheme="minorHAnsi" w:cstheme="minorHAnsi"/>
        </w:rPr>
        <w:t xml:space="preserve">Response to Reviewer </w:t>
      </w:r>
      <w:r>
        <w:rPr>
          <w:rFonts w:asciiTheme="minorHAnsi" w:hAnsiTheme="minorHAnsi" w:cstheme="minorHAnsi"/>
        </w:rPr>
        <w:t>1</w:t>
      </w:r>
      <w:r w:rsidRPr="007C224A">
        <w:rPr>
          <w:rFonts w:asciiTheme="minorHAnsi" w:hAnsiTheme="minorHAnsi" w:cstheme="minorHAnsi"/>
        </w:rPr>
        <w:t xml:space="preserve"> Comments</w:t>
      </w:r>
    </w:p>
    <w:p w14:paraId="7E896886" w14:textId="2B422D00" w:rsidR="00A874ED" w:rsidRDefault="00A874ED"/>
    <w:p w14:paraId="24C521E8" w14:textId="22C78FA7" w:rsidR="00626652" w:rsidRDefault="00626652">
      <w:bookmarkStart w:id="0" w:name="_Hlk14266557"/>
      <w:proofErr w:type="gramStart"/>
      <w:r w:rsidRPr="00493AED">
        <w:rPr>
          <w:lang w:val="en-GB"/>
        </w:rPr>
        <w:t>First of all</w:t>
      </w:r>
      <w:proofErr w:type="gramEnd"/>
      <w:r w:rsidRPr="00493AED">
        <w:rPr>
          <w:lang w:val="en-GB"/>
        </w:rPr>
        <w:t xml:space="preserve">, the authors would like to thank </w:t>
      </w:r>
      <w:r>
        <w:rPr>
          <w:lang w:val="en-GB"/>
        </w:rPr>
        <w:t>the</w:t>
      </w:r>
      <w:r w:rsidRPr="00493AED">
        <w:rPr>
          <w:lang w:val="en-GB"/>
        </w:rPr>
        <w:t xml:space="preserve"> reviewer for th</w:t>
      </w:r>
      <w:r>
        <w:rPr>
          <w:lang w:val="en-GB"/>
        </w:rPr>
        <w:t>e</w:t>
      </w:r>
      <w:r w:rsidRPr="00493AED">
        <w:rPr>
          <w:lang w:val="en-GB"/>
        </w:rPr>
        <w:t xml:space="preserve"> helpful feedback and input. We highly appreciate the time and effort you put into reviewing our article</w:t>
      </w:r>
      <w:r>
        <w:rPr>
          <w:lang w:val="en-GB"/>
        </w:rPr>
        <w:t>.</w:t>
      </w:r>
    </w:p>
    <w:p w14:paraId="224AD61C" w14:textId="6DE30300" w:rsidR="00626652" w:rsidRPr="00626652" w:rsidRDefault="00626652">
      <w:pPr>
        <w:rPr>
          <w:lang w:val="en-GB"/>
        </w:rPr>
      </w:pPr>
      <w:r w:rsidRPr="00493AED">
        <w:rPr>
          <w:lang w:val="en-GB"/>
        </w:rPr>
        <w:t>In the following table, we address each comment individually.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18"/>
        <w:gridCol w:w="3117"/>
        <w:gridCol w:w="3115"/>
      </w:tblGrid>
      <w:tr w:rsidR="00626652" w14:paraId="3BB854E9" w14:textId="6370FA8E" w:rsidTr="00626652">
        <w:tc>
          <w:tcPr>
            <w:tcW w:w="1667" w:type="pct"/>
          </w:tcPr>
          <w:bookmarkEnd w:id="0"/>
          <w:p w14:paraId="787BC93F" w14:textId="61085BE5" w:rsidR="00626652" w:rsidRDefault="00626652" w:rsidP="00626652">
            <w:r w:rsidRPr="007C224A">
              <w:rPr>
                <w:rFonts w:hAnsiTheme="minorHAnsi" w:cstheme="minorHAnsi"/>
                <w:lang w:val="de-DE"/>
              </w:rPr>
              <w:t>Review</w:t>
            </w:r>
            <w:r>
              <w:rPr>
                <w:rFonts w:hAnsiTheme="minorHAnsi" w:cstheme="minorHAnsi"/>
                <w:lang w:val="de-DE"/>
              </w:rPr>
              <w:t>er</w:t>
            </w:r>
            <w:r w:rsidRPr="007C224A">
              <w:rPr>
                <w:rFonts w:hAnsiTheme="minorHAnsi" w:cstheme="minorHAnsi"/>
                <w:lang w:val="de-DE"/>
              </w:rPr>
              <w:t xml:space="preserve"> comment</w:t>
            </w:r>
          </w:p>
        </w:tc>
        <w:tc>
          <w:tcPr>
            <w:tcW w:w="1667" w:type="pct"/>
          </w:tcPr>
          <w:p w14:paraId="3FE47DBB" w14:textId="3EE60D53" w:rsidR="00626652" w:rsidRDefault="00626652" w:rsidP="00626652">
            <w:r w:rsidRPr="00493AED">
              <w:t>Author</w:t>
            </w:r>
            <w:r w:rsidRPr="00493AED">
              <w:t>’</w:t>
            </w:r>
            <w:r w:rsidRPr="00493AED">
              <w:t>s response</w:t>
            </w:r>
          </w:p>
        </w:tc>
        <w:tc>
          <w:tcPr>
            <w:tcW w:w="1666" w:type="pct"/>
          </w:tcPr>
          <w:p w14:paraId="00490231" w14:textId="1A99F847" w:rsidR="00626652" w:rsidRDefault="00626652" w:rsidP="00626652">
            <w:r w:rsidRPr="00493AED">
              <w:t>Revised text</w:t>
            </w:r>
          </w:p>
        </w:tc>
      </w:tr>
      <w:tr w:rsidR="00626652" w14:paraId="531E1851" w14:textId="0BE5B4CC" w:rsidTr="00626652">
        <w:tc>
          <w:tcPr>
            <w:tcW w:w="1667" w:type="pct"/>
          </w:tcPr>
          <w:p w14:paraId="299E50A7" w14:textId="23A255E5" w:rsidR="00626652" w:rsidRDefault="00626652">
            <w:r>
              <w:t>The title of the paper (</w:t>
            </w:r>
            <w:r>
              <w:rPr>
                <w:rStyle w:val="Emphasis"/>
                <w:rFonts w:eastAsiaTheme="majorEastAsia"/>
              </w:rPr>
              <w:t>Characterizing the urban mine + challenges of simplified chemical analysis of anthropogenic mineral residues</w:t>
            </w:r>
            <w:r>
              <w:t xml:space="preserve">) is a bit confusing, maybe not precise. I can classify the paper in the category of analytical chemistry and subcategories of mineral waste / mineral resources. </w:t>
            </w:r>
            <w:r>
              <w:t>More precisely, the paper is on the lack of applicability of typical wet (</w:t>
            </w:r>
            <w:r>
              <w:t>“</w:t>
            </w:r>
            <w:r>
              <w:t>in house</w:t>
            </w:r>
            <w:r>
              <w:t>”</w:t>
            </w:r>
            <w:r>
              <w:t>, according Authors definition) analytical routs and XRF for satisfactorily accurate determination of the wide range of metals in complex mineral matrixes.</w:t>
            </w:r>
          </w:p>
        </w:tc>
        <w:tc>
          <w:tcPr>
            <w:tcW w:w="1667" w:type="pct"/>
          </w:tcPr>
          <w:p w14:paraId="3988E09F" w14:textId="4D61BCC6" w:rsidR="00626652" w:rsidRDefault="00626652">
            <w:r w:rsidRPr="00626652">
              <w:t xml:space="preserve">Thank you very much for this comment. </w:t>
            </w:r>
            <w:r>
              <w:t>W</w:t>
            </w:r>
            <w:r>
              <w:t>ith this</w:t>
            </w:r>
            <w:r w:rsidRPr="00626652">
              <w:t xml:space="preserve"> title </w:t>
            </w:r>
            <w:r>
              <w:t>w</w:t>
            </w:r>
            <w:r w:rsidRPr="00626652">
              <w:t xml:space="preserve">e have tried to </w:t>
            </w:r>
            <w:r>
              <w:t>build a</w:t>
            </w:r>
            <w:r w:rsidRPr="00626652">
              <w:t xml:space="preserve"> bridge between chemical analy</w:t>
            </w:r>
            <w:r>
              <w:t>sis</w:t>
            </w:r>
            <w:r w:rsidRPr="00626652">
              <w:t xml:space="preserve"> and the importance of methodology for creating a harmonized urban mine knowledge database.</w:t>
            </w:r>
            <w:r>
              <w:t xml:space="preserve"> </w:t>
            </w:r>
            <w:r w:rsidRPr="00626652">
              <w:t>Nevertheless, we hope to be able to win readers from the various disciplines of the scientific community by choosing this title.</w:t>
            </w:r>
          </w:p>
        </w:tc>
        <w:tc>
          <w:tcPr>
            <w:tcW w:w="1666" w:type="pct"/>
          </w:tcPr>
          <w:p w14:paraId="0655A2EC" w14:textId="1FD68E71" w:rsidR="00626652" w:rsidRDefault="00626652">
            <w:r>
              <w:t>-</w:t>
            </w:r>
          </w:p>
        </w:tc>
      </w:tr>
      <w:tr w:rsidR="00626652" w14:paraId="3E68D25F" w14:textId="1E57EB0E" w:rsidTr="00626652">
        <w:tc>
          <w:tcPr>
            <w:tcW w:w="1667" w:type="pct"/>
          </w:tcPr>
          <w:p w14:paraId="376EAD31" w14:textId="3F2ED9E7" w:rsidR="00626652" w:rsidRDefault="00626652">
            <w:r>
              <w:t xml:space="preserve">The Authors put a lot of work, trying (I guess) to use simplified methods or the ideal, from the end-user point of view, XRF for credible determination of the metals content in two exemplary substances. They honestly described their attempts in the paper + supplementary material. </w:t>
            </w:r>
            <w:r>
              <w:t xml:space="preserve">Even if am a bit lost in details, conclusions are clear </w:t>
            </w:r>
            <w:r>
              <w:t>–</w:t>
            </w:r>
            <w:r>
              <w:t xml:space="preserve"> simplified methods or XRF may be use for evaluation of some trends in concentration changes and rough absolute concentrations, not for reliable analysis of complex minerals.</w:t>
            </w:r>
            <w:r>
              <w:t xml:space="preserve"> </w:t>
            </w:r>
            <w:r>
              <w:t xml:space="preserve">I firmly recommend the paper for </w:t>
            </w:r>
            <w:r>
              <w:lastRenderedPageBreak/>
              <w:t xml:space="preserve">publication </w:t>
            </w:r>
            <w:r>
              <w:t>–</w:t>
            </w:r>
            <w:r>
              <w:t xml:space="preserve"> it is a good lesson to be careful with the routine analysis results.</w:t>
            </w:r>
          </w:p>
        </w:tc>
        <w:tc>
          <w:tcPr>
            <w:tcW w:w="1667" w:type="pct"/>
          </w:tcPr>
          <w:p w14:paraId="2BF70433" w14:textId="3993E926" w:rsidR="00626652" w:rsidRDefault="00626652">
            <w:r w:rsidRPr="00493AED">
              <w:rPr>
                <w:lang w:val="en-GB"/>
              </w:rPr>
              <w:lastRenderedPageBreak/>
              <w:t>We deeply appreciate the reviewer</w:t>
            </w:r>
            <w:r w:rsidRPr="00493AED">
              <w:rPr>
                <w:lang w:val="en-GB"/>
              </w:rPr>
              <w:t>’</w:t>
            </w:r>
            <w:r w:rsidRPr="00493AED">
              <w:rPr>
                <w:lang w:val="en-GB"/>
              </w:rPr>
              <w:t>s feedback and assessment of our article and work. Thank you for your kind and constructive words.</w:t>
            </w:r>
          </w:p>
        </w:tc>
        <w:tc>
          <w:tcPr>
            <w:tcW w:w="1666" w:type="pct"/>
          </w:tcPr>
          <w:p w14:paraId="2DE12C91" w14:textId="052345F1" w:rsidR="00626652" w:rsidRDefault="00626652">
            <w:r>
              <w:t>-</w:t>
            </w:r>
          </w:p>
        </w:tc>
      </w:tr>
      <w:tr w:rsidR="00626652" w14:paraId="7D16840E" w14:textId="77777777" w:rsidTr="00626652">
        <w:tc>
          <w:tcPr>
            <w:tcW w:w="1667" w:type="pct"/>
          </w:tcPr>
          <w:p w14:paraId="1375DB11" w14:textId="01C0B76F" w:rsidR="00626652" w:rsidRDefault="00626652">
            <w:r>
              <w:t xml:space="preserve">Besides, I suggest </w:t>
            </w:r>
            <w:r>
              <w:t>A</w:t>
            </w:r>
            <w:r>
              <w:t xml:space="preserve">uthors to clarify the caption of Figure 4. There is no </w:t>
            </w:r>
            <w:r>
              <w:rPr>
                <w:rStyle w:val="Emphasis"/>
                <w:rFonts w:eastAsiaTheme="majorEastAsia"/>
              </w:rPr>
              <w:t>green</w:t>
            </w:r>
            <w:r>
              <w:t xml:space="preserve"> in the </w:t>
            </w:r>
            <w:r>
              <w:t>“</w:t>
            </w:r>
            <w:r>
              <w:rPr>
                <w:rStyle w:val="Strong"/>
                <w:rFonts w:eastAsiaTheme="majorEastAsia"/>
              </w:rPr>
              <w:t>a</w:t>
            </w:r>
            <w:r>
              <w:rPr>
                <w:rStyle w:val="Strong"/>
                <w:rFonts w:eastAsiaTheme="majorEastAsia"/>
              </w:rPr>
              <w:t>”</w:t>
            </w:r>
            <w:r>
              <w:t xml:space="preserve"> figure. There is no explanation of colors in the figure </w:t>
            </w:r>
            <w:r>
              <w:t>“</w:t>
            </w:r>
            <w:r>
              <w:rPr>
                <w:rStyle w:val="Strong"/>
                <w:rFonts w:eastAsiaTheme="majorEastAsia"/>
              </w:rPr>
              <w:t>b</w:t>
            </w:r>
            <w:r>
              <w:rPr>
                <w:rStyle w:val="Strong"/>
                <w:rFonts w:eastAsiaTheme="majorEastAsia"/>
              </w:rPr>
              <w:t>”</w:t>
            </w:r>
            <w:r>
              <w:t>. Compare lines 459,460 in the text.</w:t>
            </w:r>
          </w:p>
        </w:tc>
        <w:tc>
          <w:tcPr>
            <w:tcW w:w="1667" w:type="pct"/>
          </w:tcPr>
          <w:p w14:paraId="2B61CC8E" w14:textId="062DCC73" w:rsidR="00626652" w:rsidRPr="00A874ED" w:rsidRDefault="00626652">
            <w:r w:rsidRPr="00626652">
              <w:t>Thank you for pointing this mistake out. We have changed the caption accordingly.</w:t>
            </w:r>
          </w:p>
        </w:tc>
        <w:tc>
          <w:tcPr>
            <w:tcW w:w="1666" w:type="pct"/>
          </w:tcPr>
          <w:p w14:paraId="61F131F6" w14:textId="4ABC476F" w:rsidR="00626652" w:rsidRDefault="00626652">
            <w:r w:rsidRPr="00626652">
              <w:t xml:space="preserve">Comparison of the element mass fractions per sample determined with ED-XRF and validated methods, indicating no significant </w:t>
            </w:r>
            <w:bookmarkStart w:id="1" w:name="_GoBack"/>
            <w:bookmarkEnd w:id="1"/>
            <w:r w:rsidRPr="00626652">
              <w:t>difference in black and significant differences in red letters (a).</w:t>
            </w:r>
            <w:r>
              <w:t xml:space="preserve"> </w:t>
            </w:r>
            <w:r w:rsidRPr="002C65D0">
              <w:t>Relation of the relative difference to the reference values and the element</w:t>
            </w:r>
            <w:r w:rsidRPr="002C65D0">
              <w:t>’</w:t>
            </w:r>
            <w:r w:rsidRPr="002C65D0">
              <w:t xml:space="preserve">s </w:t>
            </w:r>
            <w:r>
              <w:t>atomic</w:t>
            </w:r>
            <w:r w:rsidRPr="002C65D0">
              <w:t xml:space="preserve"> number Z </w:t>
            </w:r>
            <w:r>
              <w:t>for BATT (green) and MIN (blue)</w:t>
            </w:r>
            <w:r>
              <w:t>.</w:t>
            </w:r>
          </w:p>
        </w:tc>
      </w:tr>
    </w:tbl>
    <w:p w14:paraId="3C4535DF" w14:textId="77777777" w:rsidR="00A874ED" w:rsidRDefault="00A874ED"/>
    <w:p w14:paraId="46306D93" w14:textId="77777777" w:rsidR="00A874ED" w:rsidRDefault="00A874ED"/>
    <w:p w14:paraId="4AE877C5" w14:textId="77777777" w:rsidR="00A874ED" w:rsidRDefault="00A874ED"/>
    <w:p w14:paraId="53479276" w14:textId="77777777" w:rsidR="00A874ED" w:rsidRDefault="00A874ED"/>
    <w:p w14:paraId="7BCAA729" w14:textId="77777777" w:rsidR="00A874ED" w:rsidRDefault="00A874ED"/>
    <w:sectPr w:rsidR="00A874ED" w:rsidSect="004A14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504F6F"/>
    <w:multiLevelType w:val="multilevel"/>
    <w:tmpl w:val="0B6ED4E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50B566C3"/>
    <w:multiLevelType w:val="multilevel"/>
    <w:tmpl w:val="AB0EB87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cwMTAwMbU0MDMyMLZQ0lEKTi0uzszPAykwrAUAV1hbbiwAAAA="/>
  </w:docVars>
  <w:rsids>
    <w:rsidRoot w:val="00A874ED"/>
    <w:rsid w:val="001C45E5"/>
    <w:rsid w:val="003255C5"/>
    <w:rsid w:val="004A142A"/>
    <w:rsid w:val="00626652"/>
    <w:rsid w:val="00822A49"/>
    <w:rsid w:val="008A1256"/>
    <w:rsid w:val="009C76EE"/>
    <w:rsid w:val="00A874ED"/>
    <w:rsid w:val="00DA1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34A37"/>
  <w15:chartTrackingRefBased/>
  <w15:docId w15:val="{C2C4C524-E998-49AE-A6D2-7299DE255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A1256"/>
    <w:pPr>
      <w:keepNext/>
      <w:keepLines/>
      <w:numPr>
        <w:numId w:val="4"/>
      </w:numPr>
      <w:tabs>
        <w:tab w:val="left" w:pos="992"/>
      </w:tabs>
      <w:spacing w:before="480" w:after="120" w:line="312" w:lineRule="auto"/>
      <w:jc w:val="both"/>
      <w:outlineLvl w:val="0"/>
    </w:pPr>
    <w:rPr>
      <w:rFonts w:ascii="Arial" w:eastAsiaTheme="majorEastAsia" w:hAnsi="Arial" w:cstheme="majorBidi"/>
      <w:b/>
      <w:bCs/>
      <w:sz w:val="32"/>
      <w:szCs w:val="28"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8A1256"/>
    <w:pPr>
      <w:numPr>
        <w:ilvl w:val="1"/>
      </w:numPr>
      <w:spacing w:before="360"/>
      <w:jc w:val="left"/>
      <w:outlineLvl w:val="1"/>
    </w:pPr>
    <w:rPr>
      <w:bCs w:val="0"/>
      <w:sz w:val="28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A1256"/>
    <w:pPr>
      <w:numPr>
        <w:ilvl w:val="2"/>
        <w:numId w:val="1"/>
      </w:numPr>
      <w:ind w:left="0" w:firstLine="0"/>
      <w:outlineLvl w:val="2"/>
    </w:pPr>
    <w:rPr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256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A1256"/>
    <w:rPr>
      <w:rFonts w:ascii="Arial" w:eastAsiaTheme="majorEastAsia" w:hAnsi="Arial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A1256"/>
    <w:rPr>
      <w:rFonts w:ascii="Arial" w:eastAsiaTheme="majorEastAsia" w:hAnsi="Arial" w:cstheme="majorBidi"/>
      <w:b/>
      <w:bCs/>
      <w:sz w:val="24"/>
      <w:szCs w:val="26"/>
    </w:rPr>
  </w:style>
  <w:style w:type="character" w:styleId="Emphasis">
    <w:name w:val="Emphasis"/>
    <w:basedOn w:val="DefaultParagraphFont"/>
    <w:uiPriority w:val="20"/>
    <w:qFormat/>
    <w:rsid w:val="00A874ED"/>
    <w:rPr>
      <w:i/>
      <w:iCs/>
    </w:rPr>
  </w:style>
  <w:style w:type="table" w:styleId="TableGrid">
    <w:name w:val="Table Grid"/>
    <w:basedOn w:val="TableNormal"/>
    <w:uiPriority w:val="39"/>
    <w:rsid w:val="00A87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255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55C5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2665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626652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styleId="Strong">
    <w:name w:val="Strong"/>
    <w:basedOn w:val="DefaultParagraphFont"/>
    <w:uiPriority w:val="22"/>
    <w:qFormat/>
    <w:rsid w:val="006266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 M</dc:creator>
  <cp:keywords/>
  <dc:description/>
  <cp:lastModifiedBy>P. M</cp:lastModifiedBy>
  <cp:revision>3</cp:revision>
  <dcterms:created xsi:type="dcterms:W3CDTF">2019-07-16T11:15:00Z</dcterms:created>
  <dcterms:modified xsi:type="dcterms:W3CDTF">2019-07-17T14:46:00Z</dcterms:modified>
</cp:coreProperties>
</file>