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83156E" w14:textId="77777777" w:rsidR="00C01FF4" w:rsidRPr="0049517C" w:rsidRDefault="00D230AF" w:rsidP="0049517C">
      <w:pPr>
        <w:pStyle w:val="a4"/>
      </w:pPr>
      <w:r w:rsidRPr="0049517C">
        <w:t>Response to Reviewer 1 Comments</w:t>
      </w:r>
    </w:p>
    <w:p w14:paraId="63DA2242" w14:textId="4FB591FE" w:rsidR="00D230AF" w:rsidRDefault="00D230AF">
      <w:pPr>
        <w:rPr>
          <w:rFonts w:ascii="Times New Roman" w:eastAsia="맑은 고딕" w:hAnsi="Times New Roman" w:cs="Times New Roman"/>
          <w:lang w:eastAsia="ko-KR"/>
        </w:rPr>
      </w:pPr>
    </w:p>
    <w:p w14:paraId="46AF0877" w14:textId="77777777" w:rsidR="004F3837" w:rsidRPr="004F3837" w:rsidRDefault="004F3837">
      <w:pPr>
        <w:rPr>
          <w:rFonts w:ascii="Times New Roman" w:eastAsia="맑은 고딕" w:hAnsi="Times New Roman" w:cs="Times New Roman"/>
          <w:lang w:eastAsia="ko-KR"/>
        </w:rPr>
      </w:pPr>
    </w:p>
    <w:p w14:paraId="70B78C9A" w14:textId="4C99E116" w:rsidR="00FE4E59" w:rsidRPr="00042300" w:rsidRDefault="00FE4E59" w:rsidP="00042300">
      <w:pPr>
        <w:jc w:val="both"/>
        <w:rPr>
          <w:rFonts w:ascii="Times New Roman" w:hAnsi="Times New Roman" w:cs="Times New Roman"/>
        </w:rPr>
      </w:pPr>
      <w:r w:rsidRPr="00042300">
        <w:rPr>
          <w:rFonts w:ascii="Times New Roman" w:hAnsi="Times New Roman" w:cs="Times New Roman" w:hint="eastAsia"/>
        </w:rPr>
        <w:t>To reviewer,</w:t>
      </w:r>
    </w:p>
    <w:p w14:paraId="66A00757" w14:textId="1865FD32" w:rsidR="00FE4E59" w:rsidRPr="00042300" w:rsidRDefault="00FE4E59" w:rsidP="00042300">
      <w:pPr>
        <w:jc w:val="both"/>
        <w:rPr>
          <w:rFonts w:ascii="Times New Roman" w:hAnsi="Times New Roman" w:cs="Times New Roman"/>
        </w:rPr>
      </w:pPr>
      <w:r w:rsidRPr="00042300">
        <w:rPr>
          <w:rFonts w:ascii="Times New Roman" w:hAnsi="Times New Roman" w:cs="Times New Roman"/>
        </w:rPr>
        <w:t xml:space="preserve">Thank you for </w:t>
      </w:r>
      <w:r w:rsidRPr="00042300">
        <w:rPr>
          <w:rFonts w:ascii="Times New Roman" w:hAnsi="Times New Roman" w:cs="Times New Roman" w:hint="eastAsia"/>
        </w:rPr>
        <w:t xml:space="preserve">your </w:t>
      </w:r>
      <w:r w:rsidRPr="00042300">
        <w:rPr>
          <w:rFonts w:ascii="Times New Roman" w:hAnsi="Times New Roman" w:cs="Times New Roman"/>
        </w:rPr>
        <w:t xml:space="preserve">valuable comments. </w:t>
      </w:r>
      <w:r w:rsidRPr="00042300">
        <w:rPr>
          <w:rFonts w:ascii="Times New Roman" w:hAnsi="Times New Roman" w:cs="Times New Roman" w:hint="eastAsia"/>
        </w:rPr>
        <w:t>The paper is improved by your comments.</w:t>
      </w:r>
    </w:p>
    <w:p w14:paraId="24466F92" w14:textId="5602AF67" w:rsidR="00FE4E59" w:rsidRPr="00042300" w:rsidRDefault="00FE4E59" w:rsidP="00042300">
      <w:pPr>
        <w:jc w:val="both"/>
        <w:rPr>
          <w:rFonts w:ascii="Times New Roman" w:hAnsi="Times New Roman" w:cs="Times New Roman"/>
        </w:rPr>
      </w:pPr>
      <w:r w:rsidRPr="00042300">
        <w:rPr>
          <w:rFonts w:ascii="Times New Roman" w:hAnsi="Times New Roman" w:cs="Times New Roman"/>
        </w:rPr>
        <w:t>We modified the paper follow</w:t>
      </w:r>
      <w:r w:rsidRPr="00042300">
        <w:rPr>
          <w:rFonts w:ascii="Times New Roman" w:hAnsi="Times New Roman" w:cs="Times New Roman" w:hint="eastAsia"/>
        </w:rPr>
        <w:t>ing</w:t>
      </w:r>
      <w:r w:rsidRPr="00042300">
        <w:rPr>
          <w:rFonts w:ascii="Times New Roman" w:hAnsi="Times New Roman" w:cs="Times New Roman"/>
        </w:rPr>
        <w:t xml:space="preserve"> </w:t>
      </w:r>
      <w:r w:rsidRPr="00042300">
        <w:rPr>
          <w:rFonts w:ascii="Times New Roman" w:hAnsi="Times New Roman" w:cs="Times New Roman" w:hint="eastAsia"/>
        </w:rPr>
        <w:t>your</w:t>
      </w:r>
      <w:r w:rsidRPr="00042300">
        <w:rPr>
          <w:rFonts w:ascii="Times New Roman" w:hAnsi="Times New Roman" w:cs="Times New Roman"/>
        </w:rPr>
        <w:t xml:space="preserve"> </w:t>
      </w:r>
      <w:r w:rsidRPr="00042300">
        <w:rPr>
          <w:rFonts w:ascii="Times New Roman" w:hAnsi="Times New Roman" w:cs="Times New Roman" w:hint="eastAsia"/>
        </w:rPr>
        <w:t>comments, and our</w:t>
      </w:r>
      <w:r w:rsidRPr="00042300">
        <w:rPr>
          <w:rFonts w:ascii="Times New Roman" w:hAnsi="Times New Roman" w:cs="Times New Roman"/>
        </w:rPr>
        <w:t xml:space="preserve"> responds to the comments are as follows:</w:t>
      </w:r>
      <w:r w:rsidR="002640F9" w:rsidRPr="00042300">
        <w:rPr>
          <w:rFonts w:ascii="Times New Roman" w:hAnsi="Times New Roman" w:cs="Times New Roman" w:hint="eastAsia"/>
        </w:rPr>
        <w:t xml:space="preserve"> (all the changes </w:t>
      </w:r>
      <w:r w:rsidR="00323317" w:rsidRPr="00042300">
        <w:rPr>
          <w:rFonts w:ascii="Times New Roman" w:hAnsi="Times New Roman" w:cs="Times New Roman" w:hint="eastAsia"/>
        </w:rPr>
        <w:t xml:space="preserve">are </w:t>
      </w:r>
      <w:r w:rsidR="007C6FC7" w:rsidRPr="00042300">
        <w:rPr>
          <w:rFonts w:ascii="Times New Roman" w:hAnsi="Times New Roman" w:cs="Times New Roman" w:hint="eastAsia"/>
        </w:rPr>
        <w:t>expressed</w:t>
      </w:r>
      <w:r w:rsidR="00FC29AD" w:rsidRPr="00042300">
        <w:rPr>
          <w:rFonts w:ascii="Times New Roman" w:hAnsi="Times New Roman" w:cs="Times New Roman" w:hint="eastAsia"/>
        </w:rPr>
        <w:t xml:space="preserve"> in red color)</w:t>
      </w:r>
    </w:p>
    <w:p w14:paraId="5FE1B3B2" w14:textId="77777777" w:rsidR="00FE4E59" w:rsidRDefault="00FE4E59" w:rsidP="00BA1D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inherit" w:eastAsia="굴림체" w:hAnsi="inherit" w:cs="굴림체" w:hint="eastAsia"/>
          <w:color w:val="212121"/>
          <w:lang w:val="en-US" w:eastAsia="ko-KR"/>
        </w:rPr>
      </w:pPr>
    </w:p>
    <w:p w14:paraId="59D1C376" w14:textId="77777777" w:rsidR="00E51D3C" w:rsidRPr="00BD6E57" w:rsidRDefault="00E51D3C">
      <w:pPr>
        <w:rPr>
          <w:rFonts w:ascii="Times New Roman" w:hAnsi="Times New Roman" w:cs="Times New Roman"/>
        </w:rPr>
      </w:pPr>
    </w:p>
    <w:p w14:paraId="69F2125D" w14:textId="364E4211" w:rsidR="009A6167" w:rsidRPr="000244CE" w:rsidRDefault="009A6167" w:rsidP="00DB0E5D">
      <w:pPr>
        <w:jc w:val="both"/>
        <w:rPr>
          <w:rFonts w:ascii="Times New Roman" w:hAnsi="Times New Roman" w:cs="Times New Roman"/>
          <w:b/>
        </w:rPr>
      </w:pPr>
      <w:r w:rsidRPr="009A6167">
        <w:rPr>
          <w:rFonts w:ascii="Times New Roman" w:hAnsi="Times New Roman" w:cs="Times New Roman" w:hint="eastAsia"/>
          <w:b/>
        </w:rPr>
        <w:t>Point 1:</w:t>
      </w:r>
      <w:r>
        <w:rPr>
          <w:rFonts w:ascii="Times New Roman" w:hAnsi="Times New Roman" w:cs="Times New Roman"/>
          <w:b/>
        </w:rPr>
        <w:t xml:space="preserve"> </w:t>
      </w:r>
      <w:r w:rsidR="00496407" w:rsidRPr="00496407">
        <w:rPr>
          <w:rFonts w:ascii="Times New Roman" w:hAnsi="Times New Roman" w:cs="Times New Roman"/>
          <w:color w:val="000000"/>
        </w:rPr>
        <w:t>Page 4 loading plate: Authors needs to add some dimensions for each component so that reader can understand the size of the component.</w:t>
      </w:r>
    </w:p>
    <w:p w14:paraId="72ECA367" w14:textId="00EBB89E" w:rsidR="000244CE" w:rsidRPr="00EE2125" w:rsidRDefault="009A6167" w:rsidP="00DB0E5D">
      <w:pPr>
        <w:jc w:val="both"/>
        <w:rPr>
          <w:rFonts w:ascii="Times New Roman" w:eastAsia="맑은 고딕" w:hAnsi="Times New Roman" w:cs="Times New Roman"/>
          <w:color w:val="FF0000"/>
          <w:lang w:eastAsia="ko-KR"/>
        </w:rPr>
      </w:pPr>
      <w:r w:rsidRPr="002B4EE5">
        <w:rPr>
          <w:rFonts w:ascii="Times New Roman" w:hAnsi="Times New Roman" w:cs="Times New Roman"/>
          <w:b/>
          <w:color w:val="FF0000"/>
        </w:rPr>
        <w:t xml:space="preserve">Response 1: </w:t>
      </w:r>
      <w:r w:rsidR="00E6073C">
        <w:rPr>
          <w:rFonts w:ascii="Times New Roman" w:eastAsia="맑은 고딕" w:hAnsi="Times New Roman" w:cs="Times New Roman" w:hint="eastAsia"/>
          <w:color w:val="FF0000"/>
          <w:lang w:eastAsia="ko-KR"/>
        </w:rPr>
        <w:t xml:space="preserve">Dimension information </w:t>
      </w:r>
      <w:r w:rsidR="00A75F27">
        <w:rPr>
          <w:rFonts w:ascii="Times New Roman" w:eastAsia="맑은 고딕" w:hAnsi="Times New Roman" w:cs="Times New Roman" w:hint="eastAsia"/>
          <w:color w:val="FF0000"/>
          <w:lang w:eastAsia="ko-KR"/>
        </w:rPr>
        <w:t>for</w:t>
      </w:r>
      <w:r w:rsidR="00E6073C">
        <w:rPr>
          <w:rFonts w:ascii="Times New Roman" w:eastAsia="맑은 고딕" w:hAnsi="Times New Roman" w:cs="Times New Roman" w:hint="eastAsia"/>
          <w:color w:val="FF0000"/>
          <w:lang w:eastAsia="ko-KR"/>
        </w:rPr>
        <w:t xml:space="preserve"> </w:t>
      </w:r>
      <w:r w:rsidR="00CB44FA">
        <w:rPr>
          <w:rFonts w:ascii="Times New Roman" w:eastAsia="맑은 고딕" w:hAnsi="Times New Roman" w:cs="Times New Roman" w:hint="eastAsia"/>
          <w:color w:val="FF0000"/>
          <w:lang w:eastAsia="ko-KR"/>
        </w:rPr>
        <w:t>the</w:t>
      </w:r>
      <w:r w:rsidR="00CB44FA">
        <w:rPr>
          <w:rFonts w:ascii="Times New Roman" w:eastAsia="맑은 고딕" w:hAnsi="Times New Roman" w:cs="Times New Roman"/>
          <w:color w:val="FF0000"/>
          <w:lang w:eastAsia="ko-KR"/>
        </w:rPr>
        <w:t xml:space="preserve"> </w:t>
      </w:r>
      <w:r w:rsidR="00E6073C">
        <w:rPr>
          <w:rFonts w:ascii="Times New Roman" w:eastAsia="맑은 고딕" w:hAnsi="Times New Roman" w:cs="Times New Roman"/>
          <w:color w:val="FF0000"/>
          <w:lang w:eastAsia="ko-KR"/>
        </w:rPr>
        <w:t>pot tray</w:t>
      </w:r>
      <w:r w:rsidR="00E6073C">
        <w:rPr>
          <w:rFonts w:ascii="Times New Roman" w:eastAsia="맑은 고딕" w:hAnsi="Times New Roman" w:cs="Times New Roman" w:hint="eastAsia"/>
          <w:color w:val="FF0000"/>
          <w:lang w:eastAsia="ko-KR"/>
        </w:rPr>
        <w:t xml:space="preserve"> (F</w:t>
      </w:r>
      <w:r w:rsidR="00CB44FA" w:rsidRPr="00CB44FA">
        <w:rPr>
          <w:rFonts w:ascii="Times New Roman" w:eastAsia="맑은 고딕" w:hAnsi="Times New Roman" w:cs="Times New Roman" w:hint="eastAsia"/>
          <w:color w:val="FF0000"/>
          <w:lang w:eastAsia="ko-KR"/>
        </w:rPr>
        <w:t>igure</w:t>
      </w:r>
      <w:r w:rsidR="00CB44FA" w:rsidRPr="00CB44FA">
        <w:rPr>
          <w:rFonts w:ascii="Times New Roman" w:eastAsia="맑은 고딕" w:hAnsi="Times New Roman" w:cs="Times New Roman"/>
          <w:color w:val="FF0000"/>
          <w:lang w:eastAsia="ko-KR"/>
        </w:rPr>
        <w:t xml:space="preserve"> </w:t>
      </w:r>
      <w:r w:rsidR="00CB44FA" w:rsidRPr="00CB44FA">
        <w:rPr>
          <w:rFonts w:ascii="Times New Roman" w:eastAsia="맑은 고딕" w:hAnsi="Times New Roman" w:cs="Times New Roman" w:hint="eastAsia"/>
          <w:color w:val="FF0000"/>
          <w:lang w:eastAsia="ko-KR"/>
        </w:rPr>
        <w:t>4</w:t>
      </w:r>
      <w:r w:rsidR="00E6073C">
        <w:rPr>
          <w:rFonts w:ascii="Times New Roman" w:eastAsia="맑은 고딕" w:hAnsi="Times New Roman" w:cs="Times New Roman" w:hint="eastAsia"/>
          <w:color w:val="FF0000"/>
          <w:lang w:eastAsia="ko-KR"/>
        </w:rPr>
        <w:t xml:space="preserve">) and </w:t>
      </w:r>
      <w:r w:rsidR="00765FA9">
        <w:rPr>
          <w:rFonts w:ascii="Times New Roman" w:eastAsia="맑은 고딕" w:hAnsi="Times New Roman" w:cs="Times New Roman"/>
          <w:color w:val="FF0000"/>
          <w:lang w:eastAsia="ko-KR"/>
        </w:rPr>
        <w:t xml:space="preserve">elevator plate (Figure 3) </w:t>
      </w:r>
      <w:r w:rsidR="00B0413F">
        <w:rPr>
          <w:rFonts w:ascii="Times New Roman" w:eastAsia="맑은 고딕" w:hAnsi="Times New Roman" w:cs="Times New Roman" w:hint="eastAsia"/>
          <w:color w:val="FF0000"/>
          <w:lang w:eastAsia="ko-KR"/>
        </w:rPr>
        <w:t>were</w:t>
      </w:r>
      <w:r w:rsidR="003040B4">
        <w:rPr>
          <w:rFonts w:ascii="Times New Roman" w:eastAsia="맑은 고딕" w:hAnsi="Times New Roman" w:cs="Times New Roman" w:hint="eastAsia"/>
          <w:color w:val="FF0000"/>
          <w:lang w:eastAsia="ko-KR"/>
        </w:rPr>
        <w:t xml:space="preserve"> added.</w:t>
      </w:r>
      <w:r w:rsidR="008F3B22">
        <w:rPr>
          <w:rFonts w:ascii="Times New Roman" w:eastAsia="맑은 고딕" w:hAnsi="Times New Roman" w:cs="Times New Roman" w:hint="eastAsia"/>
          <w:color w:val="FF0000"/>
          <w:lang w:eastAsia="ko-KR"/>
        </w:rPr>
        <w:t xml:space="preserve"> </w:t>
      </w:r>
      <w:r w:rsidR="00496407">
        <w:rPr>
          <w:rFonts w:ascii="Times New Roman" w:eastAsia="맑은 고딕" w:hAnsi="Times New Roman" w:cs="Times New Roman" w:hint="eastAsia"/>
          <w:color w:val="FF0000"/>
          <w:lang w:eastAsia="ko-KR"/>
        </w:rPr>
        <w:t xml:space="preserve">(line </w:t>
      </w:r>
      <w:r w:rsidR="00CB44FA">
        <w:rPr>
          <w:rFonts w:ascii="Times New Roman" w:eastAsia="맑은 고딕" w:hAnsi="Times New Roman" w:cs="Times New Roman" w:hint="eastAsia"/>
          <w:color w:val="FF0000"/>
          <w:lang w:eastAsia="ko-KR"/>
        </w:rPr>
        <w:t>101</w:t>
      </w:r>
      <w:r w:rsidR="00CB44FA">
        <w:rPr>
          <w:rFonts w:ascii="Times New Roman" w:eastAsia="맑은 고딕" w:hAnsi="Times New Roman" w:cs="Times New Roman"/>
          <w:color w:val="FF0000"/>
          <w:lang w:eastAsia="ko-KR"/>
        </w:rPr>
        <w:t xml:space="preserve"> </w:t>
      </w:r>
      <w:r w:rsidR="00CB44FA">
        <w:rPr>
          <w:rFonts w:ascii="Times New Roman" w:eastAsia="맑은 고딕" w:hAnsi="Times New Roman" w:cs="Times New Roman" w:hint="eastAsia"/>
          <w:color w:val="FF0000"/>
          <w:lang w:eastAsia="ko-KR"/>
        </w:rPr>
        <w:t>-</w:t>
      </w:r>
      <w:r w:rsidR="00CB44FA">
        <w:rPr>
          <w:rFonts w:ascii="Times New Roman" w:eastAsia="맑은 고딕" w:hAnsi="Times New Roman" w:cs="Times New Roman"/>
          <w:color w:val="FF0000"/>
          <w:lang w:eastAsia="ko-KR"/>
        </w:rPr>
        <w:t xml:space="preserve"> </w:t>
      </w:r>
      <w:r w:rsidR="00CB44FA">
        <w:rPr>
          <w:rFonts w:ascii="Times New Roman" w:eastAsia="맑은 고딕" w:hAnsi="Times New Roman" w:cs="Times New Roman" w:hint="eastAsia"/>
          <w:color w:val="FF0000"/>
          <w:lang w:eastAsia="ko-KR"/>
        </w:rPr>
        <w:t>102</w:t>
      </w:r>
      <w:r w:rsidR="00E15CEE">
        <w:rPr>
          <w:rFonts w:ascii="Times New Roman" w:eastAsia="맑은 고딕" w:hAnsi="Times New Roman" w:cs="Times New Roman" w:hint="eastAsia"/>
          <w:color w:val="FF0000"/>
          <w:lang w:eastAsia="ko-KR"/>
        </w:rPr>
        <w:t>)</w:t>
      </w:r>
    </w:p>
    <w:p w14:paraId="0338DF3F" w14:textId="6206C00F" w:rsidR="00D230AF" w:rsidRPr="000244CE" w:rsidRDefault="00D230AF" w:rsidP="00DB0E5D">
      <w:pPr>
        <w:jc w:val="both"/>
        <w:rPr>
          <w:rFonts w:ascii="Times New Roman" w:eastAsia="맑은 고딕" w:hAnsi="Times New Roman" w:cs="Times New Roman"/>
          <w:lang w:eastAsia="ko-KR"/>
        </w:rPr>
      </w:pPr>
    </w:p>
    <w:p w14:paraId="32109C49" w14:textId="16902F1A" w:rsidR="000244CE" w:rsidRDefault="00BA1DCC" w:rsidP="00DB0E5D">
      <w:pPr>
        <w:jc w:val="both"/>
        <w:rPr>
          <w:rFonts w:ascii="MS Mincho" w:eastAsia="MS Mincho" w:hAnsi="MS Mincho" w:cs="MS Mincho"/>
        </w:rPr>
      </w:pPr>
      <w:r>
        <w:rPr>
          <w:rFonts w:ascii="Times New Roman" w:hAnsi="Times New Roman" w:cs="Times New Roman"/>
          <w:b/>
        </w:rPr>
        <w:t>Point 2</w:t>
      </w:r>
      <w:r w:rsidR="0049517C">
        <w:rPr>
          <w:rFonts w:ascii="Times New Roman" w:hAnsi="Times New Roman" w:cs="Times New Roman"/>
          <w:b/>
        </w:rPr>
        <w:t xml:space="preserve">: </w:t>
      </w:r>
      <w:r w:rsidR="0071682D" w:rsidRPr="0071682D">
        <w:rPr>
          <w:rFonts w:ascii="Times New Roman" w:hAnsi="Times New Roman" w:cs="Times New Roman"/>
          <w:color w:val="000000"/>
        </w:rPr>
        <w:t>Page 6 line 125: Author mentioned that loading plate is slightly shorter than stopper bracket. Author needs to show some dimensions to this section as well. Please include additional view (side view) in figure 6 for better visualization.</w:t>
      </w:r>
    </w:p>
    <w:p w14:paraId="54D7BC54" w14:textId="2578F108" w:rsidR="000244CE" w:rsidRPr="000244CE" w:rsidRDefault="00BA1DCC" w:rsidP="00DB0E5D">
      <w:pPr>
        <w:jc w:val="both"/>
        <w:rPr>
          <w:rFonts w:ascii="Times New Roman" w:hAnsi="Times New Roman" w:cs="Times New Roman"/>
          <w:color w:val="FF0000"/>
        </w:rPr>
      </w:pPr>
      <w:r>
        <w:rPr>
          <w:rFonts w:ascii="Times New Roman" w:hAnsi="Times New Roman" w:cs="Times New Roman"/>
          <w:b/>
          <w:color w:val="FF0000"/>
        </w:rPr>
        <w:t>Response 2:</w:t>
      </w:r>
      <w:r w:rsidR="0049517C" w:rsidRPr="002B4EE5">
        <w:rPr>
          <w:rFonts w:ascii="Times New Roman" w:hAnsi="Times New Roman" w:cs="Times New Roman"/>
          <w:b/>
          <w:color w:val="FF0000"/>
        </w:rPr>
        <w:t xml:space="preserve"> </w:t>
      </w:r>
      <w:r w:rsidR="00D85F27">
        <w:rPr>
          <w:rFonts w:ascii="Times New Roman" w:hAnsi="Times New Roman" w:cs="Times New Roman"/>
          <w:color w:val="FF0000"/>
        </w:rPr>
        <w:t xml:space="preserve">The side view </w:t>
      </w:r>
      <w:r w:rsidR="00775C34">
        <w:rPr>
          <w:rFonts w:ascii="Times New Roman" w:eastAsia="맑은 고딕" w:hAnsi="Times New Roman" w:cs="Times New Roman" w:hint="eastAsia"/>
          <w:color w:val="FF0000"/>
          <w:lang w:eastAsia="ko-KR"/>
        </w:rPr>
        <w:t>for</w:t>
      </w:r>
      <w:r w:rsidR="00D85F27">
        <w:rPr>
          <w:rFonts w:ascii="Times New Roman" w:hAnsi="Times New Roman" w:cs="Times New Roman"/>
          <w:color w:val="FF0000"/>
        </w:rPr>
        <w:t xml:space="preserve"> lateral size of </w:t>
      </w:r>
      <w:r w:rsidR="00D85F27" w:rsidRPr="00B0413F">
        <w:rPr>
          <w:rFonts w:ascii="Times New Roman" w:eastAsia="맑은 고딕" w:hAnsi="Times New Roman" w:cs="Times New Roman"/>
          <w:color w:val="FF0000"/>
          <w:lang w:eastAsia="ko-KR"/>
        </w:rPr>
        <w:t xml:space="preserve">each component is included in </w:t>
      </w:r>
      <w:r w:rsidR="00AA6DE2">
        <w:rPr>
          <w:rFonts w:ascii="Times New Roman" w:eastAsia="맑은 고딕" w:hAnsi="Times New Roman" w:cs="Times New Roman" w:hint="eastAsia"/>
          <w:color w:val="FF0000"/>
          <w:lang w:eastAsia="ko-KR"/>
        </w:rPr>
        <w:t>F</w:t>
      </w:r>
      <w:r w:rsidR="00D85F27" w:rsidRPr="00B0413F">
        <w:rPr>
          <w:rFonts w:ascii="Times New Roman" w:eastAsia="맑은 고딕" w:hAnsi="Times New Roman" w:cs="Times New Roman"/>
          <w:color w:val="FF0000"/>
          <w:lang w:eastAsia="ko-KR"/>
        </w:rPr>
        <w:t xml:space="preserve">igure </w:t>
      </w:r>
      <w:r w:rsidR="00B0413F" w:rsidRPr="00B0413F">
        <w:rPr>
          <w:rFonts w:ascii="Times New Roman" w:eastAsia="맑은 고딕" w:hAnsi="Times New Roman" w:cs="Times New Roman" w:hint="eastAsia"/>
          <w:color w:val="FF0000"/>
          <w:lang w:eastAsia="ko-KR"/>
        </w:rPr>
        <w:t>7</w:t>
      </w:r>
      <w:r w:rsidR="00D85F27">
        <w:rPr>
          <w:rFonts w:ascii="Times New Roman" w:hAnsi="Times New Roman" w:cs="Times New Roman"/>
          <w:color w:val="FF0000"/>
        </w:rPr>
        <w:t xml:space="preserve">. </w:t>
      </w:r>
      <w:r w:rsidR="00230BA1">
        <w:rPr>
          <w:rFonts w:ascii="Times New Roman" w:eastAsia="맑은 고딕" w:hAnsi="Times New Roman" w:cs="Times New Roman" w:hint="eastAsia"/>
          <w:color w:val="FF0000"/>
          <w:lang w:eastAsia="ko-KR"/>
        </w:rPr>
        <w:t>(line</w:t>
      </w:r>
      <w:r w:rsidR="00D85F27">
        <w:rPr>
          <w:rFonts w:ascii="Times New Roman" w:eastAsia="맑은 고딕" w:hAnsi="Times New Roman" w:cs="Times New Roman"/>
          <w:color w:val="FF0000"/>
          <w:lang w:eastAsia="ko-KR"/>
        </w:rPr>
        <w:t xml:space="preserve"> </w:t>
      </w:r>
      <w:r w:rsidR="00CB44FA">
        <w:rPr>
          <w:rFonts w:ascii="Times New Roman" w:eastAsia="맑은 고딕" w:hAnsi="Times New Roman" w:cs="Times New Roman" w:hint="eastAsia"/>
          <w:color w:val="FF0000"/>
          <w:lang w:eastAsia="ko-KR"/>
        </w:rPr>
        <w:t>139</w:t>
      </w:r>
      <w:r w:rsidR="00230BA1">
        <w:rPr>
          <w:rFonts w:ascii="Times New Roman" w:eastAsia="맑은 고딕" w:hAnsi="Times New Roman" w:cs="Times New Roman" w:hint="eastAsia"/>
          <w:color w:val="FF0000"/>
          <w:lang w:eastAsia="ko-KR"/>
        </w:rPr>
        <w:t>)</w:t>
      </w:r>
    </w:p>
    <w:p w14:paraId="40C82CC7" w14:textId="5A6AB851" w:rsidR="000244CE" w:rsidRDefault="000244CE" w:rsidP="00DB0E5D">
      <w:pPr>
        <w:jc w:val="both"/>
        <w:rPr>
          <w:rFonts w:ascii="Times New Roman" w:hAnsi="Times New Roman" w:cs="Times New Roman"/>
        </w:rPr>
      </w:pPr>
    </w:p>
    <w:p w14:paraId="136D58D1" w14:textId="77777777" w:rsidR="00023D4A" w:rsidRDefault="0049517C" w:rsidP="00DB0E5D">
      <w:pPr>
        <w:jc w:val="both"/>
        <w:rPr>
          <w:rFonts w:ascii="Arial" w:hAnsi="Arial" w:cs="Arial"/>
          <w:color w:val="000000"/>
          <w:sz w:val="20"/>
          <w:szCs w:val="20"/>
          <w:shd w:val="clear" w:color="auto" w:fill="F6F6F6"/>
        </w:rPr>
      </w:pPr>
      <w:r w:rsidRPr="0049517C">
        <w:rPr>
          <w:rFonts w:ascii="Times New Roman" w:hAnsi="Times New Roman" w:cs="Times New Roman"/>
          <w:b/>
        </w:rPr>
        <w:t>P</w:t>
      </w:r>
      <w:r>
        <w:rPr>
          <w:rFonts w:ascii="Times New Roman" w:hAnsi="Times New Roman" w:cs="Times New Roman"/>
          <w:b/>
        </w:rPr>
        <w:t xml:space="preserve">oint </w:t>
      </w:r>
      <w:r w:rsidR="00BA1DCC">
        <w:rPr>
          <w:rFonts w:ascii="Times New Roman" w:hAnsi="Times New Roman" w:cs="Times New Roman"/>
          <w:b/>
        </w:rPr>
        <w:t>3</w:t>
      </w:r>
      <w:r w:rsidRPr="0049517C">
        <w:rPr>
          <w:rFonts w:ascii="Times New Roman" w:hAnsi="Times New Roman" w:cs="Times New Roman"/>
          <w:b/>
        </w:rPr>
        <w:t>:</w:t>
      </w:r>
      <w:r>
        <w:rPr>
          <w:rFonts w:ascii="Times New Roman" w:hAnsi="Times New Roman" w:cs="Times New Roman"/>
        </w:rPr>
        <w:t xml:space="preserve"> </w:t>
      </w:r>
      <w:r w:rsidR="00023D4A" w:rsidRPr="00023D4A">
        <w:rPr>
          <w:rFonts w:ascii="Times New Roman" w:hAnsi="Times New Roman" w:cs="Times New Roman"/>
          <w:color w:val="000000"/>
        </w:rPr>
        <w:t>Page 6 - alarm bell: author needs to add some number such as what is the maximum loading capacity, at what load alarm will ring and why?</w:t>
      </w:r>
    </w:p>
    <w:p w14:paraId="30EEA1E8" w14:textId="46DC30D2" w:rsidR="00794D1F" w:rsidRDefault="009574F6" w:rsidP="00DB0E5D">
      <w:pPr>
        <w:jc w:val="both"/>
        <w:rPr>
          <w:rFonts w:ascii="Times New Roman" w:eastAsia="맑은 고딕" w:hAnsi="Times New Roman" w:cs="Times New Roman"/>
          <w:color w:val="FF0000"/>
          <w:lang w:eastAsia="ko-KR"/>
        </w:rPr>
      </w:pPr>
      <w:r w:rsidRPr="002B4EE5">
        <w:rPr>
          <w:rFonts w:ascii="Times New Roman" w:hAnsi="Times New Roman" w:cs="Times New Roman"/>
          <w:b/>
          <w:color w:val="FF0000"/>
        </w:rPr>
        <w:t xml:space="preserve">Response </w:t>
      </w:r>
      <w:r w:rsidR="00BA1DCC">
        <w:rPr>
          <w:rFonts w:ascii="Times New Roman" w:hAnsi="Times New Roman" w:cs="Times New Roman"/>
          <w:b/>
          <w:color w:val="FF0000"/>
        </w:rPr>
        <w:t>3</w:t>
      </w:r>
      <w:r w:rsidR="00D30C66">
        <w:rPr>
          <w:rFonts w:ascii="Times New Roman" w:hAnsi="Times New Roman" w:cs="Times New Roman"/>
          <w:color w:val="FF0000"/>
        </w:rPr>
        <w:t>:</w:t>
      </w:r>
      <w:r w:rsidR="000E1636">
        <w:rPr>
          <w:rFonts w:ascii="Times New Roman" w:eastAsia="맑은 고딕" w:hAnsi="Times New Roman" w:cs="Times New Roman" w:hint="eastAsia"/>
          <w:color w:val="FF0000"/>
          <w:lang w:eastAsia="ko-KR"/>
        </w:rPr>
        <w:t xml:space="preserve"> In the alarm bell,</w:t>
      </w:r>
      <w:r w:rsidR="002C45FE" w:rsidRPr="002C45FE">
        <w:rPr>
          <w:rFonts w:ascii="Times New Roman" w:eastAsia="맑은 고딕" w:hAnsi="Times New Roman" w:cs="Times New Roman"/>
          <w:color w:val="FF0000"/>
          <w:lang w:eastAsia="ko-KR"/>
        </w:rPr>
        <w:t xml:space="preserve"> the buzzer is designed to get pressed when an elevator plate with four pot trays ascends. More than five pot trays make it difficult to move at once, and excessive deformations are occurred by self- weight. </w:t>
      </w:r>
      <w:r w:rsidR="00794D1F">
        <w:rPr>
          <w:rFonts w:ascii="Times New Roman" w:eastAsia="맑은 고딕" w:hAnsi="Times New Roman" w:cs="Times New Roman" w:hint="eastAsia"/>
          <w:color w:val="FF0000"/>
          <w:lang w:eastAsia="ko-KR"/>
        </w:rPr>
        <w:t>This expression was added in the paper. (line 14</w:t>
      </w:r>
      <w:r w:rsidR="002D3E36">
        <w:rPr>
          <w:rFonts w:ascii="Times New Roman" w:eastAsia="맑은 고딕" w:hAnsi="Times New Roman" w:cs="Times New Roman" w:hint="eastAsia"/>
          <w:color w:val="FF0000"/>
          <w:lang w:eastAsia="ko-KR"/>
        </w:rPr>
        <w:t xml:space="preserve">3 </w:t>
      </w:r>
      <w:r w:rsidR="002D3E36">
        <w:rPr>
          <w:rFonts w:ascii="Times New Roman" w:eastAsia="맑은 고딕" w:hAnsi="Times New Roman" w:cs="Times New Roman"/>
          <w:color w:val="FF0000"/>
          <w:lang w:eastAsia="ko-KR"/>
        </w:rPr>
        <w:t>–</w:t>
      </w:r>
      <w:r w:rsidR="002D3E36">
        <w:rPr>
          <w:rFonts w:ascii="Times New Roman" w:eastAsia="맑은 고딕" w:hAnsi="Times New Roman" w:cs="Times New Roman" w:hint="eastAsia"/>
          <w:color w:val="FF0000"/>
          <w:lang w:eastAsia="ko-KR"/>
        </w:rPr>
        <w:t xml:space="preserve"> 14</w:t>
      </w:r>
      <w:r w:rsidR="002D3E36">
        <w:rPr>
          <w:rFonts w:ascii="Times New Roman" w:eastAsia="맑은 고딕" w:hAnsi="Times New Roman" w:cs="Times New Roman"/>
          <w:color w:val="FF0000"/>
          <w:lang w:eastAsia="ko-KR"/>
        </w:rPr>
        <w:t>5)</w:t>
      </w:r>
    </w:p>
    <w:p w14:paraId="2197F4DF" w14:textId="64A66591" w:rsidR="009A6167" w:rsidRPr="00BA1DCC" w:rsidRDefault="009A6167" w:rsidP="00DB0E5D">
      <w:pPr>
        <w:jc w:val="both"/>
        <w:rPr>
          <w:rFonts w:ascii="Times New Roman" w:hAnsi="Times New Roman" w:cs="Times New Roman"/>
          <w:color w:val="FF0000"/>
        </w:rPr>
      </w:pPr>
    </w:p>
    <w:p w14:paraId="019205B5" w14:textId="10DB3DAA" w:rsidR="00BA1DCC" w:rsidRPr="00BA1DCC" w:rsidRDefault="00BA1DCC" w:rsidP="00DB0E5D">
      <w:pPr>
        <w:jc w:val="both"/>
        <w:rPr>
          <w:rFonts w:ascii="Times New Roman" w:hAnsi="Times New Roman" w:cs="Times New Roman"/>
          <w:color w:val="000000"/>
        </w:rPr>
      </w:pPr>
      <w:r w:rsidRPr="0049517C">
        <w:rPr>
          <w:rFonts w:ascii="Times New Roman" w:hAnsi="Times New Roman" w:cs="Times New Roman"/>
          <w:b/>
        </w:rPr>
        <w:t>P</w:t>
      </w:r>
      <w:r>
        <w:rPr>
          <w:rFonts w:ascii="Times New Roman" w:hAnsi="Times New Roman" w:cs="Times New Roman"/>
          <w:b/>
        </w:rPr>
        <w:t>oint 4</w:t>
      </w:r>
      <w:r w:rsidRPr="0049517C">
        <w:rPr>
          <w:rFonts w:ascii="Times New Roman" w:hAnsi="Times New Roman" w:cs="Times New Roman"/>
          <w:b/>
        </w:rPr>
        <w:t>:</w:t>
      </w:r>
      <w:r>
        <w:rPr>
          <w:rFonts w:ascii="Times New Roman" w:hAnsi="Times New Roman" w:cs="Times New Roman"/>
        </w:rPr>
        <w:t xml:space="preserve"> </w:t>
      </w:r>
      <w:r w:rsidR="00FA5187" w:rsidRPr="004F4497">
        <w:rPr>
          <w:rFonts w:ascii="Times New Roman" w:hAnsi="Times New Roman" w:cs="Times New Roman"/>
          <w:color w:val="000000"/>
        </w:rPr>
        <w:t>Results section 3.1. – Authors do not need to show figures for all the treatment rather author can show one set of results for readers to visualize and describe the trend in different treatments.</w:t>
      </w:r>
    </w:p>
    <w:p w14:paraId="07A01ABD" w14:textId="5258BE67" w:rsidR="00E26814" w:rsidRPr="00674D36" w:rsidRDefault="00BA1DCC" w:rsidP="00DB0E5D">
      <w:pPr>
        <w:jc w:val="both"/>
        <w:rPr>
          <w:rFonts w:ascii="Times New Roman" w:eastAsia="맑은 고딕" w:hAnsi="Times New Roman" w:cs="Times New Roman"/>
          <w:color w:val="FF0000"/>
          <w:lang w:eastAsia="ko-KR"/>
        </w:rPr>
      </w:pPr>
      <w:r w:rsidRPr="002B4EE5">
        <w:rPr>
          <w:rFonts w:ascii="Times New Roman" w:hAnsi="Times New Roman" w:cs="Times New Roman"/>
          <w:b/>
          <w:color w:val="FF0000"/>
        </w:rPr>
        <w:t xml:space="preserve">Response </w:t>
      </w:r>
      <w:r>
        <w:rPr>
          <w:rFonts w:ascii="Times New Roman" w:hAnsi="Times New Roman" w:cs="Times New Roman"/>
          <w:b/>
          <w:color w:val="FF0000"/>
        </w:rPr>
        <w:t>4</w:t>
      </w:r>
      <w:r w:rsidRPr="002663AE">
        <w:rPr>
          <w:rFonts w:ascii="Times New Roman" w:hAnsi="Times New Roman" w:cs="Times New Roman"/>
          <w:b/>
          <w:color w:val="FF0000"/>
        </w:rPr>
        <w:t>:</w:t>
      </w:r>
      <w:r w:rsidRPr="002663AE">
        <w:rPr>
          <w:rFonts w:ascii="Times New Roman" w:hAnsi="Times New Roman" w:cs="Times New Roman"/>
          <w:color w:val="FF0000"/>
        </w:rPr>
        <w:t xml:space="preserve"> </w:t>
      </w:r>
      <w:r w:rsidR="00B76094" w:rsidRPr="007851F0">
        <w:rPr>
          <w:rFonts w:ascii="Times New Roman" w:eastAsia="맑은 고딕" w:hAnsi="Times New Roman" w:cs="Times New Roman" w:hint="eastAsia"/>
          <w:color w:val="FF0000"/>
          <w:lang w:eastAsia="ko-KR"/>
        </w:rPr>
        <w:t xml:space="preserve">We </w:t>
      </w:r>
      <w:r w:rsidR="00B76094">
        <w:rPr>
          <w:rFonts w:ascii="Times New Roman" w:eastAsia="맑은 고딕" w:hAnsi="Times New Roman" w:cs="Times New Roman" w:hint="eastAsia"/>
          <w:color w:val="FF0000"/>
          <w:lang w:eastAsia="ko-KR"/>
        </w:rPr>
        <w:t xml:space="preserve">deleted excessive Figures, and </w:t>
      </w:r>
      <w:r w:rsidR="00B76094" w:rsidRPr="007B04D0">
        <w:rPr>
          <w:rFonts w:ascii="Times New Roman" w:eastAsia="맑은 고딕" w:hAnsi="Times New Roman" w:cs="Times New Roman"/>
          <w:color w:val="FF0000"/>
          <w:lang w:eastAsia="ko-KR"/>
        </w:rPr>
        <w:t xml:space="preserve">only one </w:t>
      </w:r>
      <w:r w:rsidR="00B76094">
        <w:rPr>
          <w:rFonts w:ascii="Times New Roman" w:eastAsia="맑은 고딕" w:hAnsi="Times New Roman" w:cs="Times New Roman" w:hint="eastAsia"/>
          <w:color w:val="FF0000"/>
          <w:lang w:eastAsia="ko-KR"/>
        </w:rPr>
        <w:t>Figure</w:t>
      </w:r>
      <w:r w:rsidR="00B76094" w:rsidRPr="007B04D0">
        <w:rPr>
          <w:rFonts w:ascii="Times New Roman" w:eastAsia="맑은 고딕" w:hAnsi="Times New Roman" w:cs="Times New Roman"/>
          <w:color w:val="FF0000"/>
          <w:lang w:eastAsia="ko-KR"/>
        </w:rPr>
        <w:t xml:space="preserve"> that clearly represents the </w:t>
      </w:r>
      <w:r w:rsidR="002D3E36">
        <w:rPr>
          <w:rFonts w:ascii="Times New Roman" w:eastAsia="맑은 고딕" w:hAnsi="Times New Roman" w:cs="Times New Roman" w:hint="eastAsia"/>
          <w:color w:val="FF0000"/>
          <w:lang w:eastAsia="ko-KR"/>
        </w:rPr>
        <w:t>results was remained. (line 22</w:t>
      </w:r>
      <w:r w:rsidR="002D3E36">
        <w:rPr>
          <w:rFonts w:ascii="Times New Roman" w:eastAsia="맑은 고딕" w:hAnsi="Times New Roman" w:cs="Times New Roman"/>
          <w:color w:val="FF0000"/>
          <w:lang w:eastAsia="ko-KR"/>
        </w:rPr>
        <w:t>7 -</w:t>
      </w:r>
      <w:r w:rsidR="00B76094">
        <w:rPr>
          <w:rFonts w:ascii="Times New Roman" w:eastAsia="맑은 고딕" w:hAnsi="Times New Roman" w:cs="Times New Roman"/>
          <w:color w:val="FF0000"/>
          <w:lang w:eastAsia="ko-KR"/>
        </w:rPr>
        <w:t xml:space="preserve"> </w:t>
      </w:r>
      <w:r w:rsidR="002D3E36">
        <w:rPr>
          <w:rFonts w:ascii="Times New Roman" w:eastAsia="맑은 고딕" w:hAnsi="Times New Roman" w:cs="Times New Roman" w:hint="eastAsia"/>
          <w:color w:val="FF0000"/>
          <w:lang w:eastAsia="ko-KR"/>
        </w:rPr>
        <w:t>229</w:t>
      </w:r>
      <w:bookmarkStart w:id="0" w:name="_GoBack"/>
      <w:bookmarkEnd w:id="0"/>
      <w:r w:rsidR="00B76094">
        <w:rPr>
          <w:rFonts w:ascii="Times New Roman" w:eastAsia="맑은 고딕" w:hAnsi="Times New Roman" w:cs="Times New Roman" w:hint="eastAsia"/>
          <w:color w:val="FF0000"/>
          <w:lang w:eastAsia="ko-KR"/>
        </w:rPr>
        <w:t>)</w:t>
      </w:r>
    </w:p>
    <w:sectPr w:rsidR="00E26814" w:rsidRPr="00674D36"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53E75" w14:textId="77777777" w:rsidR="009072DB" w:rsidRDefault="009072DB" w:rsidP="00FE4E59">
      <w:r>
        <w:separator/>
      </w:r>
    </w:p>
  </w:endnote>
  <w:endnote w:type="continuationSeparator" w:id="0">
    <w:p w14:paraId="62462982" w14:textId="77777777" w:rsidR="009072DB" w:rsidRDefault="009072DB" w:rsidP="00FE4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Arial Unicode MS"/>
    <w:charset w:val="86"/>
    <w:family w:val="auto"/>
    <w:pitch w:val="variable"/>
    <w:sig w:usb0="00000000"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굴림체">
    <w:panose1 w:val="020B0609000101010101"/>
    <w:charset w:val="81"/>
    <w:family w:val="modern"/>
    <w:pitch w:val="fixed"/>
    <w:sig w:usb0="B00002AF" w:usb1="69D77CFB" w:usb2="00000030" w:usb3="00000000" w:csb0="0008009F" w:csb1="00000000"/>
  </w:font>
  <w:font w:name="맑은 고딕">
    <w:panose1 w:val="020B0503020000020004"/>
    <w:charset w:val="81"/>
    <w:family w:val="modern"/>
    <w:pitch w:val="variable"/>
    <w:sig w:usb0="9000002F" w:usb1="29D77CFB" w:usb2="00000012" w:usb3="00000000" w:csb0="00080001" w:csb1="00000000"/>
  </w:font>
  <w:font w:name="inheri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A059BF" w14:textId="77777777" w:rsidR="009072DB" w:rsidRDefault="009072DB" w:rsidP="00FE4E59">
      <w:r>
        <w:separator/>
      </w:r>
    </w:p>
  </w:footnote>
  <w:footnote w:type="continuationSeparator" w:id="0">
    <w:p w14:paraId="710B8E8A" w14:textId="77777777" w:rsidR="009072DB" w:rsidRDefault="009072DB" w:rsidP="00FE4E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activeWritingStyle w:appName="MSWord" w:lang="en-GB" w:vendorID="64" w:dllVersion="131078" w:nlCheck="1" w:checkStyle="0"/>
  <w:activeWritingStyle w:appName="MSWord" w:lang="ko-KR"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0AF"/>
    <w:rsid w:val="00000795"/>
    <w:rsid w:val="00013885"/>
    <w:rsid w:val="00023D4A"/>
    <w:rsid w:val="000244CE"/>
    <w:rsid w:val="000328FE"/>
    <w:rsid w:val="00042300"/>
    <w:rsid w:val="00061039"/>
    <w:rsid w:val="000A5652"/>
    <w:rsid w:val="000E1636"/>
    <w:rsid w:val="00122CA3"/>
    <w:rsid w:val="00127F77"/>
    <w:rsid w:val="00170275"/>
    <w:rsid w:val="0018573F"/>
    <w:rsid w:val="001B52CF"/>
    <w:rsid w:val="001F0159"/>
    <w:rsid w:val="00230BA1"/>
    <w:rsid w:val="00241664"/>
    <w:rsid w:val="002640F9"/>
    <w:rsid w:val="002663AE"/>
    <w:rsid w:val="00271518"/>
    <w:rsid w:val="00297DD5"/>
    <w:rsid w:val="002A4500"/>
    <w:rsid w:val="002B4EE5"/>
    <w:rsid w:val="002C45FE"/>
    <w:rsid w:val="002D3E36"/>
    <w:rsid w:val="002E0C3A"/>
    <w:rsid w:val="003040B4"/>
    <w:rsid w:val="00316DD2"/>
    <w:rsid w:val="00323317"/>
    <w:rsid w:val="00335F77"/>
    <w:rsid w:val="003738AD"/>
    <w:rsid w:val="00380B5B"/>
    <w:rsid w:val="00387E32"/>
    <w:rsid w:val="003B38DA"/>
    <w:rsid w:val="003F3663"/>
    <w:rsid w:val="00411FD5"/>
    <w:rsid w:val="00442A5E"/>
    <w:rsid w:val="00454740"/>
    <w:rsid w:val="0049517C"/>
    <w:rsid w:val="00496407"/>
    <w:rsid w:val="004A50A8"/>
    <w:rsid w:val="004B6405"/>
    <w:rsid w:val="004C06A6"/>
    <w:rsid w:val="004D188D"/>
    <w:rsid w:val="004F2FA7"/>
    <w:rsid w:val="004F3837"/>
    <w:rsid w:val="004F4497"/>
    <w:rsid w:val="00506AA9"/>
    <w:rsid w:val="005125CF"/>
    <w:rsid w:val="0055574D"/>
    <w:rsid w:val="005C5107"/>
    <w:rsid w:val="005E4C9F"/>
    <w:rsid w:val="005F37E1"/>
    <w:rsid w:val="006079D3"/>
    <w:rsid w:val="00630F02"/>
    <w:rsid w:val="00643D22"/>
    <w:rsid w:val="00654AEC"/>
    <w:rsid w:val="006709C6"/>
    <w:rsid w:val="00674D36"/>
    <w:rsid w:val="006A6924"/>
    <w:rsid w:val="006B01A7"/>
    <w:rsid w:val="006B41F2"/>
    <w:rsid w:val="006D5C79"/>
    <w:rsid w:val="0071682D"/>
    <w:rsid w:val="007442AC"/>
    <w:rsid w:val="0075650D"/>
    <w:rsid w:val="00765FA9"/>
    <w:rsid w:val="007719C2"/>
    <w:rsid w:val="00775C34"/>
    <w:rsid w:val="00783A04"/>
    <w:rsid w:val="00794D1F"/>
    <w:rsid w:val="007C6FC7"/>
    <w:rsid w:val="007D79CF"/>
    <w:rsid w:val="00806DA3"/>
    <w:rsid w:val="00833E35"/>
    <w:rsid w:val="0085220D"/>
    <w:rsid w:val="008A6947"/>
    <w:rsid w:val="008B4915"/>
    <w:rsid w:val="008C26A5"/>
    <w:rsid w:val="008F3B22"/>
    <w:rsid w:val="009072DB"/>
    <w:rsid w:val="00921470"/>
    <w:rsid w:val="009574F6"/>
    <w:rsid w:val="00964F68"/>
    <w:rsid w:val="009A2626"/>
    <w:rsid w:val="009A6167"/>
    <w:rsid w:val="009B16A8"/>
    <w:rsid w:val="009D0FCC"/>
    <w:rsid w:val="009E2CB4"/>
    <w:rsid w:val="009E437F"/>
    <w:rsid w:val="00A14425"/>
    <w:rsid w:val="00A24DE9"/>
    <w:rsid w:val="00A57B18"/>
    <w:rsid w:val="00A57C8B"/>
    <w:rsid w:val="00A651EC"/>
    <w:rsid w:val="00A75F27"/>
    <w:rsid w:val="00A968BB"/>
    <w:rsid w:val="00A97387"/>
    <w:rsid w:val="00AA6DE2"/>
    <w:rsid w:val="00AE4693"/>
    <w:rsid w:val="00B0413F"/>
    <w:rsid w:val="00B07842"/>
    <w:rsid w:val="00B13161"/>
    <w:rsid w:val="00B41504"/>
    <w:rsid w:val="00B62ED2"/>
    <w:rsid w:val="00B67E76"/>
    <w:rsid w:val="00B76094"/>
    <w:rsid w:val="00B8152E"/>
    <w:rsid w:val="00BA1DCC"/>
    <w:rsid w:val="00BA334E"/>
    <w:rsid w:val="00BB56F4"/>
    <w:rsid w:val="00BD04E5"/>
    <w:rsid w:val="00BD6E57"/>
    <w:rsid w:val="00C15F69"/>
    <w:rsid w:val="00C37ECC"/>
    <w:rsid w:val="00C433E1"/>
    <w:rsid w:val="00C755F9"/>
    <w:rsid w:val="00C86B84"/>
    <w:rsid w:val="00CB44FA"/>
    <w:rsid w:val="00CD5E53"/>
    <w:rsid w:val="00CE5700"/>
    <w:rsid w:val="00D230AF"/>
    <w:rsid w:val="00D26FBF"/>
    <w:rsid w:val="00D30C66"/>
    <w:rsid w:val="00D36C91"/>
    <w:rsid w:val="00D579FA"/>
    <w:rsid w:val="00D85F27"/>
    <w:rsid w:val="00DA1FD5"/>
    <w:rsid w:val="00DB0E5D"/>
    <w:rsid w:val="00DB6DBA"/>
    <w:rsid w:val="00DC3764"/>
    <w:rsid w:val="00E00436"/>
    <w:rsid w:val="00E15CEE"/>
    <w:rsid w:val="00E26814"/>
    <w:rsid w:val="00E30316"/>
    <w:rsid w:val="00E51D3C"/>
    <w:rsid w:val="00E54C41"/>
    <w:rsid w:val="00E6073C"/>
    <w:rsid w:val="00E64856"/>
    <w:rsid w:val="00E724D3"/>
    <w:rsid w:val="00E73792"/>
    <w:rsid w:val="00EA65DD"/>
    <w:rsid w:val="00EE2125"/>
    <w:rsid w:val="00EE39AF"/>
    <w:rsid w:val="00EE77F7"/>
    <w:rsid w:val="00F10AA2"/>
    <w:rsid w:val="00F118A6"/>
    <w:rsid w:val="00F261E5"/>
    <w:rsid w:val="00F4096F"/>
    <w:rsid w:val="00F559E9"/>
    <w:rsid w:val="00F70064"/>
    <w:rsid w:val="00F76B5A"/>
    <w:rsid w:val="00F829C0"/>
    <w:rsid w:val="00FA14BF"/>
    <w:rsid w:val="00FA22A4"/>
    <w:rsid w:val="00FA5187"/>
    <w:rsid w:val="00FC1C26"/>
    <w:rsid w:val="00FC29AD"/>
    <w:rsid w:val="00FD5C5C"/>
    <w:rsid w:val="00FE4E5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15:docId w15:val="{F196BD52-2DDB-4933-9293-9C180A66B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23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풍선 도움말 텍스트 Char"/>
    <w:basedOn w:val="a0"/>
    <w:link w:val="a5"/>
    <w:uiPriority w:val="99"/>
    <w:semiHidden/>
    <w:rsid w:val="0049517C"/>
    <w:rPr>
      <w:rFonts w:ascii="Segoe UI" w:hAnsi="Segoe UI" w:cs="Segoe UI"/>
      <w:sz w:val="18"/>
      <w:szCs w:val="18"/>
    </w:rPr>
  </w:style>
  <w:style w:type="paragraph" w:styleId="a6">
    <w:name w:val="Normal (Web)"/>
    <w:basedOn w:val="a"/>
    <w:uiPriority w:val="99"/>
    <w:semiHidden/>
    <w:unhideWhenUsed/>
    <w:rsid w:val="009A6167"/>
    <w:pPr>
      <w:spacing w:before="100" w:beforeAutospacing="1" w:after="100" w:afterAutospacing="1"/>
    </w:pPr>
    <w:rPr>
      <w:rFonts w:ascii="굴림" w:eastAsia="굴림" w:hAnsi="굴림" w:cs="굴림"/>
      <w:lang w:val="en-US" w:eastAsia="ko-KR"/>
    </w:rPr>
  </w:style>
  <w:style w:type="paragraph" w:customStyle="1" w:styleId="MDPI42tablebody">
    <w:name w:val="MDPI_4.2_table_body"/>
    <w:qFormat/>
    <w:rsid w:val="009A6167"/>
    <w:pPr>
      <w:adjustRightInd w:val="0"/>
      <w:snapToGrid w:val="0"/>
      <w:spacing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styleId="HTML">
    <w:name w:val="HTML Preformatted"/>
    <w:basedOn w:val="a"/>
    <w:link w:val="HTMLChar"/>
    <w:uiPriority w:val="99"/>
    <w:semiHidden/>
    <w:unhideWhenUsed/>
    <w:rsid w:val="00BA1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굴림체" w:eastAsia="굴림체" w:hAnsi="굴림체" w:cs="굴림체"/>
      <w:lang w:val="en-US" w:eastAsia="ko-KR"/>
    </w:rPr>
  </w:style>
  <w:style w:type="character" w:customStyle="1" w:styleId="HTMLChar">
    <w:name w:val="미리 서식이 지정된 HTML Char"/>
    <w:basedOn w:val="a0"/>
    <w:link w:val="HTML"/>
    <w:uiPriority w:val="99"/>
    <w:semiHidden/>
    <w:rsid w:val="00BA1DCC"/>
    <w:rPr>
      <w:rFonts w:ascii="굴림체" w:eastAsia="굴림체" w:hAnsi="굴림체" w:cs="굴림체"/>
      <w:lang w:val="en-US" w:eastAsia="ko-KR"/>
    </w:rPr>
  </w:style>
  <w:style w:type="paragraph" w:customStyle="1" w:styleId="MDPI21heading1">
    <w:name w:val="MDPI_2.1_heading1"/>
    <w:basedOn w:val="a"/>
    <w:qFormat/>
    <w:rsid w:val="002663AE"/>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szCs w:val="22"/>
      <w:lang w:val="en-US" w:eastAsia="de-DE" w:bidi="en-US"/>
    </w:rPr>
  </w:style>
  <w:style w:type="paragraph" w:customStyle="1" w:styleId="MDPI31text">
    <w:name w:val="MDPI_3.1_text"/>
    <w:qFormat/>
    <w:rsid w:val="00E51D3C"/>
    <w:pPr>
      <w:adjustRightInd w:val="0"/>
      <w:snapToGrid w:val="0"/>
      <w:spacing w:line="260" w:lineRule="atLeast"/>
      <w:ind w:firstLine="425"/>
      <w:jc w:val="both"/>
    </w:pPr>
    <w:rPr>
      <w:rFonts w:ascii="Palatino Linotype" w:eastAsia="Times New Roman" w:hAnsi="Palatino Linotype" w:cs="Times New Roman"/>
      <w:snapToGrid w:val="0"/>
      <w:color w:val="000000"/>
      <w:sz w:val="20"/>
      <w:szCs w:val="22"/>
      <w:lang w:val="en-US" w:eastAsia="de-DE" w:bidi="en-US"/>
    </w:rPr>
  </w:style>
  <w:style w:type="paragraph" w:styleId="a7">
    <w:name w:val="header"/>
    <w:basedOn w:val="a"/>
    <w:link w:val="Char1"/>
    <w:uiPriority w:val="99"/>
    <w:unhideWhenUsed/>
    <w:rsid w:val="00FE4E59"/>
    <w:pPr>
      <w:tabs>
        <w:tab w:val="center" w:pos="4513"/>
        <w:tab w:val="right" w:pos="9026"/>
      </w:tabs>
      <w:snapToGrid w:val="0"/>
    </w:pPr>
  </w:style>
  <w:style w:type="character" w:customStyle="1" w:styleId="Char1">
    <w:name w:val="머리글 Char"/>
    <w:basedOn w:val="a0"/>
    <w:link w:val="a7"/>
    <w:uiPriority w:val="99"/>
    <w:rsid w:val="00FE4E59"/>
  </w:style>
  <w:style w:type="paragraph" w:styleId="a8">
    <w:name w:val="footer"/>
    <w:basedOn w:val="a"/>
    <w:link w:val="Char2"/>
    <w:uiPriority w:val="99"/>
    <w:unhideWhenUsed/>
    <w:rsid w:val="00FE4E59"/>
    <w:pPr>
      <w:tabs>
        <w:tab w:val="center" w:pos="4513"/>
        <w:tab w:val="right" w:pos="9026"/>
      </w:tabs>
      <w:snapToGrid w:val="0"/>
    </w:pPr>
  </w:style>
  <w:style w:type="character" w:customStyle="1" w:styleId="Char2">
    <w:name w:val="바닥글 Char"/>
    <w:basedOn w:val="a0"/>
    <w:link w:val="a8"/>
    <w:uiPriority w:val="99"/>
    <w:rsid w:val="00FE4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28381">
      <w:bodyDiv w:val="1"/>
      <w:marLeft w:val="0"/>
      <w:marRight w:val="0"/>
      <w:marTop w:val="0"/>
      <w:marBottom w:val="0"/>
      <w:divBdr>
        <w:top w:val="none" w:sz="0" w:space="0" w:color="auto"/>
        <w:left w:val="none" w:sz="0" w:space="0" w:color="auto"/>
        <w:bottom w:val="none" w:sz="0" w:space="0" w:color="auto"/>
        <w:right w:val="none" w:sz="0" w:space="0" w:color="auto"/>
      </w:divBdr>
    </w:div>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255334853">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 w:id="1931348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247</Words>
  <Characters>1408</Characters>
  <Application>Microsoft Office Word</Application>
  <DocSecurity>0</DocSecurity>
  <Lines>11</Lines>
  <Paragraphs>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MDPI AG</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HSJ</cp:lastModifiedBy>
  <cp:revision>27</cp:revision>
  <cp:lastPrinted>2018-03-20T10:29:00Z</cp:lastPrinted>
  <dcterms:created xsi:type="dcterms:W3CDTF">2019-05-14T02:35:00Z</dcterms:created>
  <dcterms:modified xsi:type="dcterms:W3CDTF">2019-05-14T14:00:00Z</dcterms:modified>
</cp:coreProperties>
</file>