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3156E" w14:textId="77777777" w:rsidR="00C01FF4" w:rsidRPr="0049517C" w:rsidRDefault="00D230AF" w:rsidP="0049517C">
      <w:pPr>
        <w:pStyle w:val="a4"/>
      </w:pPr>
      <w:r w:rsidRPr="0049517C">
        <w:t>Response to Reviewer 1 Comments</w:t>
      </w:r>
    </w:p>
    <w:p w14:paraId="63DA2242" w14:textId="77777777" w:rsidR="00D230AF" w:rsidRPr="00BD6E57" w:rsidRDefault="00D230AF">
      <w:pPr>
        <w:rPr>
          <w:rFonts w:ascii="Times New Roman" w:hAnsi="Times New Roman" w:cs="Times New Roman"/>
        </w:rPr>
      </w:pPr>
    </w:p>
    <w:p w14:paraId="163B1DF3" w14:textId="77777777" w:rsidR="00BD6E57" w:rsidRPr="00BD6E57" w:rsidRDefault="00BD6E57" w:rsidP="00D230AF">
      <w:pPr>
        <w:rPr>
          <w:rFonts w:ascii="Times New Roman" w:hAnsi="Times New Roman" w:cs="Times New Roman"/>
        </w:rPr>
      </w:pPr>
    </w:p>
    <w:p w14:paraId="0338DF3F" w14:textId="77777777" w:rsidR="00D230AF" w:rsidRPr="00BD6E57" w:rsidRDefault="00D230AF">
      <w:pPr>
        <w:rPr>
          <w:rFonts w:ascii="Times New Roman" w:hAnsi="Times New Roman" w:cs="Times New Roman"/>
        </w:rPr>
      </w:pPr>
    </w:p>
    <w:p w14:paraId="19FB4062" w14:textId="2F17A53F" w:rsidR="0049517C" w:rsidRPr="00BD6E57" w:rsidRDefault="0049517C" w:rsidP="004951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Point 1: </w:t>
      </w:r>
      <w:r w:rsidR="00AB60D0" w:rsidRPr="00AB60D0">
        <w:rPr>
          <w:rFonts w:ascii="Times New Roman" w:hAnsi="Times New Roman" w:cs="Times New Roman"/>
        </w:rPr>
        <w:t xml:space="preserve">In table 1 </w:t>
      </w:r>
      <w:r w:rsidR="00AB60D0">
        <w:rPr>
          <w:rFonts w:ascii="Times New Roman" w:hAnsi="Times New Roman" w:cs="Times New Roman"/>
        </w:rPr>
        <w:t xml:space="preserve">should </w:t>
      </w:r>
      <w:r w:rsidR="00AB60D0" w:rsidRPr="00AB60D0">
        <w:rPr>
          <w:rFonts w:ascii="Times New Roman" w:hAnsi="Times New Roman" w:cs="Times New Roman"/>
        </w:rPr>
        <w:t>show the concentration (%)</w:t>
      </w:r>
      <w:r w:rsidR="00AB60D0">
        <w:rPr>
          <w:rFonts w:ascii="Times New Roman" w:hAnsi="Times New Roman" w:cs="Times New Roman"/>
        </w:rPr>
        <w:t>`</w:t>
      </w:r>
      <w:r w:rsidRPr="00BD6E57">
        <w:rPr>
          <w:rFonts w:ascii="Times New Roman" w:hAnsi="Times New Roman" w:cs="Times New Roman"/>
        </w:rPr>
        <w:t xml:space="preserve"> </w:t>
      </w:r>
    </w:p>
    <w:p w14:paraId="0F167972" w14:textId="07D5ABBD" w:rsidR="0049517C" w:rsidRDefault="0049517C">
      <w:pPr>
        <w:rPr>
          <w:rFonts w:ascii="Times New Roman" w:hAnsi="Times New Roman" w:cs="Times New Roman"/>
          <w:b/>
        </w:rPr>
      </w:pPr>
    </w:p>
    <w:p w14:paraId="4C024137" w14:textId="4E1ADF30" w:rsidR="0049517C" w:rsidRPr="00AB60D0" w:rsidRDefault="0049517C">
      <w:pPr>
        <w:rPr>
          <w:rFonts w:ascii="Times New Roman" w:hAnsi="Times New Roman" w:cs="Times New Roman"/>
          <w:color w:val="FF0000"/>
        </w:rPr>
      </w:pPr>
      <w:r w:rsidRPr="002B4EE5">
        <w:rPr>
          <w:rFonts w:ascii="Times New Roman" w:hAnsi="Times New Roman" w:cs="Times New Roman"/>
          <w:b/>
          <w:color w:val="FF0000"/>
        </w:rPr>
        <w:t xml:space="preserve">Response 1: </w:t>
      </w:r>
      <w:r w:rsidR="00AB60D0" w:rsidRPr="00AB60D0">
        <w:rPr>
          <w:rFonts w:ascii="Times New Roman" w:hAnsi="Times New Roman" w:cs="Times New Roman"/>
          <w:color w:val="FF0000"/>
        </w:rPr>
        <w:t>Thank you for your reminder on this problem.</w:t>
      </w:r>
      <w:r w:rsidR="00AB60D0">
        <w:rPr>
          <w:rFonts w:ascii="Times New Roman" w:hAnsi="Times New Roman" w:cs="Times New Roman"/>
          <w:color w:val="FF0000"/>
        </w:rPr>
        <w:t xml:space="preserve"> (1) We have changed</w:t>
      </w:r>
      <w:r w:rsidR="006F445D">
        <w:rPr>
          <w:rFonts w:ascii="Times New Roman" w:hAnsi="Times New Roman" w:cs="Times New Roman"/>
          <w:color w:val="FF0000"/>
        </w:rPr>
        <w:t xml:space="preserve"> “</w:t>
      </w:r>
      <w:r w:rsidR="00AB60D0">
        <w:rPr>
          <w:rFonts w:ascii="Times New Roman" w:hAnsi="Times New Roman" w:cs="Times New Roman"/>
          <w:color w:val="FF0000"/>
        </w:rPr>
        <w:t>solid</w:t>
      </w:r>
      <w:r w:rsidR="006F445D">
        <w:rPr>
          <w:rFonts w:ascii="Times New Roman" w:hAnsi="Times New Roman" w:cs="Times New Roman"/>
          <w:color w:val="FF0000"/>
        </w:rPr>
        <w:t xml:space="preserve"> </w:t>
      </w:r>
      <w:r w:rsidR="00AB60D0">
        <w:rPr>
          <w:rFonts w:ascii="Times New Roman" w:hAnsi="Times New Roman" w:cs="Times New Roman"/>
          <w:color w:val="FF0000"/>
        </w:rPr>
        <w:t xml:space="preserve">mass fraction” to “concentration”; (2) </w:t>
      </w:r>
      <w:r w:rsidR="00AB60D0" w:rsidRPr="00AB60D0">
        <w:rPr>
          <w:rFonts w:ascii="Times New Roman" w:hAnsi="Times New Roman" w:cs="Times New Roman"/>
          <w:color w:val="FF0000"/>
        </w:rPr>
        <w:t>The manuscript has undergone English language editing by MDPI.</w:t>
      </w:r>
      <w:bookmarkStart w:id="0" w:name="_GoBack"/>
      <w:bookmarkEnd w:id="0"/>
    </w:p>
    <w:sectPr w:rsidR="0049517C" w:rsidRPr="00AB60D0" w:rsidSect="003B38D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FD675" w14:textId="77777777" w:rsidR="00A36614" w:rsidRDefault="00A36614" w:rsidP="006F445D">
      <w:r>
        <w:separator/>
      </w:r>
    </w:p>
  </w:endnote>
  <w:endnote w:type="continuationSeparator" w:id="0">
    <w:p w14:paraId="769A387D" w14:textId="77777777" w:rsidR="00A36614" w:rsidRDefault="00A36614" w:rsidP="006F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32B90" w14:textId="77777777" w:rsidR="00A36614" w:rsidRDefault="00A36614" w:rsidP="006F445D">
      <w:r>
        <w:separator/>
      </w:r>
    </w:p>
  </w:footnote>
  <w:footnote w:type="continuationSeparator" w:id="0">
    <w:p w14:paraId="13392E14" w14:textId="77777777" w:rsidR="00A36614" w:rsidRDefault="00A36614" w:rsidP="006F4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AF"/>
    <w:rsid w:val="000328FE"/>
    <w:rsid w:val="002B4EE5"/>
    <w:rsid w:val="003738AD"/>
    <w:rsid w:val="003B38DA"/>
    <w:rsid w:val="0049517C"/>
    <w:rsid w:val="006F445D"/>
    <w:rsid w:val="00806DA3"/>
    <w:rsid w:val="009574F6"/>
    <w:rsid w:val="00A36614"/>
    <w:rsid w:val="00AB60D0"/>
    <w:rsid w:val="00BA334E"/>
    <w:rsid w:val="00BB56F4"/>
    <w:rsid w:val="00BD6E57"/>
    <w:rsid w:val="00D230AF"/>
    <w:rsid w:val="00E5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090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宋体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4951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495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49517C"/>
    <w:rPr>
      <w:rFonts w:ascii="Segoe UI" w:hAnsi="Segoe UI" w:cs="Segoe UI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4951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F44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F445D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F445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F44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MDPI AG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Freeland</dc:creator>
  <cp:keywords/>
  <dc:description/>
  <cp:lastModifiedBy>神央 欧阳</cp:lastModifiedBy>
  <cp:revision>7</cp:revision>
  <cp:lastPrinted>2018-03-20T10:29:00Z</cp:lastPrinted>
  <dcterms:created xsi:type="dcterms:W3CDTF">2018-03-20T10:36:00Z</dcterms:created>
  <dcterms:modified xsi:type="dcterms:W3CDTF">2019-02-06T04:57:00Z</dcterms:modified>
</cp:coreProperties>
</file>