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2A157" w14:textId="47A13B8F" w:rsidR="00426390" w:rsidRDefault="00426390" w:rsidP="00426390">
      <w:pPr>
        <w:jc w:val="center"/>
        <w:rPr>
          <w:rFonts w:ascii="Times New Roman" w:hAnsi="Times New Roman" w:cs="Times New Roman"/>
          <w:b/>
          <w:bCs/>
          <w:color w:val="2B2B2B"/>
          <w:kern w:val="0"/>
          <w:sz w:val="28"/>
          <w:szCs w:val="28"/>
        </w:rPr>
      </w:pPr>
      <w:r w:rsidRPr="00426390">
        <w:rPr>
          <w:rFonts w:ascii="Times New Roman" w:hAnsi="Times New Roman" w:cs="Times New Roman"/>
          <w:b/>
          <w:bCs/>
          <w:color w:val="2B2B2B"/>
          <w:kern w:val="0"/>
          <w:sz w:val="28"/>
          <w:szCs w:val="28"/>
        </w:rPr>
        <w:t>Developing intelligent integrated solutions to improve pedestrian safety for sustainable urban mobility</w:t>
      </w:r>
    </w:p>
    <w:p w14:paraId="7090C686" w14:textId="5D2E0F54" w:rsidR="0070124E" w:rsidRPr="00BA1ADD" w:rsidRDefault="00CF31E6" w:rsidP="00CF31E6">
      <w:pPr>
        <w:jc w:val="center"/>
        <w:rPr>
          <w:rFonts w:ascii="Times New Roman" w:hAnsi="Times New Roman" w:cs="Times New Roman"/>
          <w:b/>
          <w:color w:val="6600FF"/>
          <w:sz w:val="28"/>
          <w:szCs w:val="28"/>
        </w:rPr>
      </w:pPr>
      <w:r w:rsidRPr="00BA1ADD">
        <w:rPr>
          <w:rFonts w:ascii="Times New Roman" w:hAnsi="Times New Roman" w:cs="Times New Roman"/>
          <w:b/>
          <w:color w:val="6600FF"/>
          <w:sz w:val="28"/>
          <w:szCs w:val="28"/>
        </w:rPr>
        <w:t>S</w:t>
      </w:r>
      <w:r w:rsidRPr="00BA1ADD">
        <w:rPr>
          <w:rFonts w:ascii="Times New Roman" w:hAnsi="Times New Roman" w:cs="Times New Roman"/>
          <w:b/>
          <w:color w:val="6600FF"/>
          <w:sz w:val="28"/>
          <w:szCs w:val="28"/>
        </w:rPr>
        <w:t>ustainability-3776576</w:t>
      </w:r>
    </w:p>
    <w:p w14:paraId="3045D8FF" w14:textId="2DA4BD43" w:rsidR="00F666AA" w:rsidRDefault="004F1C56" w:rsidP="00F5639E">
      <w:pPr>
        <w:rPr>
          <w:rFonts w:ascii="Times New Roman" w:hAnsi="Times New Roman" w:cs="Times New Roman"/>
          <w:b/>
          <w:sz w:val="28"/>
          <w:szCs w:val="28"/>
        </w:rPr>
      </w:pPr>
      <w:r w:rsidRPr="00170DB5">
        <w:rPr>
          <w:rFonts w:ascii="Times New Roman" w:hAnsi="Times New Roman" w:cs="Times New Roman"/>
          <w:b/>
          <w:sz w:val="28"/>
          <w:szCs w:val="28"/>
        </w:rPr>
        <w:t>Review Comments</w:t>
      </w:r>
    </w:p>
    <w:p w14:paraId="6946720A" w14:textId="77777777" w:rsidR="008121EB" w:rsidRPr="00946FC2" w:rsidRDefault="008121EB" w:rsidP="00946FC2">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The current abstract is overly verbose and does not conform to standard reporting structure, which typically includes background, methodology, results, and conclusions. Notably, it lacks a clear description of the methodology used. Please provide a brief explanation of the methodological approach that enabled the development of the database supporting the outcomes presented. Additionally, the conclusions should be directly aligned with the study’s key findings.</w:t>
      </w:r>
    </w:p>
    <w:p w14:paraId="3973CBD2" w14:textId="39CB7DF8" w:rsidR="00B905DA" w:rsidRPr="00946FC2" w:rsidRDefault="002F3B24" w:rsidP="00946FC2">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How were the materials and methodologies described in Section 3 derived? The simulation models used are not clearly identified, and there is a lack of detail regarding their specifications. Additionally, the types of parameters captured in the video recordings, along with the corresponding processing procedures, are not clearly described.</w:t>
      </w:r>
      <w:r w:rsidRPr="00946FC2">
        <w:rPr>
          <w:rFonts w:ascii="Times New Roman" w:hAnsi="Times New Roman" w:cs="Times New Roman"/>
          <w:bCs/>
          <w:sz w:val="24"/>
          <w:szCs w:val="24"/>
        </w:rPr>
        <w:t xml:space="preserve"> </w:t>
      </w:r>
    </w:p>
    <w:p w14:paraId="63156D4F" w14:textId="308FB807" w:rsidR="00E7289B" w:rsidRPr="00946FC2" w:rsidRDefault="00E7289B" w:rsidP="008703DE">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Was any data extracted in the process</w:t>
      </w:r>
      <w:r w:rsidRPr="00946FC2">
        <w:rPr>
          <w:rFonts w:ascii="Times New Roman" w:hAnsi="Times New Roman" w:cs="Times New Roman"/>
          <w:bCs/>
          <w:sz w:val="24"/>
          <w:szCs w:val="24"/>
        </w:rPr>
        <w:t xml:space="preserve"> and does it stem from Table 1?</w:t>
      </w:r>
      <w:r w:rsidRPr="00946FC2">
        <w:rPr>
          <w:rFonts w:ascii="Times New Roman" w:hAnsi="Times New Roman" w:cs="Times New Roman"/>
          <w:bCs/>
          <w:sz w:val="24"/>
          <w:szCs w:val="24"/>
        </w:rPr>
        <w:t xml:space="preserve"> The manuscript does not clearly present any parameters or variables used in the analysis. Incorporating flowcharts to illustrate the methodology and highlight the parameters obtained would enhance clarity and improve the overall comprehension of the analytical process.</w:t>
      </w:r>
    </w:p>
    <w:p w14:paraId="5C7B7AC2" w14:textId="73542167" w:rsidR="002F3B24" w:rsidRPr="00946FC2" w:rsidRDefault="00E7289B" w:rsidP="008703DE">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What criteria were used to determine the pedestrian characteristics presented in Section 4.2? The characteristics illustrated in Figure 2 are not clear</w:t>
      </w:r>
      <w:r w:rsidRPr="00946FC2">
        <w:rPr>
          <w:rFonts w:ascii="Times New Roman" w:hAnsi="Times New Roman" w:cs="Times New Roman"/>
          <w:bCs/>
          <w:sz w:val="24"/>
          <w:szCs w:val="24"/>
        </w:rPr>
        <w:t xml:space="preserve"> even when in print</w:t>
      </w:r>
      <w:r w:rsidRPr="00946FC2">
        <w:rPr>
          <w:rFonts w:ascii="Times New Roman" w:hAnsi="Times New Roman" w:cs="Times New Roman"/>
          <w:bCs/>
          <w:sz w:val="24"/>
          <w:szCs w:val="24"/>
        </w:rPr>
        <w:t>. Please provide appropriate references and a rationale for each characteristic identified</w:t>
      </w:r>
      <w:r w:rsidRPr="00946FC2">
        <w:rPr>
          <w:rFonts w:ascii="Times New Roman" w:hAnsi="Times New Roman" w:cs="Times New Roman"/>
          <w:bCs/>
          <w:sz w:val="24"/>
          <w:szCs w:val="24"/>
        </w:rPr>
        <w:t>.</w:t>
      </w:r>
    </w:p>
    <w:p w14:paraId="7E94B9F7" w14:textId="4FEFE910" w:rsidR="00E7289B" w:rsidRPr="00946FC2" w:rsidRDefault="00E7289B" w:rsidP="008703DE">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R</w:t>
      </w:r>
      <w:r w:rsidRPr="00946FC2">
        <w:rPr>
          <w:rFonts w:ascii="Times New Roman" w:hAnsi="Times New Roman" w:cs="Times New Roman"/>
          <w:bCs/>
          <w:sz w:val="24"/>
          <w:szCs w:val="24"/>
        </w:rPr>
        <w:t>eview the in-text references, as there are several inconsistencies</w:t>
      </w:r>
      <w:r w:rsidR="00CF31E6" w:rsidRPr="00946FC2">
        <w:rPr>
          <w:rFonts w:ascii="Times New Roman" w:hAnsi="Times New Roman" w:cs="Times New Roman"/>
          <w:bCs/>
          <w:sz w:val="24"/>
          <w:szCs w:val="24"/>
        </w:rPr>
        <w:t xml:space="preserve">, </w:t>
      </w:r>
      <w:r w:rsidRPr="00946FC2">
        <w:rPr>
          <w:rFonts w:ascii="Times New Roman" w:hAnsi="Times New Roman" w:cs="Times New Roman"/>
          <w:bCs/>
          <w:sz w:val="24"/>
          <w:szCs w:val="24"/>
        </w:rPr>
        <w:t>for instance, the interchangeable use of 'Figure' (e.g., Figure 1) and 'Fig.' (e.g., Fig. 5). Ensure a consistent referencing style is applied throughout the manuscript.</w:t>
      </w:r>
    </w:p>
    <w:p w14:paraId="4084C8ED" w14:textId="77777777" w:rsidR="00946FC2" w:rsidRPr="00946FC2" w:rsidRDefault="00CF31E6" w:rsidP="008703DE">
      <w:pPr>
        <w:pStyle w:val="ListParagraph"/>
        <w:numPr>
          <w:ilvl w:val="0"/>
          <w:numId w:val="25"/>
        </w:numPr>
        <w:spacing w:line="360" w:lineRule="auto"/>
        <w:rPr>
          <w:rFonts w:ascii="Times New Roman" w:hAnsi="Times New Roman" w:cs="Times New Roman"/>
          <w:bCs/>
          <w:sz w:val="24"/>
          <w:szCs w:val="24"/>
        </w:rPr>
      </w:pPr>
      <w:r w:rsidRPr="00946FC2">
        <w:rPr>
          <w:rFonts w:ascii="Times New Roman" w:hAnsi="Times New Roman" w:cs="Times New Roman"/>
          <w:bCs/>
          <w:sz w:val="24"/>
          <w:szCs w:val="24"/>
        </w:rPr>
        <w:t xml:space="preserve">The results of the peak hours presented in Figure 7 are unclear, particularly </w:t>
      </w:r>
      <w:r w:rsidRPr="00946FC2">
        <w:rPr>
          <w:rFonts w:ascii="Times New Roman" w:hAnsi="Times New Roman" w:cs="Times New Roman"/>
          <w:bCs/>
          <w:sz w:val="24"/>
          <w:szCs w:val="24"/>
        </w:rPr>
        <w:t>for both</w:t>
      </w:r>
      <w:r w:rsidRPr="00946FC2">
        <w:rPr>
          <w:rFonts w:ascii="Times New Roman" w:hAnsi="Times New Roman" w:cs="Times New Roman"/>
          <w:bCs/>
          <w:sz w:val="24"/>
          <w:szCs w:val="24"/>
        </w:rPr>
        <w:t xml:space="preserve"> x- and y-axis labels. Please revise the figure to ensure the axis labels are clearly defined and legible.</w:t>
      </w:r>
      <w:r w:rsidRPr="00946FC2">
        <w:rPr>
          <w:rFonts w:ascii="Times New Roman" w:hAnsi="Times New Roman" w:cs="Times New Roman"/>
          <w:bCs/>
          <w:sz w:val="24"/>
          <w:szCs w:val="24"/>
        </w:rPr>
        <w:t xml:space="preserve"> </w:t>
      </w:r>
      <w:r w:rsidR="00AE0EB5" w:rsidRPr="00946FC2">
        <w:rPr>
          <w:rFonts w:ascii="Times New Roman" w:hAnsi="Times New Roman" w:cs="Times New Roman"/>
          <w:bCs/>
          <w:sz w:val="24"/>
          <w:szCs w:val="24"/>
        </w:rPr>
        <w:t>Comparable issues are evident in Figures 6 and 8 as well</w:t>
      </w:r>
      <w:r w:rsidR="00AE0EB5" w:rsidRPr="00946FC2">
        <w:rPr>
          <w:rFonts w:ascii="Times New Roman" w:hAnsi="Times New Roman" w:cs="Times New Roman"/>
          <w:bCs/>
          <w:sz w:val="24"/>
          <w:szCs w:val="24"/>
        </w:rPr>
        <w:t xml:space="preserve">. </w:t>
      </w:r>
    </w:p>
    <w:p w14:paraId="6BA31778" w14:textId="42FE5811" w:rsidR="00946FC2" w:rsidRPr="008703DE" w:rsidRDefault="008703DE" w:rsidP="008703DE">
      <w:pPr>
        <w:pStyle w:val="ListParagraph"/>
        <w:numPr>
          <w:ilvl w:val="0"/>
          <w:numId w:val="25"/>
        </w:numPr>
        <w:spacing w:line="360" w:lineRule="auto"/>
        <w:rPr>
          <w:rFonts w:ascii="Times New Roman" w:hAnsi="Times New Roman" w:cs="Times New Roman"/>
          <w:bCs/>
          <w:sz w:val="24"/>
          <w:szCs w:val="24"/>
        </w:rPr>
      </w:pPr>
      <w:r w:rsidRPr="008703DE">
        <w:rPr>
          <w:rFonts w:ascii="Times New Roman" w:hAnsi="Times New Roman" w:cs="Times New Roman"/>
          <w:sz w:val="24"/>
          <w:szCs w:val="24"/>
        </w:rPr>
        <w:t>The conclusion should clearly highlight the unique contributions of the study, acknowledge its limitations, and suggest potential improvements and directions for future research</w:t>
      </w:r>
      <w:r>
        <w:rPr>
          <w:rFonts w:ascii="Times New Roman" w:hAnsi="Times New Roman" w:cs="Times New Roman"/>
          <w:sz w:val="24"/>
          <w:szCs w:val="24"/>
        </w:rPr>
        <w:t>.</w:t>
      </w:r>
    </w:p>
    <w:sectPr w:rsidR="00946FC2" w:rsidRPr="008703D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19B64" w14:textId="77777777" w:rsidR="00453402" w:rsidRDefault="00453402" w:rsidP="00EA6745">
      <w:pPr>
        <w:spacing w:after="0" w:line="240" w:lineRule="auto"/>
      </w:pPr>
      <w:r>
        <w:separator/>
      </w:r>
    </w:p>
  </w:endnote>
  <w:endnote w:type="continuationSeparator" w:id="0">
    <w:p w14:paraId="48718065" w14:textId="77777777" w:rsidR="00453402" w:rsidRDefault="00453402" w:rsidP="00EA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BB34" w14:textId="77777777" w:rsidR="00453402" w:rsidRDefault="00453402" w:rsidP="00EA6745">
      <w:pPr>
        <w:spacing w:after="0" w:line="240" w:lineRule="auto"/>
      </w:pPr>
      <w:r>
        <w:separator/>
      </w:r>
    </w:p>
  </w:footnote>
  <w:footnote w:type="continuationSeparator" w:id="0">
    <w:p w14:paraId="7460C47B" w14:textId="77777777" w:rsidR="00453402" w:rsidRDefault="00453402" w:rsidP="00EA67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3B7"/>
    <w:multiLevelType w:val="hybridMultilevel"/>
    <w:tmpl w:val="ADD09C2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E6011"/>
    <w:multiLevelType w:val="hybridMultilevel"/>
    <w:tmpl w:val="715EA9A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04443"/>
    <w:multiLevelType w:val="hybridMultilevel"/>
    <w:tmpl w:val="1FE61DC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EE10AB"/>
    <w:multiLevelType w:val="hybridMultilevel"/>
    <w:tmpl w:val="DAC8BB8C"/>
    <w:lvl w:ilvl="0" w:tplc="5B88FB68">
      <w:start w:val="1"/>
      <w:numFmt w:val="decimal"/>
      <w:lvlText w:val="%1."/>
      <w:lvlJc w:val="left"/>
      <w:pPr>
        <w:ind w:left="502"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D4C16EA"/>
    <w:multiLevelType w:val="hybridMultilevel"/>
    <w:tmpl w:val="856885C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04ED3"/>
    <w:multiLevelType w:val="hybridMultilevel"/>
    <w:tmpl w:val="82D80E32"/>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0243FF6"/>
    <w:multiLevelType w:val="hybridMultilevel"/>
    <w:tmpl w:val="475C1482"/>
    <w:lvl w:ilvl="0" w:tplc="21F4F828">
      <w:start w:val="1"/>
      <w:numFmt w:val="decimal"/>
      <w:lvlText w:val="%1."/>
      <w:lvlJc w:val="lef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7C4FE2"/>
    <w:multiLevelType w:val="hybridMultilevel"/>
    <w:tmpl w:val="9432E68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B1214"/>
    <w:multiLevelType w:val="hybridMultilevel"/>
    <w:tmpl w:val="9288EF2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4A0C1F"/>
    <w:multiLevelType w:val="hybridMultilevel"/>
    <w:tmpl w:val="7D2C929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15:restartNumberingAfterBreak="0">
    <w:nsid w:val="32D60164"/>
    <w:multiLevelType w:val="hybridMultilevel"/>
    <w:tmpl w:val="0E8C665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C66725"/>
    <w:multiLevelType w:val="hybridMultilevel"/>
    <w:tmpl w:val="63E82E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2566E7"/>
    <w:multiLevelType w:val="hybridMultilevel"/>
    <w:tmpl w:val="0E6A592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D2DFF"/>
    <w:multiLevelType w:val="hybridMultilevel"/>
    <w:tmpl w:val="B3CAE9C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D87C22"/>
    <w:multiLevelType w:val="hybridMultilevel"/>
    <w:tmpl w:val="11B21F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C02CA4"/>
    <w:multiLevelType w:val="hybridMultilevel"/>
    <w:tmpl w:val="888A9CBC"/>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A655F0"/>
    <w:multiLevelType w:val="hybridMultilevel"/>
    <w:tmpl w:val="5C42C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D2F3ECB"/>
    <w:multiLevelType w:val="hybridMultilevel"/>
    <w:tmpl w:val="89EEF76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E91EDA"/>
    <w:multiLevelType w:val="hybridMultilevel"/>
    <w:tmpl w:val="8BCA4C3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B13AE"/>
    <w:multiLevelType w:val="hybridMultilevel"/>
    <w:tmpl w:val="4CC8F00C"/>
    <w:lvl w:ilvl="0" w:tplc="C3C04948">
      <w:start w:val="1"/>
      <w:numFmt w:val="decimal"/>
      <w:lvlText w:val="%1."/>
      <w:lvlJc w:val="left"/>
      <w:pPr>
        <w:ind w:left="360" w:hanging="360"/>
      </w:pPr>
      <w:rPr>
        <w:b w:val="0"/>
        <w:bCs/>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57F17C94"/>
    <w:multiLevelType w:val="hybridMultilevel"/>
    <w:tmpl w:val="359AC65E"/>
    <w:lvl w:ilvl="0" w:tplc="4009000F">
      <w:start w:val="1"/>
      <w:numFmt w:val="decimal"/>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8020867"/>
    <w:multiLevelType w:val="hybridMultilevel"/>
    <w:tmpl w:val="FF7E3A8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AA57B4"/>
    <w:multiLevelType w:val="hybridMultilevel"/>
    <w:tmpl w:val="94249D54"/>
    <w:lvl w:ilvl="0" w:tplc="394C7B08">
      <w:start w:val="1"/>
      <w:numFmt w:val="decimal"/>
      <w:lvlText w:val="%1."/>
      <w:lvlJc w:val="left"/>
      <w:pPr>
        <w:ind w:left="36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B6544C4"/>
    <w:multiLevelType w:val="hybridMultilevel"/>
    <w:tmpl w:val="954E5D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9076165"/>
    <w:multiLevelType w:val="hybridMultilevel"/>
    <w:tmpl w:val="5D5CFD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5830766">
    <w:abstractNumId w:val="18"/>
  </w:num>
  <w:num w:numId="2" w16cid:durableId="1227035564">
    <w:abstractNumId w:val="15"/>
  </w:num>
  <w:num w:numId="3" w16cid:durableId="1820924447">
    <w:abstractNumId w:val="10"/>
  </w:num>
  <w:num w:numId="4" w16cid:durableId="202720326">
    <w:abstractNumId w:val="13"/>
  </w:num>
  <w:num w:numId="5" w16cid:durableId="1206412161">
    <w:abstractNumId w:val="23"/>
  </w:num>
  <w:num w:numId="6" w16cid:durableId="921530864">
    <w:abstractNumId w:val="16"/>
  </w:num>
  <w:num w:numId="7" w16cid:durableId="1836799687">
    <w:abstractNumId w:val="4"/>
  </w:num>
  <w:num w:numId="8" w16cid:durableId="610278843">
    <w:abstractNumId w:val="12"/>
  </w:num>
  <w:num w:numId="9" w16cid:durableId="713235968">
    <w:abstractNumId w:val="21"/>
  </w:num>
  <w:num w:numId="10" w16cid:durableId="1496533199">
    <w:abstractNumId w:val="24"/>
  </w:num>
  <w:num w:numId="11" w16cid:durableId="835341993">
    <w:abstractNumId w:val="8"/>
  </w:num>
  <w:num w:numId="12" w16cid:durableId="716465956">
    <w:abstractNumId w:val="11"/>
  </w:num>
  <w:num w:numId="13" w16cid:durableId="1054357198">
    <w:abstractNumId w:val="17"/>
  </w:num>
  <w:num w:numId="14" w16cid:durableId="2056468710">
    <w:abstractNumId w:val="0"/>
  </w:num>
  <w:num w:numId="15" w16cid:durableId="1410152128">
    <w:abstractNumId w:val="1"/>
  </w:num>
  <w:num w:numId="16" w16cid:durableId="1484661035">
    <w:abstractNumId w:val="2"/>
  </w:num>
  <w:num w:numId="17" w16cid:durableId="1445997209">
    <w:abstractNumId w:val="7"/>
  </w:num>
  <w:num w:numId="18" w16cid:durableId="1303194658">
    <w:abstractNumId w:val="14"/>
  </w:num>
  <w:num w:numId="19" w16cid:durableId="975791905">
    <w:abstractNumId w:val="6"/>
  </w:num>
  <w:num w:numId="20" w16cid:durableId="112749156">
    <w:abstractNumId w:val="22"/>
  </w:num>
  <w:num w:numId="21" w16cid:durableId="177890905">
    <w:abstractNumId w:val="19"/>
  </w:num>
  <w:num w:numId="22" w16cid:durableId="1500196751">
    <w:abstractNumId w:val="3"/>
  </w:num>
  <w:num w:numId="23" w16cid:durableId="1134762331">
    <w:abstractNumId w:val="9"/>
  </w:num>
  <w:num w:numId="24" w16cid:durableId="909775615">
    <w:abstractNumId w:val="20"/>
  </w:num>
  <w:num w:numId="25" w16cid:durableId="2008552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PersonalInformation/>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102"/>
    <w:rsid w:val="00004007"/>
    <w:rsid w:val="00022AE8"/>
    <w:rsid w:val="00064539"/>
    <w:rsid w:val="0009640B"/>
    <w:rsid w:val="000C7335"/>
    <w:rsid w:val="000E1C69"/>
    <w:rsid w:val="000E626A"/>
    <w:rsid w:val="000F5687"/>
    <w:rsid w:val="000F728A"/>
    <w:rsid w:val="00106499"/>
    <w:rsid w:val="00107111"/>
    <w:rsid w:val="00122DF4"/>
    <w:rsid w:val="001620C1"/>
    <w:rsid w:val="00170DB5"/>
    <w:rsid w:val="00191447"/>
    <w:rsid w:val="001C0000"/>
    <w:rsid w:val="001D1153"/>
    <w:rsid w:val="001D1EEF"/>
    <w:rsid w:val="001D4322"/>
    <w:rsid w:val="001E1538"/>
    <w:rsid w:val="001E378C"/>
    <w:rsid w:val="001F0106"/>
    <w:rsid w:val="00205E36"/>
    <w:rsid w:val="0021435F"/>
    <w:rsid w:val="00215951"/>
    <w:rsid w:val="00223A4E"/>
    <w:rsid w:val="00233132"/>
    <w:rsid w:val="002502D8"/>
    <w:rsid w:val="0025401F"/>
    <w:rsid w:val="002774FB"/>
    <w:rsid w:val="00286092"/>
    <w:rsid w:val="002C16D3"/>
    <w:rsid w:val="002C4542"/>
    <w:rsid w:val="002E2407"/>
    <w:rsid w:val="002F3B24"/>
    <w:rsid w:val="00303A76"/>
    <w:rsid w:val="00351512"/>
    <w:rsid w:val="00364260"/>
    <w:rsid w:val="003735CC"/>
    <w:rsid w:val="0037688C"/>
    <w:rsid w:val="003851C3"/>
    <w:rsid w:val="003A2AAE"/>
    <w:rsid w:val="003B6F75"/>
    <w:rsid w:val="003C1831"/>
    <w:rsid w:val="003E71A2"/>
    <w:rsid w:val="003F31AE"/>
    <w:rsid w:val="003F7A02"/>
    <w:rsid w:val="00401263"/>
    <w:rsid w:val="00403BE0"/>
    <w:rsid w:val="00426390"/>
    <w:rsid w:val="00434A8E"/>
    <w:rsid w:val="004351EF"/>
    <w:rsid w:val="00453402"/>
    <w:rsid w:val="004B2EAF"/>
    <w:rsid w:val="004F1C56"/>
    <w:rsid w:val="005116D2"/>
    <w:rsid w:val="00520076"/>
    <w:rsid w:val="00531916"/>
    <w:rsid w:val="00557D79"/>
    <w:rsid w:val="00561A6F"/>
    <w:rsid w:val="00561B04"/>
    <w:rsid w:val="005B17F8"/>
    <w:rsid w:val="005B58D4"/>
    <w:rsid w:val="005E200A"/>
    <w:rsid w:val="005E2B3E"/>
    <w:rsid w:val="00600AE8"/>
    <w:rsid w:val="00603227"/>
    <w:rsid w:val="00604DD3"/>
    <w:rsid w:val="00644BD3"/>
    <w:rsid w:val="00660896"/>
    <w:rsid w:val="006C5055"/>
    <w:rsid w:val="006E4BD9"/>
    <w:rsid w:val="0070124E"/>
    <w:rsid w:val="007037D4"/>
    <w:rsid w:val="00706CA7"/>
    <w:rsid w:val="00711E66"/>
    <w:rsid w:val="00733194"/>
    <w:rsid w:val="00741E00"/>
    <w:rsid w:val="00747793"/>
    <w:rsid w:val="007744E6"/>
    <w:rsid w:val="00785187"/>
    <w:rsid w:val="007D2D1A"/>
    <w:rsid w:val="007D5CC3"/>
    <w:rsid w:val="007F1A75"/>
    <w:rsid w:val="008121EB"/>
    <w:rsid w:val="008703DE"/>
    <w:rsid w:val="00891E87"/>
    <w:rsid w:val="00896687"/>
    <w:rsid w:val="008B72D0"/>
    <w:rsid w:val="008C2ABC"/>
    <w:rsid w:val="008E07E5"/>
    <w:rsid w:val="008E2936"/>
    <w:rsid w:val="008E428F"/>
    <w:rsid w:val="00917B76"/>
    <w:rsid w:val="00932B96"/>
    <w:rsid w:val="00946FC2"/>
    <w:rsid w:val="00975A58"/>
    <w:rsid w:val="00986E85"/>
    <w:rsid w:val="009908A8"/>
    <w:rsid w:val="009A280A"/>
    <w:rsid w:val="009A315B"/>
    <w:rsid w:val="009A556E"/>
    <w:rsid w:val="009F0B30"/>
    <w:rsid w:val="00A15813"/>
    <w:rsid w:val="00A316F6"/>
    <w:rsid w:val="00A47130"/>
    <w:rsid w:val="00A55FDE"/>
    <w:rsid w:val="00A57743"/>
    <w:rsid w:val="00A85275"/>
    <w:rsid w:val="00AC6FCC"/>
    <w:rsid w:val="00AE0EB5"/>
    <w:rsid w:val="00AE4E40"/>
    <w:rsid w:val="00AE5261"/>
    <w:rsid w:val="00B247C3"/>
    <w:rsid w:val="00B273D2"/>
    <w:rsid w:val="00B314E3"/>
    <w:rsid w:val="00B60ABF"/>
    <w:rsid w:val="00B71C40"/>
    <w:rsid w:val="00B905DA"/>
    <w:rsid w:val="00BA1ADD"/>
    <w:rsid w:val="00BC2E16"/>
    <w:rsid w:val="00BF1C1A"/>
    <w:rsid w:val="00BF7DBF"/>
    <w:rsid w:val="00C02F58"/>
    <w:rsid w:val="00C03C9A"/>
    <w:rsid w:val="00C1089B"/>
    <w:rsid w:val="00C26B53"/>
    <w:rsid w:val="00C4673C"/>
    <w:rsid w:val="00C75CF9"/>
    <w:rsid w:val="00C927E6"/>
    <w:rsid w:val="00CB135C"/>
    <w:rsid w:val="00CF31E6"/>
    <w:rsid w:val="00D234EE"/>
    <w:rsid w:val="00D33AC5"/>
    <w:rsid w:val="00D408A9"/>
    <w:rsid w:val="00D54002"/>
    <w:rsid w:val="00D67DF6"/>
    <w:rsid w:val="00DA0C84"/>
    <w:rsid w:val="00DB7837"/>
    <w:rsid w:val="00DD24FD"/>
    <w:rsid w:val="00DE24E0"/>
    <w:rsid w:val="00DE73D6"/>
    <w:rsid w:val="00DF77CA"/>
    <w:rsid w:val="00E04657"/>
    <w:rsid w:val="00E112A9"/>
    <w:rsid w:val="00E218D7"/>
    <w:rsid w:val="00E37BA1"/>
    <w:rsid w:val="00E52222"/>
    <w:rsid w:val="00E54E78"/>
    <w:rsid w:val="00E550CB"/>
    <w:rsid w:val="00E7289B"/>
    <w:rsid w:val="00E951D8"/>
    <w:rsid w:val="00E95DF2"/>
    <w:rsid w:val="00E96EDE"/>
    <w:rsid w:val="00EA6745"/>
    <w:rsid w:val="00EA67C8"/>
    <w:rsid w:val="00EB2950"/>
    <w:rsid w:val="00EB5B0B"/>
    <w:rsid w:val="00EC489B"/>
    <w:rsid w:val="00ED1102"/>
    <w:rsid w:val="00ED4E24"/>
    <w:rsid w:val="00F001F3"/>
    <w:rsid w:val="00F54F98"/>
    <w:rsid w:val="00F5639E"/>
    <w:rsid w:val="00F56567"/>
    <w:rsid w:val="00F637AC"/>
    <w:rsid w:val="00F666AA"/>
    <w:rsid w:val="00F73BEB"/>
    <w:rsid w:val="00FB200B"/>
    <w:rsid w:val="00FD797E"/>
    <w:rsid w:val="00FE1C6F"/>
    <w:rsid w:val="00FF577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14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227"/>
    <w:pPr>
      <w:ind w:left="720"/>
      <w:contextualSpacing/>
    </w:pPr>
  </w:style>
  <w:style w:type="paragraph" w:styleId="Header">
    <w:name w:val="header"/>
    <w:basedOn w:val="Normal"/>
    <w:link w:val="HeaderChar"/>
    <w:uiPriority w:val="99"/>
    <w:unhideWhenUsed/>
    <w:rsid w:val="00EA6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745"/>
  </w:style>
  <w:style w:type="paragraph" w:styleId="Footer">
    <w:name w:val="footer"/>
    <w:basedOn w:val="Normal"/>
    <w:link w:val="FooterChar"/>
    <w:uiPriority w:val="99"/>
    <w:unhideWhenUsed/>
    <w:rsid w:val="00EA6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1891</Characters>
  <Application>Microsoft Office Word</Application>
  <DocSecurity>0</DocSecurity>
  <Lines>15</Lines>
  <Paragraphs>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Manager/>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2025-07-06T14:04:00Z</dcterms:created>
  <dcterms:modified xsi:type="dcterms:W3CDTF">2025-08-05T18:17:00Z</dcterms:modified>
</cp:coreProperties>
</file>