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7C7" w:rsidRPr="00E7337B" w:rsidRDefault="006B17C7" w:rsidP="006B17C7">
      <w:pPr>
        <w:pStyle w:val="HTML"/>
        <w:spacing w:afterLines="50" w:line="300" w:lineRule="auto"/>
        <w:jc w:val="both"/>
        <w:rPr>
          <w:rFonts w:ascii="Times New Roman" w:hAnsi="Times New Roman" w:cs="Times New Roman"/>
          <w:b/>
          <w:color w:val="FF0000"/>
        </w:rPr>
      </w:pPr>
      <w:r w:rsidRPr="00E7337B">
        <w:rPr>
          <w:rFonts w:ascii="Times New Roman" w:hAnsi="Times New Roman" w:cs="Times New Roman"/>
          <w:b/>
          <w:color w:val="FF0000"/>
          <w:highlight w:val="lightGray"/>
        </w:rPr>
        <w:t>Reviewer</w:t>
      </w:r>
      <w:r w:rsidRPr="00E7337B">
        <w:rPr>
          <w:rFonts w:ascii="Times New Roman" w:hAnsi="Times New Roman" w:cs="Times New Roman" w:hint="eastAsia"/>
          <w:b/>
          <w:color w:val="FF0000"/>
          <w:highlight w:val="lightGray"/>
        </w:rPr>
        <w:t xml:space="preserve"> #3 </w:t>
      </w:r>
      <w:r w:rsidRPr="00E7337B">
        <w:rPr>
          <w:rFonts w:ascii="Times New Roman" w:hAnsi="Times New Roman" w:cs="Times New Roman"/>
          <w:color w:val="FF0000"/>
          <w:highlight w:val="lightGray"/>
        </w:rPr>
        <w:t>Doctors Hailong Yuan and Tianyou Yang and their colleagues submitted for review a manuscript entitled "In situ preparation of tannic acid-modified poly(</w:t>
      </w:r>
      <w:r w:rsidRPr="00751B4D">
        <w:rPr>
          <w:rFonts w:ascii="Times New Roman" w:hAnsi="Times New Roman" w:cs="Times New Roman"/>
          <w:i/>
          <w:color w:val="FF0000"/>
          <w:highlight w:val="lightGray"/>
        </w:rPr>
        <w:t>N</w:t>
      </w:r>
      <w:r w:rsidRPr="00E7337B">
        <w:rPr>
          <w:rFonts w:ascii="Times New Roman" w:hAnsi="Times New Roman" w:cs="Times New Roman"/>
          <w:color w:val="FF0000"/>
          <w:highlight w:val="lightGray"/>
        </w:rPr>
        <w:t>-isopropylacrylamide) hydrogel coatings for boosting cell response”.</w:t>
      </w:r>
      <w:r w:rsidRPr="00E7337B">
        <w:rPr>
          <w:rFonts w:ascii="Times New Roman" w:hAnsi="Times New Roman" w:cs="Times New Roman" w:hint="eastAsia"/>
          <w:color w:val="FF0000"/>
          <w:highlight w:val="lightGray"/>
        </w:rPr>
        <w:t xml:space="preserve"> </w:t>
      </w:r>
      <w:r w:rsidRPr="00E7337B">
        <w:rPr>
          <w:rFonts w:ascii="Times New Roman" w:hAnsi="Times New Roman" w:cs="Times New Roman"/>
          <w:color w:val="FF0000"/>
          <w:highlight w:val="lightGray"/>
        </w:rPr>
        <w:t>The authors developed facile approach to prepare bioactive poly(</w:t>
      </w:r>
      <w:r w:rsidRPr="00751B4D">
        <w:rPr>
          <w:rFonts w:ascii="Times New Roman" w:hAnsi="Times New Roman" w:cs="Times New Roman"/>
          <w:i/>
          <w:color w:val="FF0000"/>
          <w:highlight w:val="lightGray"/>
        </w:rPr>
        <w:t>N</w:t>
      </w:r>
      <w:r w:rsidRPr="00E7337B">
        <w:rPr>
          <w:rFonts w:ascii="Times New Roman" w:hAnsi="Times New Roman" w:cs="Times New Roman"/>
          <w:color w:val="FF0000"/>
          <w:highlight w:val="lightGray"/>
        </w:rPr>
        <w:t>-isopropylacrylamide) (PNIPAAm) for cell culture applied in the cellular therapies and tissue engineering. The authors successfully deposited these synthesized nanohydrogels on polyethylene (PE) plates modified with tannic acid (TA) to produce nanohydrogels. The produced nanohydrogels were fully characterized by TEM, SEM, XPS and UV-vis spectroscopy. This manuscript is suitable for rapid publication in the journal Pharmaceutics after discussing the state of the art regarding the synthesis of intermediates, including the mechanism of the reactions taking place, and correcting several errors listed below:</w:t>
      </w:r>
    </w:p>
    <w:p w:rsidR="006B17C7" w:rsidRPr="00E7337B" w:rsidRDefault="006B17C7" w:rsidP="006B17C7">
      <w:pPr>
        <w:pStyle w:val="HTML"/>
        <w:spacing w:afterLines="50" w:line="300" w:lineRule="auto"/>
        <w:ind w:firstLineChars="100" w:firstLine="241"/>
        <w:jc w:val="both"/>
        <w:rPr>
          <w:rFonts w:ascii="Times New Roman" w:hAnsi="Times New Roman" w:cs="Times New Roman"/>
          <w:b/>
          <w:color w:val="FF0000"/>
        </w:rPr>
      </w:pPr>
      <w:r w:rsidRPr="00E7337B">
        <w:rPr>
          <w:rFonts w:ascii="Times New Roman" w:hAnsi="Times New Roman" w:cs="Times New Roman" w:hint="eastAsia"/>
          <w:b/>
          <w:color w:val="0000FF"/>
        </w:rPr>
        <w:t>Author</w:t>
      </w:r>
      <w:r w:rsidRPr="00E7337B">
        <w:rPr>
          <w:rFonts w:ascii="Times New Roman" w:hAnsi="Times New Roman" w:cs="Times New Roman"/>
          <w:b/>
          <w:color w:val="0000FF"/>
        </w:rPr>
        <w:t>’</w:t>
      </w:r>
      <w:r w:rsidRPr="00E7337B">
        <w:rPr>
          <w:rFonts w:ascii="Times New Roman" w:hAnsi="Times New Roman" w:cs="Times New Roman" w:hint="eastAsia"/>
          <w:b/>
          <w:color w:val="0000FF"/>
        </w:rPr>
        <w:t xml:space="preserve">s reply: </w:t>
      </w:r>
      <w:r w:rsidRPr="00E7337B">
        <w:rPr>
          <w:rFonts w:ascii="Times New Roman" w:hAnsi="Times New Roman" w:cs="Times New Roman" w:hint="eastAsia"/>
          <w:color w:val="0000FF"/>
        </w:rPr>
        <w:t>We highly appreciate the reviewer</w:t>
      </w:r>
      <w:r w:rsidRPr="00E7337B">
        <w:rPr>
          <w:rFonts w:ascii="Times New Roman" w:hAnsi="Times New Roman" w:cs="Times New Roman"/>
          <w:color w:val="0000FF"/>
        </w:rPr>
        <w:t>’</w:t>
      </w:r>
      <w:r w:rsidRPr="00E7337B">
        <w:rPr>
          <w:rFonts w:ascii="Times New Roman" w:hAnsi="Times New Roman" w:cs="Times New Roman" w:hint="eastAsia"/>
          <w:color w:val="0000FF"/>
        </w:rPr>
        <w:t xml:space="preserve">s time and constructive advices on our manuscript. The reviewer also pointed out </w:t>
      </w:r>
      <w:r w:rsidRPr="00E7337B">
        <w:rPr>
          <w:rFonts w:ascii="Times New Roman" w:hAnsi="Times New Roman" w:cs="Times New Roman"/>
          <w:color w:val="0000FF"/>
        </w:rPr>
        <w:t>imperfections</w:t>
      </w:r>
      <w:r w:rsidRPr="00E7337B">
        <w:rPr>
          <w:rFonts w:ascii="Times New Roman" w:hAnsi="Times New Roman" w:cs="Times New Roman" w:hint="eastAsia"/>
          <w:color w:val="0000FF"/>
        </w:rPr>
        <w:t xml:space="preserve"> and some contents that need to be improved in the manuscript</w:t>
      </w:r>
      <w:r>
        <w:rPr>
          <w:rFonts w:ascii="Times New Roman" w:hAnsi="Times New Roman" w:cs="Times New Roman" w:hint="eastAsia"/>
          <w:color w:val="0000FF"/>
        </w:rPr>
        <w:t>.</w:t>
      </w:r>
      <w:r w:rsidRPr="00E7337B">
        <w:rPr>
          <w:rFonts w:ascii="Times New Roman" w:hAnsi="Times New Roman" w:cs="Times New Roman" w:hint="eastAsia"/>
          <w:color w:val="0000FF"/>
        </w:rPr>
        <w:t xml:space="preserve"> We take these comments seriously and make major </w:t>
      </w:r>
      <w:r w:rsidRPr="00E7337B">
        <w:rPr>
          <w:rFonts w:ascii="Times New Roman" w:hAnsi="Times New Roman" w:cs="Times New Roman"/>
          <w:color w:val="0000FF"/>
        </w:rPr>
        <w:t>revisions</w:t>
      </w:r>
      <w:r w:rsidRPr="00E7337B">
        <w:rPr>
          <w:rFonts w:ascii="Times New Roman" w:hAnsi="Times New Roman" w:cs="Times New Roman" w:hint="eastAsia"/>
          <w:color w:val="0000FF"/>
        </w:rPr>
        <w:t xml:space="preserve"> to improve the quality of the manuscript. Below we will reply to the reviewer</w:t>
      </w:r>
      <w:r w:rsidRPr="00E7337B">
        <w:rPr>
          <w:rFonts w:ascii="Times New Roman" w:hAnsi="Times New Roman" w:cs="Times New Roman"/>
          <w:color w:val="0000FF"/>
        </w:rPr>
        <w:t>’</w:t>
      </w:r>
      <w:r w:rsidRPr="00E7337B">
        <w:rPr>
          <w:rFonts w:ascii="Times New Roman" w:hAnsi="Times New Roman" w:cs="Times New Roman" w:hint="eastAsia"/>
          <w:color w:val="0000FF"/>
        </w:rPr>
        <w:t xml:space="preserve">s questions and comments </w:t>
      </w:r>
      <w:r w:rsidRPr="00E7337B">
        <w:rPr>
          <w:rFonts w:ascii="Times New Roman" w:hAnsi="Times New Roman" w:cs="Times New Roman"/>
          <w:color w:val="0000FF"/>
        </w:rPr>
        <w:t>point</w:t>
      </w:r>
      <w:r w:rsidRPr="00E7337B">
        <w:rPr>
          <w:rFonts w:ascii="Times New Roman" w:hAnsi="Times New Roman" w:cs="Times New Roman" w:hint="eastAsia"/>
          <w:color w:val="0000FF"/>
        </w:rPr>
        <w:t xml:space="preserve"> </w:t>
      </w:r>
      <w:r w:rsidRPr="00E7337B">
        <w:rPr>
          <w:rFonts w:ascii="Times New Roman" w:hAnsi="Times New Roman" w:cs="Times New Roman"/>
          <w:color w:val="0000FF"/>
        </w:rPr>
        <w:t>by</w:t>
      </w:r>
      <w:r w:rsidRPr="00E7337B">
        <w:rPr>
          <w:rFonts w:ascii="Times New Roman" w:hAnsi="Times New Roman" w:cs="Times New Roman" w:hint="eastAsia"/>
          <w:color w:val="0000FF"/>
        </w:rPr>
        <w:t xml:space="preserve"> </w:t>
      </w:r>
      <w:r w:rsidRPr="00E7337B">
        <w:rPr>
          <w:rFonts w:ascii="Times New Roman" w:hAnsi="Times New Roman" w:cs="Times New Roman"/>
          <w:color w:val="0000FF"/>
        </w:rPr>
        <w:t>point</w:t>
      </w:r>
      <w:r w:rsidRPr="00E7337B">
        <w:rPr>
          <w:rFonts w:ascii="Times New Roman" w:hAnsi="Times New Roman" w:cs="Times New Roman" w:hint="eastAsia"/>
          <w:color w:val="0000FF"/>
        </w:rPr>
        <w:t xml:space="preserve"> in the scope of the present revised manuscript.</w:t>
      </w:r>
    </w:p>
    <w:p w:rsidR="006B17C7" w:rsidRPr="00E7337B" w:rsidRDefault="006B17C7" w:rsidP="006B17C7">
      <w:pPr>
        <w:pStyle w:val="HTML"/>
        <w:spacing w:afterLines="50" w:line="300" w:lineRule="auto"/>
        <w:jc w:val="both"/>
        <w:rPr>
          <w:rFonts w:ascii="Times New Roman" w:hAnsi="Times New Roman" w:cs="Times New Roman"/>
          <w:b/>
          <w:color w:val="FF0000"/>
        </w:rPr>
      </w:pPr>
      <w:r w:rsidRPr="00E7337B">
        <w:rPr>
          <w:rFonts w:ascii="Times New Roman" w:hAnsi="Times New Roman" w:cs="Times New Roman" w:hint="eastAsia"/>
          <w:b/>
          <w:color w:val="FF0000"/>
          <w:highlight w:val="lightGray"/>
        </w:rPr>
        <w:t xml:space="preserve">1. </w:t>
      </w:r>
      <w:bookmarkStart w:id="0" w:name="OLE_LINK5"/>
      <w:bookmarkStart w:id="1" w:name="OLE_LINK6"/>
      <w:r w:rsidRPr="00E7337B">
        <w:rPr>
          <w:rFonts w:ascii="Times New Roman" w:hAnsi="Times New Roman" w:cs="Times New Roman"/>
          <w:b/>
          <w:color w:val="FF0000"/>
          <w:highlight w:val="lightGray"/>
        </w:rPr>
        <w:t>The Abbreviations section is necessary because the manuscript gives the impression of being encrypted due to the necessary multi-letter abbreviations of the names of substances and phenomena that often appear next to each other in the text. This element will contribute to a better understanding of the content of the manuscript by MDPI readers, specialists in various related fields</w:t>
      </w:r>
      <w:bookmarkEnd w:id="0"/>
      <w:bookmarkEnd w:id="1"/>
      <w:r w:rsidRPr="00E7337B">
        <w:rPr>
          <w:rFonts w:ascii="Times New Roman" w:hAnsi="Times New Roman" w:cs="Times New Roman"/>
          <w:b/>
          <w:color w:val="FF0000"/>
          <w:highlight w:val="lightGray"/>
        </w:rPr>
        <w:t>.</w:t>
      </w:r>
    </w:p>
    <w:p w:rsidR="006B17C7" w:rsidRPr="00E7337B" w:rsidRDefault="006B17C7" w:rsidP="006B17C7">
      <w:pPr>
        <w:pStyle w:val="HTML"/>
        <w:spacing w:afterLines="50" w:line="300" w:lineRule="auto"/>
        <w:ind w:firstLineChars="100" w:firstLine="241"/>
        <w:jc w:val="both"/>
        <w:rPr>
          <w:rFonts w:ascii="Times New Roman" w:hAnsi="Times New Roman" w:cs="Times New Roman"/>
          <w:b/>
          <w:color w:val="FF0000"/>
        </w:rPr>
      </w:pPr>
      <w:r w:rsidRPr="00E7337B">
        <w:rPr>
          <w:rFonts w:ascii="Times New Roman" w:hAnsi="Times New Roman" w:cs="Times New Roman" w:hint="eastAsia"/>
          <w:b/>
          <w:color w:val="0000FF"/>
        </w:rPr>
        <w:t>Author</w:t>
      </w:r>
      <w:r w:rsidRPr="00E7337B">
        <w:rPr>
          <w:rFonts w:ascii="Times New Roman" w:hAnsi="Times New Roman" w:cs="Times New Roman"/>
          <w:b/>
          <w:color w:val="0000FF"/>
        </w:rPr>
        <w:t>’</w:t>
      </w:r>
      <w:r w:rsidRPr="00E7337B">
        <w:rPr>
          <w:rFonts w:ascii="Times New Roman" w:hAnsi="Times New Roman" w:cs="Times New Roman" w:hint="eastAsia"/>
          <w:b/>
          <w:color w:val="0000FF"/>
        </w:rPr>
        <w:t>s reply:</w:t>
      </w:r>
      <w:r w:rsidRPr="00E7337B">
        <w:t xml:space="preserve"> </w:t>
      </w:r>
      <w:r w:rsidRPr="00E7337B">
        <w:rPr>
          <w:rFonts w:ascii="Times New Roman" w:hAnsi="Times New Roman" w:cs="Times New Roman"/>
          <w:color w:val="0000FF"/>
        </w:rPr>
        <w:t>We fully agree with the reviewer on this point.</w:t>
      </w:r>
      <w:r w:rsidRPr="00E7337B">
        <w:rPr>
          <w:rFonts w:ascii="Times New Roman" w:hAnsi="Times New Roman" w:cs="Times New Roman" w:hint="eastAsia"/>
          <w:color w:val="0000FF"/>
        </w:rPr>
        <w:t xml:space="preserve"> </w:t>
      </w:r>
      <w:bookmarkStart w:id="2" w:name="OLE_LINK7"/>
      <w:bookmarkStart w:id="3" w:name="OLE_LINK8"/>
      <w:r w:rsidRPr="00E7337B">
        <w:rPr>
          <w:rFonts w:ascii="Times New Roman" w:hAnsi="Times New Roman" w:cs="Times New Roman"/>
          <w:color w:val="0000FF"/>
        </w:rPr>
        <w:t>T</w:t>
      </w:r>
      <w:r w:rsidRPr="00E7337B">
        <w:rPr>
          <w:rFonts w:ascii="Times New Roman" w:hAnsi="Times New Roman" w:cs="Times New Roman" w:hint="eastAsia"/>
          <w:color w:val="0000FF"/>
        </w:rPr>
        <w:t xml:space="preserve">he </w:t>
      </w:r>
      <w:r w:rsidRPr="00C14A36">
        <w:rPr>
          <w:rFonts w:ascii="Times New Roman" w:hAnsi="Times New Roman" w:cs="Times New Roman"/>
          <w:color w:val="0000FF"/>
        </w:rPr>
        <w:t>acronym</w:t>
      </w:r>
      <w:r w:rsidRPr="00E7337B">
        <w:rPr>
          <w:rFonts w:ascii="Times New Roman" w:hAnsi="Times New Roman" w:cs="Times New Roman"/>
          <w:color w:val="0000FF"/>
        </w:rPr>
        <w:t>s of the names of substances</w:t>
      </w:r>
      <w:r w:rsidRPr="00E7337B">
        <w:rPr>
          <w:rFonts w:ascii="Times New Roman" w:hAnsi="Times New Roman" w:cs="Times New Roman" w:hint="eastAsia"/>
          <w:color w:val="0000FF"/>
        </w:rPr>
        <w:t xml:space="preserve"> have been used</w:t>
      </w:r>
      <w:r>
        <w:rPr>
          <w:rFonts w:ascii="Times New Roman" w:hAnsi="Times New Roman" w:cs="Times New Roman" w:hint="eastAsia"/>
          <w:color w:val="0000FF"/>
        </w:rPr>
        <w:t xml:space="preserve"> to replace the most sample code</w:t>
      </w:r>
      <w:r w:rsidRPr="00E7337B">
        <w:rPr>
          <w:rFonts w:ascii="Times New Roman" w:hAnsi="Times New Roman" w:cs="Times New Roman" w:hint="eastAsia"/>
          <w:color w:val="0000FF"/>
        </w:rPr>
        <w:t xml:space="preserve"> in the revised manuscript.</w:t>
      </w:r>
      <w:bookmarkEnd w:id="2"/>
      <w:bookmarkEnd w:id="3"/>
    </w:p>
    <w:p w:rsidR="006B17C7" w:rsidRPr="00E7337B" w:rsidRDefault="006B17C7" w:rsidP="006B17C7">
      <w:pPr>
        <w:pStyle w:val="HTML"/>
        <w:spacing w:afterLines="50" w:line="300" w:lineRule="auto"/>
        <w:jc w:val="both"/>
        <w:rPr>
          <w:rFonts w:ascii="Times New Roman" w:hAnsi="Times New Roman" w:cs="Times New Roman"/>
          <w:b/>
          <w:color w:val="FF0000"/>
        </w:rPr>
      </w:pPr>
      <w:r w:rsidRPr="00E7337B">
        <w:rPr>
          <w:rFonts w:ascii="Times New Roman" w:hAnsi="Times New Roman" w:cs="Times New Roman" w:hint="eastAsia"/>
          <w:b/>
          <w:color w:val="FF0000"/>
          <w:highlight w:val="lightGray"/>
        </w:rPr>
        <w:t xml:space="preserve">2. </w:t>
      </w:r>
      <w:r w:rsidRPr="00E7337B">
        <w:rPr>
          <w:rFonts w:ascii="Times New Roman" w:hAnsi="Times New Roman" w:cs="Times New Roman"/>
          <w:b/>
          <w:color w:val="FF0000"/>
          <w:highlight w:val="lightGray"/>
        </w:rPr>
        <w:t>At first line of the abstract is: … poly(</w:t>
      </w:r>
      <w:r w:rsidRPr="00835BA2">
        <w:rPr>
          <w:rFonts w:ascii="Times New Roman" w:hAnsi="Times New Roman" w:cs="Times New Roman"/>
          <w:b/>
          <w:i/>
          <w:color w:val="FF0000"/>
          <w:highlight w:val="lightGray"/>
        </w:rPr>
        <w:t>N</w:t>
      </w:r>
      <w:r w:rsidRPr="00E7337B">
        <w:rPr>
          <w:rFonts w:ascii="Times New Roman" w:hAnsi="Times New Roman" w:cs="Times New Roman"/>
          <w:b/>
          <w:color w:val="FF0000"/>
          <w:highlight w:val="lightGray"/>
        </w:rPr>
        <w:t>-iso … , but should be … poly(</w:t>
      </w:r>
      <w:r w:rsidRPr="00835BA2">
        <w:rPr>
          <w:rFonts w:ascii="Times New Roman" w:hAnsi="Times New Roman" w:cs="Times New Roman"/>
          <w:b/>
          <w:i/>
          <w:color w:val="FF0000"/>
          <w:highlight w:val="lightGray"/>
        </w:rPr>
        <w:t>N</w:t>
      </w:r>
      <w:r w:rsidRPr="00E7337B">
        <w:rPr>
          <w:rFonts w:ascii="Times New Roman" w:hAnsi="Times New Roman" w:cs="Times New Roman"/>
          <w:b/>
          <w:color w:val="FF0000"/>
          <w:highlight w:val="lightGray"/>
        </w:rPr>
        <w:t>-iso … . Comment: According to the IUPAC nomenclature, it is recommended to write heteroatom symbols in italics in names. See, for example, the title and keywords. Please check and revise in the body of the manuscript.</w:t>
      </w:r>
    </w:p>
    <w:p w:rsidR="006B17C7" w:rsidRPr="00E7337B" w:rsidRDefault="006B17C7" w:rsidP="006B17C7">
      <w:pPr>
        <w:pStyle w:val="HTML"/>
        <w:spacing w:afterLines="50" w:line="300" w:lineRule="auto"/>
        <w:ind w:firstLineChars="100" w:firstLine="241"/>
        <w:jc w:val="both"/>
        <w:rPr>
          <w:rFonts w:ascii="Times New Roman" w:hAnsi="Times New Roman" w:cs="Times New Roman"/>
          <w:b/>
          <w:color w:val="FF0000"/>
        </w:rPr>
      </w:pPr>
      <w:r w:rsidRPr="00E7337B">
        <w:rPr>
          <w:rFonts w:ascii="Times New Roman" w:hAnsi="Times New Roman" w:cs="Times New Roman" w:hint="eastAsia"/>
          <w:b/>
          <w:color w:val="0000FF"/>
        </w:rPr>
        <w:t>Author</w:t>
      </w:r>
      <w:r w:rsidRPr="00E7337B">
        <w:rPr>
          <w:rFonts w:ascii="Times New Roman" w:hAnsi="Times New Roman" w:cs="Times New Roman"/>
          <w:b/>
          <w:color w:val="0000FF"/>
        </w:rPr>
        <w:t>’</w:t>
      </w:r>
      <w:r w:rsidRPr="00E7337B">
        <w:rPr>
          <w:rFonts w:ascii="Times New Roman" w:hAnsi="Times New Roman" w:cs="Times New Roman" w:hint="eastAsia"/>
          <w:b/>
          <w:color w:val="0000FF"/>
        </w:rPr>
        <w:t xml:space="preserve">s reply: </w:t>
      </w:r>
      <w:r w:rsidRPr="00E7337B">
        <w:rPr>
          <w:rFonts w:ascii="Times New Roman" w:hAnsi="Times New Roman" w:cs="Times New Roman" w:hint="eastAsia"/>
          <w:color w:val="0000FF"/>
        </w:rPr>
        <w:t xml:space="preserve">This advice is very helpful for the enhancement of </w:t>
      </w:r>
      <w:r w:rsidRPr="00E7337B">
        <w:rPr>
          <w:rFonts w:ascii="Times New Roman" w:hAnsi="Times New Roman" w:cs="Times New Roman"/>
          <w:color w:val="0000FF"/>
        </w:rPr>
        <w:t>standardability</w:t>
      </w:r>
      <w:r w:rsidRPr="00E7337B">
        <w:rPr>
          <w:rFonts w:ascii="Times New Roman" w:hAnsi="Times New Roman" w:cs="Times New Roman" w:hint="eastAsia"/>
          <w:color w:val="0000FF"/>
        </w:rPr>
        <w:t xml:space="preserve"> of manuscript. We have corrected it in the updated version. </w:t>
      </w:r>
    </w:p>
    <w:p w:rsidR="006B17C7" w:rsidRPr="00E7337B" w:rsidRDefault="006B17C7" w:rsidP="006B17C7">
      <w:pPr>
        <w:pStyle w:val="HTML"/>
        <w:spacing w:afterLines="50" w:line="300" w:lineRule="auto"/>
        <w:jc w:val="both"/>
        <w:rPr>
          <w:rFonts w:ascii="Times New Roman" w:hAnsi="Times New Roman" w:cs="Times New Roman"/>
          <w:b/>
          <w:color w:val="FF0000"/>
        </w:rPr>
      </w:pPr>
      <w:r w:rsidRPr="00E7337B">
        <w:rPr>
          <w:rFonts w:ascii="Times New Roman" w:hAnsi="Times New Roman" w:cs="Times New Roman" w:hint="eastAsia"/>
          <w:b/>
          <w:color w:val="FF0000"/>
          <w:highlight w:val="lightGray"/>
        </w:rPr>
        <w:lastRenderedPageBreak/>
        <w:t xml:space="preserve">3. </w:t>
      </w:r>
      <w:r w:rsidRPr="00E7337B">
        <w:rPr>
          <w:rFonts w:ascii="Times New Roman" w:hAnsi="Times New Roman" w:cs="Times New Roman"/>
          <w:b/>
          <w:color w:val="FF0000"/>
          <w:highlight w:val="lightGray"/>
        </w:rPr>
        <w:t>In the abstract is written … 20oC … , but should be … 20°C … . For example, in the introduction (page 2) it is written correctly ... 37°C … . Similar mistaken is at pages 3, 5, 10, 11 (five times), 14 (twice) and 16 to corrections.</w:t>
      </w:r>
      <w:r w:rsidRPr="00E7337B">
        <w:rPr>
          <w:rFonts w:ascii="Times New Roman" w:hAnsi="Times New Roman" w:cs="Times New Roman"/>
          <w:b/>
          <w:color w:val="FF0000"/>
        </w:rPr>
        <w:t xml:space="preserve"> </w:t>
      </w:r>
      <w:r w:rsidRPr="00E7337B">
        <w:rPr>
          <w:rFonts w:ascii="Times New Roman" w:hAnsi="Times New Roman" w:cs="Times New Roman"/>
          <w:b/>
          <w:color w:val="FF0000"/>
          <w:highlight w:val="lightGray"/>
        </w:rPr>
        <w:t>The introduction says ... Therefore,</w:t>
      </w:r>
      <w:r w:rsidRPr="00E7337B">
        <w:rPr>
          <w:rFonts w:ascii="Times New Roman" w:hAnsi="Times New Roman" w:cs="Times New Roman" w:hint="eastAsia"/>
          <w:b/>
          <w:color w:val="FF0000"/>
          <w:highlight w:val="lightGray"/>
        </w:rPr>
        <w:t xml:space="preserve"> </w:t>
      </w:r>
      <w:r w:rsidRPr="00E7337B">
        <w:rPr>
          <w:rFonts w:ascii="Times New Roman" w:hAnsi="Times New Roman" w:cs="Times New Roman"/>
          <w:b/>
          <w:color w:val="FF0000"/>
          <w:highlight w:val="lightGray"/>
        </w:rPr>
        <w:t>TA ... , but it should be ... Therefore, TA ... . Comment: Please insert a space character after the comma. In 3.3 there is ... coatings[24,33]. ... , but it should be ... coatings [24,33]. ... . Comment, please add a space before the bracket.</w:t>
      </w:r>
    </w:p>
    <w:p w:rsidR="006B17C7" w:rsidRPr="00E7337B" w:rsidRDefault="006B17C7" w:rsidP="006B17C7">
      <w:pPr>
        <w:pStyle w:val="HTML"/>
        <w:spacing w:afterLines="50" w:line="300" w:lineRule="auto"/>
        <w:ind w:firstLineChars="100" w:firstLine="241"/>
        <w:jc w:val="both"/>
        <w:rPr>
          <w:rFonts w:ascii="Times New Roman" w:hAnsi="Times New Roman" w:cs="Times New Roman"/>
          <w:b/>
          <w:color w:val="FF0000"/>
        </w:rPr>
      </w:pPr>
      <w:r w:rsidRPr="00E7337B">
        <w:rPr>
          <w:rFonts w:ascii="Times New Roman" w:hAnsi="Times New Roman" w:cs="Times New Roman" w:hint="eastAsia"/>
          <w:b/>
          <w:color w:val="0000FF"/>
        </w:rPr>
        <w:t>Author</w:t>
      </w:r>
      <w:r w:rsidRPr="00E7337B">
        <w:rPr>
          <w:rFonts w:ascii="Times New Roman" w:hAnsi="Times New Roman" w:cs="Times New Roman"/>
          <w:b/>
          <w:color w:val="0000FF"/>
        </w:rPr>
        <w:t>’</w:t>
      </w:r>
      <w:r w:rsidRPr="00E7337B">
        <w:rPr>
          <w:rFonts w:ascii="Times New Roman" w:hAnsi="Times New Roman" w:cs="Times New Roman" w:hint="eastAsia"/>
          <w:b/>
          <w:color w:val="0000FF"/>
        </w:rPr>
        <w:t xml:space="preserve">s reply: </w:t>
      </w:r>
      <w:r w:rsidRPr="00E7337B">
        <w:rPr>
          <w:rFonts w:ascii="Times New Roman" w:hAnsi="Times New Roman" w:cs="Times New Roman" w:hint="eastAsia"/>
          <w:color w:val="0000FF"/>
        </w:rPr>
        <w:t xml:space="preserve">We are </w:t>
      </w:r>
      <w:r w:rsidRPr="00E7337B">
        <w:rPr>
          <w:rFonts w:ascii="Times New Roman" w:hAnsi="Times New Roman" w:cs="Times New Roman"/>
          <w:color w:val="0000FF"/>
        </w:rPr>
        <w:t>really</w:t>
      </w:r>
      <w:r w:rsidRPr="00E7337B">
        <w:rPr>
          <w:rFonts w:ascii="Times New Roman" w:hAnsi="Times New Roman" w:cs="Times New Roman" w:hint="eastAsia"/>
          <w:color w:val="0000FF"/>
        </w:rPr>
        <w:t xml:space="preserve"> sorry about these. We have corrected problems or </w:t>
      </w:r>
      <w:r>
        <w:rPr>
          <w:rFonts w:ascii="Times New Roman" w:hAnsi="Times New Roman" w:cs="Times New Roman" w:hint="eastAsia"/>
          <w:color w:val="0000FF"/>
        </w:rPr>
        <w:t>re-</w:t>
      </w:r>
      <w:r w:rsidRPr="00E7337B">
        <w:rPr>
          <w:rFonts w:ascii="Times New Roman" w:hAnsi="Times New Roman" w:cs="Times New Roman" w:hint="eastAsia"/>
          <w:color w:val="0000FF"/>
        </w:rPr>
        <w:t xml:space="preserve">edited the </w:t>
      </w:r>
      <w:r>
        <w:rPr>
          <w:rFonts w:ascii="Times New Roman" w:hAnsi="Times New Roman" w:cs="Times New Roman" w:hint="eastAsia"/>
          <w:color w:val="0000FF"/>
        </w:rPr>
        <w:t>related content</w:t>
      </w:r>
      <w:r w:rsidRPr="00E7337B">
        <w:rPr>
          <w:rFonts w:ascii="Times New Roman" w:hAnsi="Times New Roman" w:cs="Times New Roman" w:hint="eastAsia"/>
          <w:color w:val="0000FF"/>
        </w:rPr>
        <w:t xml:space="preserve"> </w:t>
      </w:r>
      <w:r w:rsidRPr="00E7337B">
        <w:rPr>
          <w:rFonts w:ascii="Times New Roman" w:hAnsi="Times New Roman" w:cs="Times New Roman"/>
          <w:color w:val="0000FF"/>
        </w:rPr>
        <w:t>thoroughly</w:t>
      </w:r>
      <w:r w:rsidRPr="00E7337B">
        <w:rPr>
          <w:rFonts w:ascii="Times New Roman" w:hAnsi="Times New Roman" w:cs="Times New Roman" w:hint="eastAsia"/>
          <w:color w:val="0000FF"/>
        </w:rPr>
        <w:t xml:space="preserve"> in the revised manuscript.</w:t>
      </w:r>
    </w:p>
    <w:p w:rsidR="006B17C7" w:rsidRPr="00E7337B" w:rsidRDefault="006B17C7" w:rsidP="006B17C7">
      <w:pPr>
        <w:pStyle w:val="HTML"/>
        <w:spacing w:afterLines="50" w:line="300" w:lineRule="auto"/>
        <w:jc w:val="both"/>
        <w:rPr>
          <w:rFonts w:ascii="Times New Roman" w:hAnsi="Times New Roman" w:cs="Times New Roman"/>
          <w:b/>
          <w:color w:val="FF0000"/>
        </w:rPr>
      </w:pPr>
      <w:r w:rsidRPr="00E7337B">
        <w:rPr>
          <w:rFonts w:ascii="Times New Roman" w:hAnsi="Times New Roman" w:cs="Times New Roman" w:hint="eastAsia"/>
          <w:b/>
          <w:color w:val="FF0000"/>
          <w:highlight w:val="lightGray"/>
        </w:rPr>
        <w:t xml:space="preserve">4. </w:t>
      </w:r>
      <w:r w:rsidRPr="00E7337B">
        <w:rPr>
          <w:rFonts w:ascii="Times New Roman" w:hAnsi="Times New Roman" w:cs="Times New Roman"/>
          <w:b/>
          <w:color w:val="FF0000"/>
          <w:highlight w:val="lightGray"/>
        </w:rPr>
        <w:t>In 2.2 there is ... dehydration condensation reaction ..., maybe it would be better to be descriptive ... condensation reaction with the elimination of water ... .</w:t>
      </w:r>
    </w:p>
    <w:p w:rsidR="006B17C7" w:rsidRPr="00E7337B" w:rsidRDefault="006B17C7" w:rsidP="006B17C7">
      <w:pPr>
        <w:pStyle w:val="HTML"/>
        <w:spacing w:afterLines="50" w:line="300" w:lineRule="auto"/>
        <w:ind w:firstLineChars="100" w:firstLine="241"/>
        <w:jc w:val="both"/>
        <w:rPr>
          <w:rFonts w:ascii="Times New Roman" w:hAnsi="Times New Roman" w:cs="Times New Roman"/>
          <w:b/>
          <w:color w:val="FF0000"/>
        </w:rPr>
      </w:pPr>
      <w:r w:rsidRPr="00E7337B">
        <w:rPr>
          <w:rFonts w:ascii="Times New Roman" w:hAnsi="Times New Roman" w:cs="Times New Roman" w:hint="eastAsia"/>
          <w:b/>
          <w:color w:val="0000FF"/>
        </w:rPr>
        <w:t>Author</w:t>
      </w:r>
      <w:r w:rsidRPr="00E7337B">
        <w:rPr>
          <w:rFonts w:ascii="Times New Roman" w:hAnsi="Times New Roman" w:cs="Times New Roman"/>
          <w:b/>
          <w:color w:val="0000FF"/>
        </w:rPr>
        <w:t>’</w:t>
      </w:r>
      <w:r w:rsidRPr="00E7337B">
        <w:rPr>
          <w:rFonts w:ascii="Times New Roman" w:hAnsi="Times New Roman" w:cs="Times New Roman" w:hint="eastAsia"/>
          <w:b/>
          <w:color w:val="0000FF"/>
        </w:rPr>
        <w:t xml:space="preserve">s reply: </w:t>
      </w:r>
      <w:r w:rsidRPr="00E7337B">
        <w:rPr>
          <w:rFonts w:ascii="Times New Roman" w:hAnsi="Times New Roman" w:cs="Times New Roman" w:hint="eastAsia"/>
          <w:color w:val="0000FF"/>
        </w:rPr>
        <w:t>We highly appreciate the reviewer</w:t>
      </w:r>
      <w:r w:rsidRPr="00E7337B">
        <w:rPr>
          <w:rFonts w:ascii="Times New Roman" w:hAnsi="Times New Roman" w:cs="Times New Roman"/>
          <w:color w:val="0000FF"/>
        </w:rPr>
        <w:t>’</w:t>
      </w:r>
      <w:r w:rsidRPr="00E7337B">
        <w:rPr>
          <w:rFonts w:ascii="Times New Roman" w:hAnsi="Times New Roman" w:cs="Times New Roman" w:hint="eastAsia"/>
          <w:color w:val="0000FF"/>
        </w:rPr>
        <w:t xml:space="preserve">s constructive advices about the express of condensation reaction. </w:t>
      </w:r>
      <w:r w:rsidRPr="00E7337B">
        <w:rPr>
          <w:rFonts w:ascii="Times New Roman" w:hAnsi="Times New Roman" w:cs="Times New Roman"/>
          <w:color w:val="0000FF"/>
        </w:rPr>
        <w:t>T</w:t>
      </w:r>
      <w:r w:rsidRPr="00E7337B">
        <w:rPr>
          <w:rFonts w:ascii="Times New Roman" w:hAnsi="Times New Roman" w:cs="Times New Roman" w:hint="eastAsia"/>
          <w:color w:val="0000FF"/>
        </w:rPr>
        <w:t xml:space="preserve">he corrected expresses are shown in </w:t>
      </w:r>
      <w:r w:rsidRPr="00C14A36">
        <w:rPr>
          <w:rFonts w:ascii="Times New Roman" w:hAnsi="Times New Roman" w:cs="Times New Roman" w:hint="eastAsia"/>
          <w:b/>
          <w:color w:val="0000FF"/>
        </w:rPr>
        <w:t xml:space="preserve">Section 2.2, line 1-3 </w:t>
      </w:r>
      <w:r w:rsidRPr="00E7337B">
        <w:rPr>
          <w:rFonts w:ascii="Times New Roman" w:hAnsi="Times New Roman" w:cs="Times New Roman" w:hint="eastAsia"/>
          <w:color w:val="0000FF"/>
        </w:rPr>
        <w:t>of the revised manuscript.</w:t>
      </w:r>
    </w:p>
    <w:p w:rsidR="006B17C7" w:rsidRPr="00E7337B" w:rsidRDefault="006B17C7" w:rsidP="006B17C7">
      <w:pPr>
        <w:pStyle w:val="HTML"/>
        <w:spacing w:afterLines="50" w:line="300" w:lineRule="auto"/>
        <w:jc w:val="both"/>
        <w:rPr>
          <w:rFonts w:ascii="Times New Roman" w:hAnsi="Times New Roman" w:cs="Times New Roman"/>
          <w:b/>
          <w:color w:val="FF0000"/>
        </w:rPr>
      </w:pPr>
      <w:r w:rsidRPr="00E7337B">
        <w:rPr>
          <w:rFonts w:ascii="Times New Roman" w:hAnsi="Times New Roman" w:cs="Times New Roman" w:hint="eastAsia"/>
          <w:b/>
          <w:color w:val="FF0000"/>
          <w:highlight w:val="lightGray"/>
        </w:rPr>
        <w:t xml:space="preserve">5. </w:t>
      </w:r>
      <w:r w:rsidRPr="00E7337B">
        <w:rPr>
          <w:rFonts w:ascii="Times New Roman" w:hAnsi="Times New Roman" w:cs="Times New Roman"/>
          <w:b/>
          <w:color w:val="FF0000"/>
          <w:highlight w:val="lightGray"/>
        </w:rPr>
        <w:t>Nowadays, technical journals use the middle sign "–" between numbers, but authors still use the old short sign "-". Please make thorough corrections in the manuscript, both in the references in the main part and in the pages of the source literature cited.   For example, in literature 15 the article number should be ... 6365 ..., and not the page range in the printed version. Please check all source literature and correct if necessary. For example, please correct reference number 23.</w:t>
      </w:r>
    </w:p>
    <w:p w:rsidR="006B17C7" w:rsidRPr="00E7337B" w:rsidRDefault="006B17C7" w:rsidP="006B17C7">
      <w:pPr>
        <w:pStyle w:val="HTML"/>
        <w:spacing w:afterLines="50" w:line="300" w:lineRule="auto"/>
        <w:ind w:firstLineChars="100" w:firstLine="241"/>
        <w:jc w:val="both"/>
        <w:rPr>
          <w:rFonts w:ascii="Times New Roman" w:hAnsi="Times New Roman" w:cs="Times New Roman"/>
          <w:b/>
          <w:color w:val="FF0000"/>
        </w:rPr>
      </w:pPr>
      <w:r w:rsidRPr="00E7337B">
        <w:rPr>
          <w:rFonts w:ascii="Times New Roman" w:hAnsi="Times New Roman" w:cs="Times New Roman" w:hint="eastAsia"/>
          <w:b/>
          <w:color w:val="0000FF"/>
        </w:rPr>
        <w:t>Author</w:t>
      </w:r>
      <w:r w:rsidRPr="00E7337B">
        <w:rPr>
          <w:rFonts w:ascii="Times New Roman" w:hAnsi="Times New Roman" w:cs="Times New Roman"/>
          <w:b/>
          <w:color w:val="0000FF"/>
        </w:rPr>
        <w:t>’</w:t>
      </w:r>
      <w:r w:rsidRPr="00E7337B">
        <w:rPr>
          <w:rFonts w:ascii="Times New Roman" w:hAnsi="Times New Roman" w:cs="Times New Roman" w:hint="eastAsia"/>
          <w:b/>
          <w:color w:val="0000FF"/>
        </w:rPr>
        <w:t xml:space="preserve">s reply: </w:t>
      </w:r>
      <w:r w:rsidRPr="00E7337B">
        <w:rPr>
          <w:rFonts w:ascii="Times New Roman" w:hAnsi="Times New Roman" w:cs="Times New Roman" w:hint="eastAsia"/>
          <w:color w:val="0000FF"/>
        </w:rPr>
        <w:t>We are very sorry for our mistakes about the application of middle sign</w:t>
      </w:r>
      <w:r w:rsidRPr="00E7337B">
        <w:rPr>
          <w:rFonts w:ascii="Times New Roman" w:hAnsi="Times New Roman" w:cs="Times New Roman"/>
          <w:color w:val="0000FF"/>
        </w:rPr>
        <w:t>"-" both in the references in the main part and in the pages of the source literature cited</w:t>
      </w:r>
      <w:r w:rsidRPr="00E7337B">
        <w:rPr>
          <w:rFonts w:ascii="Times New Roman" w:hAnsi="Times New Roman" w:cs="Times New Roman" w:hint="eastAsia"/>
          <w:color w:val="0000FF"/>
        </w:rPr>
        <w:t xml:space="preserve">. </w:t>
      </w:r>
      <w:r w:rsidRPr="00E7337B">
        <w:rPr>
          <w:rFonts w:ascii="Times New Roman" w:hAnsi="Times New Roman" w:cs="Times New Roman"/>
          <w:color w:val="0000FF"/>
        </w:rPr>
        <w:t>W</w:t>
      </w:r>
      <w:r w:rsidRPr="00E7337B">
        <w:rPr>
          <w:rFonts w:ascii="Times New Roman" w:hAnsi="Times New Roman" w:cs="Times New Roman" w:hint="eastAsia"/>
          <w:color w:val="0000FF"/>
        </w:rPr>
        <w:t>e have made thorough</w:t>
      </w:r>
      <w:r>
        <w:rPr>
          <w:rFonts w:ascii="Times New Roman" w:hAnsi="Times New Roman" w:cs="Times New Roman" w:hint="eastAsia"/>
          <w:color w:val="0000FF"/>
        </w:rPr>
        <w:t>ly</w:t>
      </w:r>
      <w:r w:rsidRPr="00E7337B">
        <w:rPr>
          <w:rFonts w:ascii="Times New Roman" w:hAnsi="Times New Roman" w:cs="Times New Roman" w:hint="eastAsia"/>
          <w:color w:val="0000FF"/>
        </w:rPr>
        <w:t xml:space="preserve"> corrections in the revised manuscript and the </w:t>
      </w:r>
      <w:r>
        <w:rPr>
          <w:rFonts w:ascii="Times New Roman" w:hAnsi="Times New Roman" w:cs="Times New Roman" w:hint="eastAsia"/>
          <w:color w:val="0000FF"/>
        </w:rPr>
        <w:t>rela</w:t>
      </w:r>
      <w:r w:rsidRPr="00E7337B">
        <w:rPr>
          <w:rFonts w:ascii="Times New Roman" w:hAnsi="Times New Roman" w:cs="Times New Roman" w:hint="eastAsia"/>
          <w:color w:val="0000FF"/>
        </w:rPr>
        <w:t xml:space="preserve">ted </w:t>
      </w:r>
      <w:r>
        <w:rPr>
          <w:rFonts w:ascii="Times New Roman" w:hAnsi="Times New Roman" w:cs="Times New Roman" w:hint="eastAsia"/>
          <w:color w:val="0000FF"/>
        </w:rPr>
        <w:t>corrections</w:t>
      </w:r>
      <w:r w:rsidRPr="00E7337B">
        <w:rPr>
          <w:rFonts w:ascii="Times New Roman" w:hAnsi="Times New Roman" w:cs="Times New Roman" w:hint="eastAsia"/>
          <w:color w:val="0000FF"/>
        </w:rPr>
        <w:t xml:space="preserve"> have been marked by yellow background in R</w:t>
      </w:r>
      <w:r w:rsidRPr="00E7337B">
        <w:rPr>
          <w:rFonts w:ascii="Times New Roman" w:hAnsi="Times New Roman" w:cs="Times New Roman"/>
          <w:color w:val="0000FF"/>
        </w:rPr>
        <w:t>eference</w:t>
      </w:r>
      <w:r w:rsidRPr="00E7337B">
        <w:rPr>
          <w:rFonts w:ascii="Times New Roman" w:hAnsi="Times New Roman" w:cs="Times New Roman" w:hint="eastAsia"/>
          <w:color w:val="0000FF"/>
        </w:rPr>
        <w:t>s</w:t>
      </w:r>
      <w:r w:rsidRPr="00E7337B">
        <w:rPr>
          <w:rFonts w:ascii="Times New Roman" w:hAnsi="Times New Roman" w:cs="Times New Roman"/>
          <w:color w:val="0000FF"/>
        </w:rPr>
        <w:t>.</w:t>
      </w:r>
      <w:r w:rsidRPr="00E7337B">
        <w:rPr>
          <w:rFonts w:ascii="Times New Roman" w:hAnsi="Times New Roman" w:cs="Times New Roman" w:hint="eastAsia"/>
          <w:color w:val="0000FF"/>
        </w:rPr>
        <w:t xml:space="preserve"> </w:t>
      </w:r>
    </w:p>
    <w:p w:rsidR="006B17C7" w:rsidRPr="00E7337B" w:rsidRDefault="006B17C7" w:rsidP="006B17C7">
      <w:pPr>
        <w:pStyle w:val="HTML"/>
        <w:spacing w:afterLines="50" w:line="300" w:lineRule="auto"/>
        <w:jc w:val="both"/>
        <w:rPr>
          <w:rFonts w:ascii="Times New Roman" w:hAnsi="Times New Roman" w:cs="Times New Roman"/>
          <w:b/>
          <w:color w:val="FF0000"/>
        </w:rPr>
      </w:pPr>
      <w:r w:rsidRPr="00E7337B">
        <w:rPr>
          <w:rFonts w:ascii="Times New Roman" w:hAnsi="Times New Roman" w:cs="Times New Roman" w:hint="eastAsia"/>
          <w:b/>
          <w:color w:val="FF0000"/>
          <w:highlight w:val="lightGray"/>
        </w:rPr>
        <w:t xml:space="preserve">6. </w:t>
      </w:r>
      <w:bookmarkStart w:id="4" w:name="OLE_LINK1"/>
      <w:bookmarkStart w:id="5" w:name="OLE_LINK2"/>
      <w:r w:rsidRPr="00E7337B">
        <w:rPr>
          <w:rFonts w:ascii="Times New Roman" w:hAnsi="Times New Roman" w:cs="Times New Roman"/>
          <w:b/>
          <w:color w:val="FF0000"/>
          <w:highlight w:val="lightGray"/>
        </w:rPr>
        <w:t>In the case of Scheme S1 (a), the authors forgot to refer to the state of the art, for example see</w:t>
      </w:r>
      <w:bookmarkStart w:id="6" w:name="OLE_LINK46"/>
      <w:bookmarkStart w:id="7" w:name="OLE_LINK47"/>
      <w:r w:rsidRPr="00E7337B">
        <w:rPr>
          <w:rFonts w:ascii="Times New Roman" w:hAnsi="Times New Roman" w:cs="Times New Roman"/>
          <w:b/>
          <w:color w:val="FF0000"/>
          <w:highlight w:val="lightGray"/>
        </w:rPr>
        <w:t xml:space="preserve"> DOI: 10.1246/cl.2006.282</w:t>
      </w:r>
      <w:bookmarkEnd w:id="6"/>
      <w:bookmarkEnd w:id="7"/>
      <w:r w:rsidRPr="00E7337B">
        <w:rPr>
          <w:rFonts w:ascii="Times New Roman" w:hAnsi="Times New Roman" w:cs="Times New Roman"/>
          <w:b/>
          <w:color w:val="FF0000"/>
          <w:highlight w:val="lightGray"/>
        </w:rPr>
        <w:t xml:space="preserve"> of “Reversible Temperature-dependent Dispersion–Aggregation Transition of Poly(N-isopropylacrylamide)–[60]Fullerene Conjugates” by Yajima et all Chemistry Letters, 2006, 35(3), 282–283, and please check similarly and refer to the state of knowledge in the entire experimental part.</w:t>
      </w:r>
      <w:bookmarkEnd w:id="4"/>
      <w:bookmarkEnd w:id="5"/>
    </w:p>
    <w:p w:rsidR="006B17C7" w:rsidRPr="00E7337B" w:rsidRDefault="006B17C7" w:rsidP="006B17C7">
      <w:pPr>
        <w:pStyle w:val="HTML"/>
        <w:spacing w:afterLines="50" w:line="300" w:lineRule="auto"/>
        <w:ind w:firstLineChars="100" w:firstLine="241"/>
        <w:jc w:val="both"/>
        <w:rPr>
          <w:rFonts w:ascii="Times New Roman" w:hAnsi="Times New Roman" w:cs="Times New Roman"/>
          <w:b/>
          <w:color w:val="FF0000"/>
        </w:rPr>
      </w:pPr>
      <w:r w:rsidRPr="0080504E">
        <w:rPr>
          <w:rFonts w:ascii="Times New Roman" w:hAnsi="Times New Roman" w:cs="Times New Roman" w:hint="eastAsia"/>
          <w:b/>
          <w:color w:val="0000FF"/>
        </w:rPr>
        <w:lastRenderedPageBreak/>
        <w:t>Author</w:t>
      </w:r>
      <w:r w:rsidRPr="0080504E">
        <w:rPr>
          <w:rFonts w:ascii="Times New Roman" w:hAnsi="Times New Roman" w:cs="Times New Roman"/>
          <w:b/>
          <w:color w:val="0000FF"/>
        </w:rPr>
        <w:t>’</w:t>
      </w:r>
      <w:r w:rsidRPr="0080504E">
        <w:rPr>
          <w:rFonts w:ascii="Times New Roman" w:hAnsi="Times New Roman" w:cs="Times New Roman" w:hint="eastAsia"/>
          <w:b/>
          <w:color w:val="0000FF"/>
        </w:rPr>
        <w:t>s reply:</w:t>
      </w:r>
      <w:r>
        <w:rPr>
          <w:rFonts w:ascii="Times New Roman" w:hAnsi="Times New Roman" w:cs="Times New Roman" w:hint="eastAsia"/>
          <w:b/>
          <w:color w:val="0000FF"/>
        </w:rPr>
        <w:t xml:space="preserve"> </w:t>
      </w:r>
      <w:r w:rsidRPr="008243CF">
        <w:rPr>
          <w:rFonts w:ascii="Times New Roman" w:hAnsi="Times New Roman" w:cs="Times New Roman"/>
          <w:color w:val="0000FF"/>
        </w:rPr>
        <w:t>We would like to thank the reviewer’</w:t>
      </w:r>
      <w:r w:rsidRPr="008243CF">
        <w:rPr>
          <w:rFonts w:ascii="Times New Roman" w:hAnsi="Times New Roman" w:cs="Times New Roman" w:hint="eastAsia"/>
          <w:color w:val="0000FF"/>
        </w:rPr>
        <w:t>s</w:t>
      </w:r>
      <w:r w:rsidRPr="008243CF">
        <w:rPr>
          <w:rFonts w:ascii="Times New Roman" w:hAnsi="Times New Roman" w:cs="Times New Roman"/>
          <w:color w:val="0000FF"/>
        </w:rPr>
        <w:t xml:space="preserve"> constructive suggestions</w:t>
      </w:r>
      <w:r w:rsidRPr="008243CF">
        <w:rPr>
          <w:rFonts w:ascii="Times New Roman" w:hAnsi="Times New Roman" w:cs="Times New Roman" w:hint="eastAsia"/>
          <w:color w:val="0000FF"/>
        </w:rPr>
        <w:t xml:space="preserve"> and supply us a reference that is so </w:t>
      </w:r>
      <w:r w:rsidRPr="008243CF">
        <w:rPr>
          <w:rFonts w:ascii="Times New Roman" w:hAnsi="Times New Roman" w:cs="Times New Roman"/>
          <w:color w:val="0000FF"/>
        </w:rPr>
        <w:t>relevant</w:t>
      </w:r>
      <w:r w:rsidRPr="008243CF">
        <w:rPr>
          <w:rFonts w:ascii="Times New Roman" w:hAnsi="Times New Roman" w:cs="Times New Roman" w:hint="eastAsia"/>
          <w:color w:val="0000FF"/>
        </w:rPr>
        <w:t xml:space="preserve"> our study. </w:t>
      </w:r>
      <w:r w:rsidRPr="008243CF">
        <w:rPr>
          <w:rFonts w:ascii="Times New Roman" w:hAnsi="Times New Roman" w:cs="Times New Roman"/>
          <w:color w:val="0000FF"/>
        </w:rPr>
        <w:t>W</w:t>
      </w:r>
      <w:r w:rsidRPr="008243CF">
        <w:rPr>
          <w:rFonts w:ascii="Times New Roman" w:hAnsi="Times New Roman" w:cs="Times New Roman" w:hint="eastAsia"/>
          <w:color w:val="0000FF"/>
        </w:rPr>
        <w:t xml:space="preserve">e </w:t>
      </w:r>
      <w:r>
        <w:rPr>
          <w:rFonts w:ascii="Times New Roman" w:hAnsi="Times New Roman" w:cs="Times New Roman" w:hint="eastAsia"/>
          <w:color w:val="0000FF"/>
        </w:rPr>
        <w:t>cited</w:t>
      </w:r>
      <w:r w:rsidRPr="008243CF">
        <w:rPr>
          <w:rFonts w:ascii="Times New Roman" w:hAnsi="Times New Roman" w:cs="Times New Roman" w:hint="eastAsia"/>
          <w:color w:val="0000FF"/>
        </w:rPr>
        <w:t xml:space="preserve"> this paper and insert it into the revised</w:t>
      </w:r>
      <w:r w:rsidRPr="00C14A36">
        <w:rPr>
          <w:rFonts w:ascii="Times New Roman" w:hAnsi="Times New Roman" w:cs="Times New Roman" w:hint="eastAsia"/>
          <w:b/>
          <w:color w:val="0000FF"/>
        </w:rPr>
        <w:t xml:space="preserve"> Supporting information as Ref. [2]</w:t>
      </w:r>
      <w:r w:rsidRPr="008243CF">
        <w:rPr>
          <w:rFonts w:ascii="Times New Roman" w:hAnsi="Times New Roman" w:cs="Times New Roman" w:hint="eastAsia"/>
          <w:color w:val="0000FF"/>
        </w:rPr>
        <w:t>.</w:t>
      </w:r>
    </w:p>
    <w:p w:rsidR="006B17C7" w:rsidRPr="00E7337B" w:rsidRDefault="006B17C7" w:rsidP="006B17C7">
      <w:pPr>
        <w:pStyle w:val="HTML"/>
        <w:spacing w:afterLines="50" w:line="300" w:lineRule="auto"/>
        <w:jc w:val="both"/>
        <w:rPr>
          <w:rFonts w:ascii="Times New Roman" w:hAnsi="Times New Roman" w:cs="Times New Roman"/>
          <w:b/>
          <w:color w:val="FF0000"/>
        </w:rPr>
      </w:pPr>
      <w:r w:rsidRPr="00E7337B">
        <w:rPr>
          <w:rFonts w:ascii="Times New Roman" w:hAnsi="Times New Roman" w:cs="Times New Roman" w:hint="eastAsia"/>
          <w:b/>
          <w:color w:val="FF0000"/>
          <w:highlight w:val="lightGray"/>
        </w:rPr>
        <w:t xml:space="preserve">7. </w:t>
      </w:r>
      <w:r w:rsidRPr="00E7337B">
        <w:rPr>
          <w:rFonts w:ascii="Times New Roman" w:hAnsi="Times New Roman" w:cs="Times New Roman"/>
          <w:b/>
          <w:color w:val="FF0000"/>
          <w:highlight w:val="lightGray"/>
        </w:rPr>
        <w:t>Please provide the purity and manufacturer of carbon dioxide, as the repeatability of experimental results may depend on the quality of this basic compound.</w:t>
      </w:r>
    </w:p>
    <w:p w:rsidR="006B17C7" w:rsidRPr="00E7337B" w:rsidRDefault="006B17C7" w:rsidP="006B17C7">
      <w:pPr>
        <w:pStyle w:val="HTML"/>
        <w:spacing w:afterLines="50" w:line="300" w:lineRule="auto"/>
        <w:ind w:firstLineChars="100" w:firstLine="241"/>
        <w:jc w:val="both"/>
        <w:rPr>
          <w:rFonts w:ascii="Times New Roman" w:hAnsi="Times New Roman" w:cs="Times New Roman"/>
          <w:color w:val="0000FF"/>
        </w:rPr>
      </w:pPr>
      <w:r w:rsidRPr="00E7337B">
        <w:rPr>
          <w:rFonts w:ascii="Times New Roman" w:hAnsi="Times New Roman" w:cs="Times New Roman" w:hint="eastAsia"/>
          <w:b/>
          <w:color w:val="0000FF"/>
        </w:rPr>
        <w:t>Author</w:t>
      </w:r>
      <w:r w:rsidRPr="00E7337B">
        <w:rPr>
          <w:rFonts w:ascii="Times New Roman" w:hAnsi="Times New Roman" w:cs="Times New Roman"/>
          <w:b/>
          <w:color w:val="0000FF"/>
        </w:rPr>
        <w:t>’</w:t>
      </w:r>
      <w:r w:rsidRPr="00E7337B">
        <w:rPr>
          <w:rFonts w:ascii="Times New Roman" w:hAnsi="Times New Roman" w:cs="Times New Roman" w:hint="eastAsia"/>
          <w:b/>
          <w:color w:val="0000FF"/>
        </w:rPr>
        <w:t>s reply:</w:t>
      </w:r>
      <w:r w:rsidRPr="00E7337B">
        <w:rPr>
          <w:rFonts w:ascii="Times New Roman" w:hAnsi="Times New Roman" w:cs="Times New Roman" w:hint="eastAsia"/>
          <w:color w:val="0000FF"/>
        </w:rPr>
        <w:t xml:space="preserve"> </w:t>
      </w:r>
      <w:r>
        <w:rPr>
          <w:rFonts w:ascii="Times New Roman" w:hAnsi="Times New Roman" w:cs="Times New Roman" w:hint="eastAsia"/>
          <w:color w:val="0000FF"/>
        </w:rPr>
        <w:t xml:space="preserve">The purity and manufacturer of </w:t>
      </w:r>
      <w:r w:rsidRPr="00E7337B">
        <w:rPr>
          <w:rFonts w:ascii="Times New Roman" w:hAnsi="Times New Roman" w:cs="Times New Roman" w:hint="eastAsia"/>
          <w:color w:val="0000FF"/>
        </w:rPr>
        <w:t>carbon dioxide</w:t>
      </w:r>
      <w:r>
        <w:rPr>
          <w:rFonts w:ascii="Times New Roman" w:hAnsi="Times New Roman" w:cs="Times New Roman" w:hint="eastAsia"/>
          <w:color w:val="0000FF"/>
        </w:rPr>
        <w:t xml:space="preserve"> used</w:t>
      </w:r>
      <w:r w:rsidRPr="00E7337B">
        <w:rPr>
          <w:rFonts w:ascii="Times New Roman" w:hAnsi="Times New Roman" w:cs="Times New Roman" w:hint="eastAsia"/>
          <w:color w:val="0000FF"/>
        </w:rPr>
        <w:t xml:space="preserve"> </w:t>
      </w:r>
      <w:r>
        <w:rPr>
          <w:rFonts w:ascii="Times New Roman" w:hAnsi="Times New Roman" w:cs="Times New Roman" w:hint="eastAsia"/>
          <w:color w:val="0000FF"/>
        </w:rPr>
        <w:t xml:space="preserve">for cell culture </w:t>
      </w:r>
      <w:r w:rsidRPr="00E7337B">
        <w:rPr>
          <w:rFonts w:ascii="Times New Roman" w:hAnsi="Times New Roman" w:cs="Times New Roman" w:hint="eastAsia"/>
          <w:color w:val="0000FF"/>
        </w:rPr>
        <w:t>in this work</w:t>
      </w:r>
      <w:r>
        <w:rPr>
          <w:rFonts w:ascii="Times New Roman" w:hAnsi="Times New Roman" w:cs="Times New Roman" w:hint="eastAsia"/>
          <w:color w:val="0000FF"/>
        </w:rPr>
        <w:t xml:space="preserve"> is 99.999% and </w:t>
      </w:r>
      <w:r w:rsidRPr="0022270F">
        <w:rPr>
          <w:rFonts w:ascii="Times New Roman" w:hAnsi="Times New Roman" w:cs="Times New Roman"/>
          <w:color w:val="0000FF"/>
        </w:rPr>
        <w:t>Guangzhou spectral source gas Co., Ltd, China</w:t>
      </w:r>
      <w:r>
        <w:rPr>
          <w:rFonts w:ascii="Times New Roman" w:hAnsi="Times New Roman" w:cs="Times New Roman" w:hint="eastAsia"/>
          <w:color w:val="0000FF"/>
        </w:rPr>
        <w:t>, respectively</w:t>
      </w:r>
      <w:r w:rsidRPr="00E7337B">
        <w:rPr>
          <w:rFonts w:ascii="Times New Roman" w:hAnsi="Times New Roman" w:cs="Times New Roman" w:hint="eastAsia"/>
          <w:color w:val="0000FF"/>
        </w:rPr>
        <w:t>.</w:t>
      </w:r>
      <w:r w:rsidRPr="001C3D58">
        <w:rPr>
          <w:rFonts w:ascii="Times New Roman" w:hAnsi="Times New Roman" w:cs="Times New Roman" w:hint="eastAsia"/>
          <w:color w:val="0000FF"/>
        </w:rPr>
        <w:t xml:space="preserve"> </w:t>
      </w:r>
      <w:r>
        <w:rPr>
          <w:rFonts w:ascii="Times New Roman" w:hAnsi="Times New Roman" w:cs="Times New Roman" w:hint="eastAsia"/>
          <w:color w:val="0000FF"/>
        </w:rPr>
        <w:t>I</w:t>
      </w:r>
      <w:r w:rsidRPr="00E7337B">
        <w:rPr>
          <w:rFonts w:ascii="Times New Roman" w:hAnsi="Times New Roman" w:cs="Times New Roman" w:hint="eastAsia"/>
          <w:color w:val="0000FF"/>
        </w:rPr>
        <w:t xml:space="preserve">n the </w:t>
      </w:r>
      <w:r w:rsidRPr="000E7B54">
        <w:rPr>
          <w:rFonts w:ascii="Times New Roman" w:hAnsi="Times New Roman" w:cs="Times New Roman" w:hint="eastAsia"/>
          <w:b/>
          <w:color w:val="0000FF"/>
        </w:rPr>
        <w:t>Section 2.1</w:t>
      </w:r>
      <w:r w:rsidRPr="00E7337B">
        <w:rPr>
          <w:rFonts w:ascii="Times New Roman" w:hAnsi="Times New Roman" w:cs="Times New Roman" w:hint="eastAsia"/>
          <w:color w:val="0000FF"/>
        </w:rPr>
        <w:t xml:space="preserve"> </w:t>
      </w:r>
      <w:r>
        <w:rPr>
          <w:rFonts w:ascii="Times New Roman" w:hAnsi="Times New Roman" w:cs="Times New Roman" w:hint="eastAsia"/>
          <w:color w:val="0000FF"/>
        </w:rPr>
        <w:t xml:space="preserve">of </w:t>
      </w:r>
      <w:r w:rsidRPr="00E7337B">
        <w:rPr>
          <w:rFonts w:ascii="Times New Roman" w:hAnsi="Times New Roman" w:cs="Times New Roman" w:hint="eastAsia"/>
          <w:color w:val="0000FF"/>
        </w:rPr>
        <w:t>the revised manuscript</w:t>
      </w:r>
      <w:r>
        <w:rPr>
          <w:rFonts w:ascii="Times New Roman" w:hAnsi="Times New Roman" w:cs="Times New Roman" w:hint="eastAsia"/>
          <w:color w:val="0000FF"/>
        </w:rPr>
        <w:t>,</w:t>
      </w:r>
      <w:r w:rsidRPr="00E7337B">
        <w:rPr>
          <w:rFonts w:ascii="Times New Roman" w:hAnsi="Times New Roman" w:cs="Times New Roman" w:hint="eastAsia"/>
          <w:color w:val="0000FF"/>
        </w:rPr>
        <w:t xml:space="preserve"> </w:t>
      </w:r>
      <w:r>
        <w:rPr>
          <w:rFonts w:ascii="Times New Roman" w:hAnsi="Times New Roman" w:cs="Times New Roman" w:hint="eastAsia"/>
          <w:color w:val="0000FF"/>
        </w:rPr>
        <w:t>w</w:t>
      </w:r>
      <w:r w:rsidRPr="00E7337B">
        <w:rPr>
          <w:rFonts w:ascii="Times New Roman" w:hAnsi="Times New Roman" w:cs="Times New Roman" w:hint="eastAsia"/>
          <w:color w:val="0000FF"/>
        </w:rPr>
        <w:t xml:space="preserve">e </w:t>
      </w:r>
      <w:r>
        <w:rPr>
          <w:rFonts w:ascii="Times New Roman" w:hAnsi="Times New Roman" w:cs="Times New Roman" w:hint="eastAsia"/>
          <w:color w:val="0000FF"/>
        </w:rPr>
        <w:t xml:space="preserve">not only have made an introduction for </w:t>
      </w:r>
      <w:r w:rsidRPr="00E7337B">
        <w:rPr>
          <w:rFonts w:ascii="Times New Roman" w:hAnsi="Times New Roman" w:cs="Times New Roman" w:hint="eastAsia"/>
          <w:color w:val="0000FF"/>
        </w:rPr>
        <w:t>carbon dioxide</w:t>
      </w:r>
      <w:r>
        <w:rPr>
          <w:rFonts w:ascii="Times New Roman" w:hAnsi="Times New Roman" w:cs="Times New Roman" w:hint="eastAsia"/>
          <w:color w:val="0000FF"/>
        </w:rPr>
        <w:t xml:space="preserve"> and but also </w:t>
      </w:r>
      <w:r w:rsidRPr="00E7337B">
        <w:rPr>
          <w:rFonts w:ascii="Times New Roman" w:hAnsi="Times New Roman" w:cs="Times New Roman" w:hint="eastAsia"/>
          <w:color w:val="0000FF"/>
        </w:rPr>
        <w:t xml:space="preserve">supply the </w:t>
      </w:r>
      <w:r w:rsidRPr="00E7337B">
        <w:rPr>
          <w:rFonts w:ascii="Times New Roman" w:hAnsi="Times New Roman" w:cs="Times New Roman"/>
          <w:color w:val="0000FF"/>
        </w:rPr>
        <w:t>purity and manufacturer</w:t>
      </w:r>
      <w:r w:rsidRPr="00E7337B">
        <w:rPr>
          <w:rFonts w:ascii="Times New Roman" w:hAnsi="Times New Roman" w:cs="Times New Roman" w:hint="eastAsia"/>
          <w:color w:val="0000FF"/>
        </w:rPr>
        <w:t xml:space="preserve"> of </w:t>
      </w:r>
      <w:r>
        <w:rPr>
          <w:rFonts w:ascii="Times New Roman" w:hAnsi="Times New Roman" w:cs="Times New Roman" w:hint="eastAsia"/>
          <w:color w:val="0000FF"/>
        </w:rPr>
        <w:t xml:space="preserve">other </w:t>
      </w:r>
      <w:r w:rsidRPr="00E7337B">
        <w:rPr>
          <w:rFonts w:ascii="Times New Roman" w:hAnsi="Times New Roman" w:cs="Times New Roman" w:hint="eastAsia"/>
          <w:color w:val="0000FF"/>
        </w:rPr>
        <w:t>reagents that were used in our study</w:t>
      </w:r>
      <w:r>
        <w:rPr>
          <w:rFonts w:ascii="Times New Roman" w:hAnsi="Times New Roman" w:cs="Times New Roman" w:hint="eastAsia"/>
          <w:color w:val="0000FF"/>
        </w:rPr>
        <w:t>.</w:t>
      </w:r>
    </w:p>
    <w:p w:rsidR="00DB7D30" w:rsidRPr="006B17C7" w:rsidRDefault="00DB7D30" w:rsidP="006B17C7"/>
    <w:sectPr w:rsidR="00DB7D30" w:rsidRPr="006B17C7" w:rsidSect="00BA72C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35B8" w:rsidRDefault="006735B8" w:rsidP="00DE7E80">
      <w:r>
        <w:separator/>
      </w:r>
    </w:p>
  </w:endnote>
  <w:endnote w:type="continuationSeparator" w:id="1">
    <w:p w:rsidR="006735B8" w:rsidRDefault="006735B8" w:rsidP="00DE7E8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35B8" w:rsidRDefault="006735B8" w:rsidP="00DE7E80">
      <w:r>
        <w:separator/>
      </w:r>
    </w:p>
  </w:footnote>
  <w:footnote w:type="continuationSeparator" w:id="1">
    <w:p w:rsidR="006735B8" w:rsidRDefault="006735B8" w:rsidP="00DE7E8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E7E80"/>
    <w:rsid w:val="006735B8"/>
    <w:rsid w:val="006B17C7"/>
    <w:rsid w:val="00BA72C5"/>
    <w:rsid w:val="00DB7D30"/>
    <w:rsid w:val="00DE7E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7E8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E7E8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DE7E80"/>
    <w:rPr>
      <w:sz w:val="18"/>
      <w:szCs w:val="18"/>
    </w:rPr>
  </w:style>
  <w:style w:type="paragraph" w:styleId="a4">
    <w:name w:val="footer"/>
    <w:basedOn w:val="a"/>
    <w:link w:val="Char0"/>
    <w:uiPriority w:val="99"/>
    <w:semiHidden/>
    <w:unhideWhenUsed/>
    <w:rsid w:val="00DE7E8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DE7E80"/>
    <w:rPr>
      <w:sz w:val="18"/>
      <w:szCs w:val="18"/>
    </w:rPr>
  </w:style>
  <w:style w:type="paragraph" w:styleId="HTML">
    <w:name w:val="HTML Preformatted"/>
    <w:basedOn w:val="a"/>
    <w:link w:val="HTMLChar"/>
    <w:uiPriority w:val="99"/>
    <w:unhideWhenUsed/>
    <w:rsid w:val="00DE7E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rsid w:val="00DE7E80"/>
    <w:rPr>
      <w:rFonts w:ascii="宋体" w:eastAsia="宋体" w:hAnsi="宋体" w:cs="宋体"/>
      <w:kern w:val="0"/>
      <w:sz w:val="24"/>
      <w:szCs w:val="24"/>
    </w:rPr>
  </w:style>
  <w:style w:type="paragraph" w:styleId="a5">
    <w:name w:val="Balloon Text"/>
    <w:basedOn w:val="a"/>
    <w:link w:val="Char1"/>
    <w:uiPriority w:val="99"/>
    <w:semiHidden/>
    <w:unhideWhenUsed/>
    <w:rsid w:val="00DE7E80"/>
    <w:rPr>
      <w:sz w:val="18"/>
      <w:szCs w:val="18"/>
    </w:rPr>
  </w:style>
  <w:style w:type="character" w:customStyle="1" w:styleId="Char1">
    <w:name w:val="批注框文本 Char"/>
    <w:basedOn w:val="a0"/>
    <w:link w:val="a5"/>
    <w:uiPriority w:val="99"/>
    <w:semiHidden/>
    <w:rsid w:val="00DE7E80"/>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799</Words>
  <Characters>4560</Characters>
  <Application>Microsoft Office Word</Application>
  <DocSecurity>0</DocSecurity>
  <Lines>38</Lines>
  <Paragraphs>10</Paragraphs>
  <ScaleCrop>false</ScaleCrop>
  <Company>lenovo.com</Company>
  <LinksUpToDate>false</LinksUpToDate>
  <CharactersWithSpaces>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2024-04-07T08:13:00Z</dcterms:created>
  <dcterms:modified xsi:type="dcterms:W3CDTF">2024-04-07T08:22:00Z</dcterms:modified>
</cp:coreProperties>
</file>