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415D3B1" w14:textId="666642BA" w:rsidR="00F566E0" w:rsidRDefault="00F566E0" w:rsidP="00325618">
      <w:pPr>
        <w:rPr>
          <w:lang w:val="en-US"/>
        </w:rPr>
      </w:pPr>
      <w:r w:rsidRPr="00F566E0">
        <w:rPr>
          <w:lang w:val="en-US"/>
        </w:rPr>
        <w:t>This is a study aimed at simulating in a mock circulatory loop the changes induced by progressive degrees of pump obstruction (PO) of axial flow LVAD systems such as the HM2 on the pressure and flow dynamics of the LVAD</w:t>
      </w:r>
      <w:r w:rsidR="00A556B4">
        <w:rPr>
          <w:lang w:val="en-US"/>
        </w:rPr>
        <w:t>-</w:t>
      </w:r>
      <w:r w:rsidRPr="00F566E0">
        <w:rPr>
          <w:lang w:val="en-US"/>
        </w:rPr>
        <w:t>supported heart</w:t>
      </w:r>
      <w:r w:rsidR="002623B6">
        <w:rPr>
          <w:lang w:val="en-US"/>
        </w:rPr>
        <w:t>,</w:t>
      </w:r>
      <w:r w:rsidR="002623B6" w:rsidRPr="002623B6">
        <w:rPr>
          <w:lang w:val="en-US"/>
        </w:rPr>
        <w:t xml:space="preserve"> </w:t>
      </w:r>
      <w:r w:rsidR="002623B6" w:rsidRPr="002623B6">
        <w:rPr>
          <w:lang w:val="en-US"/>
        </w:rPr>
        <w:t>with the aim of obtaining innovative indices capable of detecting PO early with greater sensitivity and specificity than the echocardiographic ones currently used</w:t>
      </w:r>
      <w:r w:rsidR="002623B6">
        <w:rPr>
          <w:lang w:val="en-US"/>
        </w:rPr>
        <w:t>.</w:t>
      </w:r>
    </w:p>
    <w:p w14:paraId="223B6996" w14:textId="6D12883D" w:rsidR="00FD77F3" w:rsidRDefault="008074C6" w:rsidP="003A50A2">
      <w:pPr>
        <w:rPr>
          <w:lang w:val="en-US"/>
        </w:rPr>
      </w:pPr>
      <w:r w:rsidRPr="008074C6">
        <w:rPr>
          <w:lang w:val="en-US"/>
        </w:rPr>
        <w:t>Although they are still a long way from obtaining usable results in a clinical model, the authors present interesting data and discuss potentially promising implications for future studies.</w:t>
      </w:r>
    </w:p>
    <w:p w14:paraId="2D26A19B" w14:textId="06B9B723" w:rsidR="009150D7" w:rsidRDefault="009150D7" w:rsidP="00FD77F3">
      <w:pPr>
        <w:spacing w:after="0"/>
        <w:rPr>
          <w:lang w:val="en-US"/>
        </w:rPr>
      </w:pPr>
      <w:r w:rsidRPr="009150D7">
        <w:rPr>
          <w:lang w:val="en-US"/>
        </w:rPr>
        <w:t xml:space="preserve">It would be interesting if, after examining the limitations of the study, the authors focused on </w:t>
      </w:r>
      <w:proofErr w:type="gramStart"/>
      <w:r w:rsidRPr="009150D7">
        <w:rPr>
          <w:lang w:val="en-US"/>
        </w:rPr>
        <w:t>future prospects</w:t>
      </w:r>
      <w:proofErr w:type="gramEnd"/>
      <w:r w:rsidRPr="009150D7">
        <w:rPr>
          <w:lang w:val="en-US"/>
        </w:rPr>
        <w:t xml:space="preserve">, briefly indicating what changes they intend to make to their circulatory model, </w:t>
      </w:r>
      <w:r w:rsidR="00B37866">
        <w:rPr>
          <w:lang w:val="en-US"/>
        </w:rPr>
        <w:t>in order to</w:t>
      </w:r>
      <w:r w:rsidRPr="009150D7">
        <w:rPr>
          <w:lang w:val="en-US"/>
        </w:rPr>
        <w:t xml:space="preserve"> take into account some variables that they themselves identify and which characterize the clinical context of an LVAD supported heart of a patient with dilated heart disease.</w:t>
      </w:r>
    </w:p>
    <w:p w14:paraId="680F7F38" w14:textId="77777777" w:rsidR="009150D7" w:rsidRDefault="009150D7" w:rsidP="00FD77F3">
      <w:pPr>
        <w:spacing w:after="0"/>
        <w:rPr>
          <w:lang w:val="en-US"/>
        </w:rPr>
      </w:pPr>
    </w:p>
    <w:sectPr w:rsidR="009150D7">
      <w:pgSz w:w="11906" w:h="16838"/>
      <w:pgMar w:top="1417" w:right="1134" w:bottom="1134"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652325E"/>
    <w:multiLevelType w:val="hybridMultilevel"/>
    <w:tmpl w:val="04545596"/>
    <w:lvl w:ilvl="0" w:tplc="6636837E">
      <w:numFmt w:val="bullet"/>
      <w:lvlText w:val="-"/>
      <w:lvlJc w:val="left"/>
      <w:pPr>
        <w:ind w:left="720" w:hanging="360"/>
      </w:pPr>
      <w:rPr>
        <w:rFonts w:ascii="Calibri" w:eastAsiaTheme="minorHAnsi" w:hAnsi="Calibri" w:cs="Calibri"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 w15:restartNumberingAfterBreak="0">
    <w:nsid w:val="2D194B02"/>
    <w:multiLevelType w:val="hybridMultilevel"/>
    <w:tmpl w:val="3D4C0F80"/>
    <w:lvl w:ilvl="0" w:tplc="04100011">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 w15:restartNumberingAfterBreak="0">
    <w:nsid w:val="67A90F13"/>
    <w:multiLevelType w:val="hybridMultilevel"/>
    <w:tmpl w:val="EA3A6396"/>
    <w:lvl w:ilvl="0" w:tplc="04100011">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num w:numId="1" w16cid:durableId="1967276083">
    <w:abstractNumId w:val="0"/>
  </w:num>
  <w:num w:numId="2" w16cid:durableId="198711556">
    <w:abstractNumId w:val="2"/>
  </w:num>
  <w:num w:numId="3" w16cid:durableId="26399905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5"/>
  <w:proofState w:grammar="clean"/>
  <w:defaultTabStop w:val="708"/>
  <w:hyphenationZone w:val="283"/>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D441B"/>
    <w:rsid w:val="0004579A"/>
    <w:rsid w:val="00096E81"/>
    <w:rsid w:val="000B1E46"/>
    <w:rsid w:val="00121915"/>
    <w:rsid w:val="00124BB1"/>
    <w:rsid w:val="00166940"/>
    <w:rsid w:val="0017222D"/>
    <w:rsid w:val="001D1B46"/>
    <w:rsid w:val="001F3698"/>
    <w:rsid w:val="002303DB"/>
    <w:rsid w:val="00241294"/>
    <w:rsid w:val="0026028F"/>
    <w:rsid w:val="002623B6"/>
    <w:rsid w:val="002A0006"/>
    <w:rsid w:val="002F37BA"/>
    <w:rsid w:val="00325618"/>
    <w:rsid w:val="003260FF"/>
    <w:rsid w:val="003A50A2"/>
    <w:rsid w:val="00401321"/>
    <w:rsid w:val="00403295"/>
    <w:rsid w:val="00404FB7"/>
    <w:rsid w:val="00427A41"/>
    <w:rsid w:val="004A5D86"/>
    <w:rsid w:val="004B2C6B"/>
    <w:rsid w:val="00501008"/>
    <w:rsid w:val="00514C6A"/>
    <w:rsid w:val="00586360"/>
    <w:rsid w:val="005A7771"/>
    <w:rsid w:val="005D441B"/>
    <w:rsid w:val="005D7ED0"/>
    <w:rsid w:val="005E2123"/>
    <w:rsid w:val="005E7253"/>
    <w:rsid w:val="006228C4"/>
    <w:rsid w:val="00692F61"/>
    <w:rsid w:val="00780E97"/>
    <w:rsid w:val="007833D2"/>
    <w:rsid w:val="007A6D3A"/>
    <w:rsid w:val="007F10C2"/>
    <w:rsid w:val="008074C6"/>
    <w:rsid w:val="0085549E"/>
    <w:rsid w:val="008555DD"/>
    <w:rsid w:val="008556F6"/>
    <w:rsid w:val="0086312F"/>
    <w:rsid w:val="008E41E9"/>
    <w:rsid w:val="009150D7"/>
    <w:rsid w:val="00925B76"/>
    <w:rsid w:val="0094643E"/>
    <w:rsid w:val="00975AD8"/>
    <w:rsid w:val="00A347FC"/>
    <w:rsid w:val="00A556B4"/>
    <w:rsid w:val="00A67BA7"/>
    <w:rsid w:val="00AA4DED"/>
    <w:rsid w:val="00AD7295"/>
    <w:rsid w:val="00B0626C"/>
    <w:rsid w:val="00B205F4"/>
    <w:rsid w:val="00B37866"/>
    <w:rsid w:val="00BD42F3"/>
    <w:rsid w:val="00C04D6D"/>
    <w:rsid w:val="00C71A3B"/>
    <w:rsid w:val="00C71E96"/>
    <w:rsid w:val="00C77928"/>
    <w:rsid w:val="00C916F6"/>
    <w:rsid w:val="00CB3DD9"/>
    <w:rsid w:val="00CF33E9"/>
    <w:rsid w:val="00CF7B75"/>
    <w:rsid w:val="00D06A5D"/>
    <w:rsid w:val="00D96479"/>
    <w:rsid w:val="00E05207"/>
    <w:rsid w:val="00E779B8"/>
    <w:rsid w:val="00F33391"/>
    <w:rsid w:val="00F46820"/>
    <w:rsid w:val="00F566E0"/>
    <w:rsid w:val="00F74BD5"/>
    <w:rsid w:val="00F8455E"/>
    <w:rsid w:val="00FA7F80"/>
    <w:rsid w:val="00FD722E"/>
    <w:rsid w:val="00FD77F3"/>
    <w:rsid w:val="00FF3545"/>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3175D73"/>
  <w15:chartTrackingRefBased/>
  <w15:docId w15:val="{8E901D8A-C253-40CB-A23E-1B0FC2F6CFF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it-I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Paragrafoelenco">
    <w:name w:val="List Paragraph"/>
    <w:basedOn w:val="Normale"/>
    <w:uiPriority w:val="34"/>
    <w:qFormat/>
    <w:rsid w:val="00C77928"/>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120</TotalTime>
  <Pages>1</Pages>
  <Words>145</Words>
  <Characters>829</Characters>
  <Application>Microsoft Office Word</Application>
  <DocSecurity>0</DocSecurity>
  <Lines>6</Lines>
  <Paragraphs>1</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973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Lucia Ansani</dc:creator>
  <cp:keywords/>
  <dc:description/>
  <cp:lastModifiedBy>Lucia Ansani</cp:lastModifiedBy>
  <cp:revision>34</cp:revision>
  <dcterms:created xsi:type="dcterms:W3CDTF">2023-03-18T19:10:00Z</dcterms:created>
  <dcterms:modified xsi:type="dcterms:W3CDTF">2023-10-31T17:12:00Z</dcterms:modified>
</cp:coreProperties>
</file>