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CDFB" w14:textId="77777777" w:rsidR="00AA149C" w:rsidRPr="00F56D7A" w:rsidRDefault="00AA149C" w:rsidP="00AA149C">
      <w:pPr>
        <w:rPr>
          <w:rFonts w:ascii="Times New Roman" w:eastAsia="宋体" w:hAnsi="Times New Roman" w:cs="Times New Roman"/>
          <w:color w:val="000000"/>
          <w:kern w:val="0"/>
          <w:sz w:val="24"/>
          <w:szCs w:val="24"/>
        </w:rPr>
      </w:pPr>
      <w:r w:rsidRPr="00F56D7A">
        <w:rPr>
          <w:rFonts w:ascii="Times New Roman" w:eastAsia="宋体" w:hAnsi="Times New Roman" w:cs="Times New Roman"/>
          <w:color w:val="000000"/>
          <w:kern w:val="0"/>
          <w:sz w:val="24"/>
          <w:szCs w:val="24"/>
        </w:rPr>
        <w:t>October 9, 2023</w:t>
      </w:r>
    </w:p>
    <w:p w14:paraId="4459F0C6" w14:textId="7E8DFDF1" w:rsidR="00AA149C" w:rsidRPr="00F56D7A" w:rsidRDefault="00AA149C" w:rsidP="00AA149C">
      <w:pPr>
        <w:rPr>
          <w:rFonts w:ascii="Times New Roman" w:eastAsia="宋体" w:hAnsi="Times New Roman" w:cs="Times New Roman"/>
          <w:color w:val="000000"/>
          <w:kern w:val="0"/>
          <w:sz w:val="24"/>
          <w:szCs w:val="24"/>
        </w:rPr>
      </w:pPr>
      <w:r w:rsidRPr="00F56D7A">
        <w:rPr>
          <w:rFonts w:ascii="Times New Roman" w:eastAsia="宋体" w:hAnsi="Times New Roman" w:cs="Times New Roman"/>
          <w:color w:val="000000"/>
          <w:kern w:val="0"/>
          <w:sz w:val="24"/>
          <w:szCs w:val="24"/>
        </w:rPr>
        <w:t>Dear Reviewer</w:t>
      </w:r>
      <w:r>
        <w:rPr>
          <w:rFonts w:ascii="Times New Roman" w:eastAsia="宋体" w:hAnsi="Times New Roman" w:cs="Times New Roman"/>
          <w:color w:val="000000"/>
          <w:kern w:val="0"/>
          <w:sz w:val="24"/>
          <w:szCs w:val="24"/>
        </w:rPr>
        <w:t xml:space="preserve"> 4</w:t>
      </w:r>
      <w:r w:rsidRPr="00F56D7A">
        <w:rPr>
          <w:rFonts w:ascii="Times New Roman" w:eastAsia="宋体" w:hAnsi="Times New Roman" w:cs="Times New Roman"/>
          <w:color w:val="000000"/>
          <w:kern w:val="0"/>
          <w:sz w:val="24"/>
          <w:szCs w:val="24"/>
        </w:rPr>
        <w:t>:</w:t>
      </w:r>
    </w:p>
    <w:p w14:paraId="4976A68F" w14:textId="77777777" w:rsidR="00AA149C" w:rsidRPr="00F56D7A" w:rsidRDefault="00AA149C" w:rsidP="00AA149C">
      <w:pPr>
        <w:ind w:firstLine="420"/>
        <w:rPr>
          <w:rFonts w:ascii="Times New Roman" w:eastAsia="宋体" w:hAnsi="Times New Roman" w:cs="Times New Roman"/>
          <w:color w:val="000000"/>
          <w:kern w:val="0"/>
          <w:sz w:val="24"/>
          <w:szCs w:val="24"/>
        </w:rPr>
      </w:pPr>
      <w:r w:rsidRPr="00F56D7A">
        <w:rPr>
          <w:rFonts w:ascii="Times New Roman" w:eastAsia="宋体" w:hAnsi="Times New Roman" w:cs="Times New Roman"/>
          <w:color w:val="000000"/>
          <w:kern w:val="0"/>
          <w:sz w:val="24"/>
          <w:szCs w:val="24"/>
        </w:rPr>
        <w:t>Thanks very much for taking your time to review this manuscript(viruses-2565080).</w:t>
      </w:r>
      <w:r>
        <w:rPr>
          <w:rFonts w:ascii="Times New Roman" w:eastAsia="宋体" w:hAnsi="Times New Roman" w:cs="Times New Roman"/>
          <w:color w:val="000000"/>
          <w:kern w:val="0"/>
          <w:sz w:val="24"/>
          <w:szCs w:val="24"/>
        </w:rPr>
        <w:t xml:space="preserve"> </w:t>
      </w:r>
      <w:r w:rsidRPr="00F56D7A">
        <w:rPr>
          <w:rFonts w:ascii="Times New Roman" w:eastAsia="宋体" w:hAnsi="Times New Roman" w:cs="Times New Roman"/>
          <w:color w:val="000000"/>
          <w:kern w:val="0"/>
          <w:sz w:val="24"/>
          <w:szCs w:val="24"/>
        </w:rPr>
        <w:t>I really appreciate all your comments and suggestions! Please find my itemized responses in below and my revisions in the re-submitted files.</w:t>
      </w:r>
    </w:p>
    <w:p w14:paraId="67E0927D" w14:textId="77777777" w:rsidR="00AA149C" w:rsidRDefault="00AA149C" w:rsidP="00AA149C">
      <w:pPr>
        <w:rPr>
          <w:rFonts w:ascii="Times New Roman" w:eastAsia="宋体" w:hAnsi="Times New Roman" w:cs="Times New Roman"/>
          <w:color w:val="000000"/>
          <w:kern w:val="0"/>
          <w:sz w:val="24"/>
          <w:szCs w:val="24"/>
        </w:rPr>
      </w:pPr>
    </w:p>
    <w:p w14:paraId="6067D37C" w14:textId="77777777" w:rsidR="00AA149C" w:rsidRPr="00AA149C" w:rsidRDefault="00AA149C" w:rsidP="00AA149C">
      <w:pPr>
        <w:numPr>
          <w:ilvl w:val="0"/>
          <w:numId w:val="2"/>
        </w:numPr>
        <w:rPr>
          <w:rFonts w:ascii="Times New Roman" w:eastAsia="宋体" w:hAnsi="Times New Roman" w:cs="Times New Roman"/>
          <w:b/>
          <w:bCs/>
          <w:color w:val="000000"/>
          <w:kern w:val="0"/>
          <w:sz w:val="24"/>
          <w:szCs w:val="24"/>
        </w:rPr>
      </w:pPr>
      <w:r w:rsidRPr="00AA149C">
        <w:rPr>
          <w:rFonts w:ascii="Times New Roman" w:eastAsia="宋体" w:hAnsi="Times New Roman" w:cs="Times New Roman"/>
          <w:b/>
          <w:bCs/>
          <w:color w:val="000000"/>
          <w:kern w:val="0"/>
          <w:sz w:val="24"/>
          <w:szCs w:val="24"/>
        </w:rPr>
        <w:t xml:space="preserve">Point 1: As part of the WHO Global Influenza </w:t>
      </w:r>
      <w:proofErr w:type="spellStart"/>
      <w:r w:rsidRPr="00AA149C">
        <w:rPr>
          <w:rFonts w:ascii="Times New Roman" w:eastAsia="宋体" w:hAnsi="Times New Roman" w:cs="Times New Roman"/>
          <w:b/>
          <w:bCs/>
          <w:color w:val="000000"/>
          <w:kern w:val="0"/>
          <w:sz w:val="24"/>
          <w:szCs w:val="24"/>
        </w:rPr>
        <w:t>Programme</w:t>
      </w:r>
      <w:proofErr w:type="spellEnd"/>
      <w:r w:rsidRPr="00AA149C">
        <w:rPr>
          <w:rFonts w:ascii="Times New Roman" w:eastAsia="宋体" w:hAnsi="Times New Roman" w:cs="Times New Roman"/>
          <w:b/>
          <w:bCs/>
          <w:color w:val="000000"/>
          <w:kern w:val="0"/>
          <w:sz w:val="24"/>
          <w:szCs w:val="24"/>
        </w:rPr>
        <w:t>, twice a year (for the southern and northern hemisphere) since at least 2010, regular recommendations have been made on the composition of influenza vaccines against zoonotic (avian) influenza (https://www/who.int/teams/global-influenza-programme/vaccines/who-recommendations/zoonotic-influenza-viruses-and-candidate-vaccine-viruses). Please indicate when WHO recommendations for the development of H7N9 vaccines were first made. Most likely, it was about the A/Anhui/1/2013 virus. Discuss situation as of today and the last WHO meeting of 29 September 2023, when, for the first time in recent years, no recommendations were made on zoonotic vaccines. During the period from February 2023, sporadic or single cases of H5N6, H3N8, H9N2, H5N1, H1N1v and H1N2v were reported. According WHO H7N9 were not detected at all. Please, discuss – why it happened. I realize that your study covers a 10-year time period ending in December 2022, but it would be very helpful to discuss the latest information from WHO.</w:t>
      </w:r>
    </w:p>
    <w:p w14:paraId="0A2932F6" w14:textId="77777777" w:rsidR="00AA149C" w:rsidRPr="00AA149C" w:rsidRDefault="00AA149C" w:rsidP="00AA149C">
      <w:pPr>
        <w:ind w:left="360"/>
        <w:rPr>
          <w:rFonts w:ascii="Times New Roman" w:eastAsia="宋体" w:hAnsi="Times New Roman" w:cs="Times New Roman"/>
          <w:color w:val="000000"/>
          <w:kern w:val="0"/>
          <w:sz w:val="24"/>
          <w:szCs w:val="24"/>
        </w:rPr>
      </w:pPr>
      <w:r w:rsidRPr="00AA149C">
        <w:rPr>
          <w:rFonts w:ascii="Times New Roman" w:eastAsia="宋体" w:hAnsi="Times New Roman" w:cs="Times New Roman"/>
          <w:color w:val="000000"/>
          <w:kern w:val="0"/>
          <w:sz w:val="24"/>
          <w:szCs w:val="24"/>
        </w:rPr>
        <w:t>A</w:t>
      </w:r>
      <w:r w:rsidRPr="00AA149C">
        <w:rPr>
          <w:rFonts w:ascii="Times New Roman" w:eastAsia="宋体" w:hAnsi="Times New Roman" w:cs="Times New Roman" w:hint="eastAsia"/>
          <w:color w:val="000000"/>
          <w:kern w:val="0"/>
          <w:sz w:val="24"/>
          <w:szCs w:val="24"/>
        </w:rPr>
        <w:t>nswer</w:t>
      </w:r>
      <w:r w:rsidRPr="00AA149C">
        <w:rPr>
          <w:rFonts w:ascii="Times New Roman" w:eastAsia="宋体" w:hAnsi="Times New Roman" w:cs="Times New Roman"/>
          <w:color w:val="000000"/>
          <w:kern w:val="0"/>
          <w:sz w:val="24"/>
          <w:szCs w:val="24"/>
        </w:rPr>
        <w:t xml:space="preserve">: Based on genetic and antigenic analysis, it is recommended that: An A/Anhui/1/2013-like* virus be used for the development of influenza A(H7N9) vaccines for pandemic preparedness purposes in March 2013. </w:t>
      </w:r>
      <w:bookmarkStart w:id="0" w:name="_Hlk147678986"/>
      <w:r w:rsidRPr="00AA149C">
        <w:rPr>
          <w:rFonts w:ascii="Times New Roman" w:eastAsia="宋体" w:hAnsi="Times New Roman" w:cs="Times New Roman"/>
          <w:color w:val="000000"/>
          <w:kern w:val="0"/>
          <w:sz w:val="24"/>
          <w:szCs w:val="24"/>
        </w:rPr>
        <w:t xml:space="preserve">From 2013 to 2023, a total of 6 virus strains were used for the development of influenza A(H7N9) vaccines (table 2). The WHO may continue to recommend vaccine strains until all cases of human and poultry infection have disappeared </w:t>
      </w:r>
      <w:r w:rsidRPr="00AA149C">
        <w:rPr>
          <w:rFonts w:ascii="Times New Roman" w:eastAsia="宋体" w:hAnsi="Times New Roman" w:cs="Times New Roman"/>
          <w:b/>
          <w:bCs/>
          <w:color w:val="FF0000"/>
          <w:kern w:val="0"/>
          <w:sz w:val="24"/>
          <w:szCs w:val="24"/>
        </w:rPr>
        <w:t>(</w:t>
      </w:r>
      <w:r w:rsidRPr="00AA149C">
        <w:rPr>
          <w:rFonts w:ascii="Times New Roman" w:eastAsia="宋体" w:hAnsi="Times New Roman" w:cs="Times New Roman" w:hint="eastAsia"/>
          <w:b/>
          <w:bCs/>
          <w:color w:val="FF0000"/>
          <w:kern w:val="0"/>
          <w:sz w:val="24"/>
          <w:szCs w:val="24"/>
        </w:rPr>
        <w:t>line</w:t>
      </w:r>
      <w:r w:rsidRPr="00AA149C">
        <w:rPr>
          <w:rFonts w:ascii="Times New Roman" w:eastAsia="宋体" w:hAnsi="Times New Roman" w:cs="Times New Roman"/>
          <w:b/>
          <w:bCs/>
          <w:color w:val="FF0000"/>
          <w:kern w:val="0"/>
          <w:sz w:val="24"/>
          <w:szCs w:val="24"/>
        </w:rPr>
        <w:t>336).</w:t>
      </w:r>
    </w:p>
    <w:tbl>
      <w:tblPr>
        <w:tblStyle w:val="2"/>
        <w:tblW w:w="0" w:type="auto"/>
        <w:tblLook w:val="04A0" w:firstRow="1" w:lastRow="0" w:firstColumn="1" w:lastColumn="0" w:noHBand="0" w:noVBand="1"/>
      </w:tblPr>
      <w:tblGrid>
        <w:gridCol w:w="1413"/>
        <w:gridCol w:w="3402"/>
        <w:gridCol w:w="3481"/>
      </w:tblGrid>
      <w:tr w:rsidR="00AA149C" w:rsidRPr="004168D6" w14:paraId="7553ED30"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6994C4F5" w14:textId="77777777" w:rsidR="00AA149C" w:rsidRPr="004168D6" w:rsidRDefault="00AA149C" w:rsidP="00AA149C">
            <w:pPr>
              <w:jc w:val="center"/>
              <w:rPr>
                <w:rFonts w:ascii="Times New Roman" w:hAnsi="Times New Roman"/>
              </w:rPr>
            </w:pPr>
            <w:r w:rsidRPr="004168D6">
              <w:rPr>
                <w:rFonts w:ascii="Times New Roman" w:hAnsi="Times New Roman" w:hint="eastAsia"/>
              </w:rPr>
              <w:lastRenderedPageBreak/>
              <w:t>D</w:t>
            </w:r>
            <w:r w:rsidRPr="004168D6">
              <w:rPr>
                <w:rFonts w:ascii="Times New Roman" w:hAnsi="Times New Roman"/>
              </w:rPr>
              <w:t>ate</w:t>
            </w:r>
          </w:p>
        </w:tc>
        <w:tc>
          <w:tcPr>
            <w:tcW w:w="3402" w:type="dxa"/>
            <w:noWrap/>
            <w:vAlign w:val="center"/>
            <w:hideMark/>
          </w:tcPr>
          <w:p w14:paraId="0B54D0AF" w14:textId="77777777"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168D6">
              <w:rPr>
                <w:rFonts w:ascii="Times New Roman" w:hAnsi="Times New Roman"/>
              </w:rPr>
              <w:t>Candidate vaccine virus</w:t>
            </w:r>
          </w:p>
        </w:tc>
        <w:tc>
          <w:tcPr>
            <w:tcW w:w="3481" w:type="dxa"/>
            <w:noWrap/>
            <w:vAlign w:val="center"/>
            <w:hideMark/>
          </w:tcPr>
          <w:p w14:paraId="4FD68FB5" w14:textId="77777777"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168D6">
              <w:rPr>
                <w:rFonts w:ascii="Times New Roman" w:hAnsi="Times New Roman"/>
              </w:rPr>
              <w:t>References</w:t>
            </w:r>
          </w:p>
        </w:tc>
      </w:tr>
      <w:tr w:rsidR="00AA149C" w:rsidRPr="004168D6" w14:paraId="7CB9AFE9"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FBF53DB"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2023.1</w:t>
            </w:r>
            <w:r w:rsidRPr="004168D6">
              <w:rPr>
                <w:rFonts w:ascii="Times New Roman" w:hAnsi="Times New Roman"/>
                <w:b w:val="0"/>
                <w:bCs w:val="0"/>
              </w:rPr>
              <w:t>0</w:t>
            </w:r>
          </w:p>
        </w:tc>
        <w:tc>
          <w:tcPr>
            <w:tcW w:w="3402" w:type="dxa"/>
            <w:noWrap/>
            <w:vAlign w:val="center"/>
            <w:hideMark/>
          </w:tcPr>
          <w:p w14:paraId="5A00D77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6D57DBE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w:t>
            </w:r>
            <w:proofErr w:type="spellStart"/>
            <w:r w:rsidRPr="004168D6">
              <w:rPr>
                <w:rFonts w:ascii="Times New Roman" w:hAnsi="Times New Roman" w:hint="eastAsia"/>
                <w:b w:val="0"/>
                <w:bCs w:val="0"/>
              </w:rPr>
              <w:t>HongKong</w:t>
            </w:r>
            <w:proofErr w:type="spellEnd"/>
            <w:r w:rsidRPr="004168D6">
              <w:rPr>
                <w:rFonts w:ascii="Times New Roman" w:hAnsi="Times New Roman" w:hint="eastAsia"/>
                <w:b w:val="0"/>
                <w:bCs w:val="0"/>
              </w:rPr>
              <w:t>/125/2017;</w:t>
            </w:r>
          </w:p>
          <w:p w14:paraId="5E9D2D86"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4EE8557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422332EF"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5B65D4F6"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6CA7CEE9" w14:textId="13FB70E2"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&lt;EndNote&gt;&lt;Cite&gt;&lt;Author&gt;WHO&lt;/Author&gt;&lt;Year&gt;2023&lt;/Year&gt;&lt;RecNum&gt;313&lt;/RecNum&gt;&lt;DisplayText&gt;&lt;style size="10"&gt;[1]&lt;/style&gt;&lt;/DisplayText&gt;&lt;record&gt;&lt;rec-number&gt;313&lt;/rec-number&gt;&lt;foreign-keys&gt;&lt;key app="EN" db-id="zvtsaev9qfaxw8efex3pezf8svtxx0ezzptr" timestamp="1696663314"&gt;313&lt;/key&gt;&lt;/foreign-keys&gt;&lt;ref-type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reagents&lt;/title&gt;&lt;secondary-title&gt;A(H7N9) - Southern hemisphere 2024&lt;/secondary-title&gt;&lt;/titles&gt;&lt;number&gt;2023.10&lt;/number&gt;&lt;dates&gt;&lt;year&gt;2023&lt;/year&gt;&lt;/dates&gt;&lt;urls&gt;&lt;related-urls&gt;&lt;url&gt;https://www.who.int/publications/m/item/a(h7n9)---southern-hemisphere-2024&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w:t>
            </w:r>
            <w:r w:rsidRPr="004168D6">
              <w:rPr>
                <w:rFonts w:ascii="Times New Roman" w:hAnsi="Times New Roman"/>
              </w:rPr>
              <w:fldChar w:fldCharType="end"/>
            </w:r>
          </w:p>
        </w:tc>
      </w:tr>
      <w:tr w:rsidR="00AA149C" w:rsidRPr="004168D6" w14:paraId="2F68F9D9"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A9E73CE"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2023.2</w:t>
            </w:r>
          </w:p>
        </w:tc>
        <w:tc>
          <w:tcPr>
            <w:tcW w:w="3402" w:type="dxa"/>
            <w:noWrap/>
            <w:vAlign w:val="center"/>
            <w:hideMark/>
          </w:tcPr>
          <w:p w14:paraId="2BCD90E9"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083D03DA"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27C9876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795D5A8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0D65F503"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1B75282B"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7892B64F" w14:textId="45A6B542"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&lt;EndNote&gt;&lt;Cite&gt;&lt;Author&gt;WHO&lt;/Author&gt;&lt;Year&gt;2023&lt;/Year&gt;&lt;RecNum&gt;314&lt;/RecNum&gt;&lt;DisplayText&gt;&lt;style size="10"&gt;[2]&lt;/style&gt;&lt;/DisplayText&gt;&lt;record&gt;&lt;rec-number&gt;314&lt;/rec-number&gt;&lt;foreign-keys&gt;&lt;key app="EN" db-id="zvtsaev9qfaxw8efex3pezf8svtxx0ezzptr" timestamp="1696663450"&gt;314&lt;/key&gt;&lt;/foreign-keys&gt;&lt;ref-type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reagents&lt;/title&gt;&lt;secondary-title&gt;A(H7N9) - Northern hemisphere 2023-2024&lt;/secondary-title&gt;&lt;/titles&gt;&lt;number&gt;2023.2&lt;/number&gt;&lt;dates&gt;&lt;year&gt;2023&lt;/year&gt;&lt;/dates&gt;&lt;urls&gt;&lt;related-urls&gt;&lt;url&gt;https://www.who.int/publications/m/item/a(h7n9)---northern-hemisphere-2023-2024&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[2]</w:t>
            </w:r>
            <w:r w:rsidRPr="004168D6">
              <w:rPr>
                <w:rFonts w:ascii="Times New Roman" w:hAnsi="Times New Roman"/>
              </w:rPr>
              <w:fldChar w:fldCharType="end"/>
            </w:r>
          </w:p>
        </w:tc>
      </w:tr>
      <w:tr w:rsidR="00AA149C" w:rsidRPr="004168D6" w14:paraId="3E359CCC"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6945CB21"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w:t>
            </w:r>
            <w:r w:rsidRPr="004168D6">
              <w:rPr>
                <w:rFonts w:ascii="Times New Roman" w:hAnsi="Times New Roman"/>
                <w:b w:val="0"/>
                <w:bCs w:val="0"/>
              </w:rPr>
              <w:t>022.9</w:t>
            </w:r>
          </w:p>
        </w:tc>
        <w:tc>
          <w:tcPr>
            <w:tcW w:w="3402" w:type="dxa"/>
            <w:noWrap/>
            <w:vAlign w:val="center"/>
          </w:tcPr>
          <w:p w14:paraId="358E8DE6"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A/Guangdong/17SF003/2016;</w:t>
            </w:r>
          </w:p>
          <w:p w14:paraId="38E69363"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A/Hong Kong/125/2017;</w:t>
            </w:r>
          </w:p>
          <w:p w14:paraId="00B106D9"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A/Shanghai/2/2013;</w:t>
            </w:r>
          </w:p>
          <w:p w14:paraId="22606A0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A/Anhui/1/2013;</w:t>
            </w:r>
          </w:p>
          <w:p w14:paraId="67D16FE7"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A/Gansu/23277/2019-like;</w:t>
            </w:r>
          </w:p>
          <w:p w14:paraId="68BEEDEF"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A/Hunan/02650/2016</w:t>
            </w:r>
          </w:p>
        </w:tc>
        <w:tc>
          <w:tcPr>
            <w:tcW w:w="3481" w:type="dxa"/>
            <w:noWrap/>
            <w:vAlign w:val="center"/>
          </w:tcPr>
          <w:p w14:paraId="7FBAD977" w14:textId="4A681560"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&lt;EndNote&gt;&lt;Cite&gt;&lt;Author&gt;WHO&lt;/Author&gt;&lt;Year&gt;2022&lt;/Year&gt;&lt;RecNum&gt;315&lt;/RecNum&gt;&lt;DisplayText&gt;&lt;style size="10"&gt;[3]&lt;/style&gt;&lt;/DisplayText&gt;&lt;record&gt;&lt;rec-number&gt;315&lt;/rec-number&gt;&lt;foreign-keys&gt;&lt;key app="EN" db-id="zvtsaev9qfaxw8efex3pezf8svtxx0ezzptr" timestamp="1696664228"&gt;315&lt;/key&gt;&lt;/foreign-keys&gt;&lt;ref-type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2022.9&lt;/number&gt;&lt;dates&gt;&lt;year&gt;2022&lt;/year&gt;&lt;/dates&gt;&lt;urls&gt;&lt;related-urls&gt;&lt;url&gt;https://cdn.who.int/media/docs/default-source/influenza/cvvs/cvv-zoonotic---southern-hemisphere-2023/summary_a_h7n9_cvv_20220928.pdf?sfvrsn=401f5216_4&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[3]</w:t>
            </w:r>
            <w:r w:rsidRPr="004168D6">
              <w:rPr>
                <w:rFonts w:ascii="Times New Roman" w:hAnsi="Times New Roman"/>
              </w:rPr>
              <w:fldChar w:fldCharType="end"/>
            </w:r>
          </w:p>
        </w:tc>
      </w:tr>
      <w:tr w:rsidR="00AA149C" w:rsidRPr="004168D6" w14:paraId="62A2FC25"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9CD0D9C"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2022.2</w:t>
            </w:r>
          </w:p>
        </w:tc>
        <w:tc>
          <w:tcPr>
            <w:tcW w:w="3402" w:type="dxa"/>
            <w:noWrap/>
            <w:vAlign w:val="center"/>
            <w:hideMark/>
          </w:tcPr>
          <w:p w14:paraId="3A8FE8CC"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3DE2ACC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3C0A4F5D"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72938829"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20DB83E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205F39AA"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0033E9F5" w14:textId="0555D3C6"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&lt;EndNote&gt;&lt;Cite&gt;&lt;Author&gt;WHO&lt;/Author&gt;&lt;Year&gt;2022&lt;/Year&gt;&lt;RecNum&gt;316&lt;/RecNum&gt;&lt;DisplayText&gt;&lt;style size="10"&gt;[4]&lt;/style&gt;&lt;/DisplayText&gt;&lt;record&gt;&lt;rec-number&gt;316&lt;/rec-number&gt;&lt;foreign-keys&gt;&lt;key app="EN" db-id="zvtsaev9qfaxw8efex3pezf8svtxx0ezzptr" timestamp="1696664307"&gt;316&lt;/key&gt;&lt;/foreign-keys&gt;&lt;ref-type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2022.2&lt;/number&gt;&lt;dates&gt;&lt;year&gt;2022&lt;/year&gt;&lt;/dates&gt;&lt;urls&gt;&lt;related-urls&gt;&lt;url&gt;https://cdn.who.int/media/docs/default-source/influenza/cvvs/cvv-zoonotic---northern-hemisphere-2022-2023/h7n9_summary_a_h7n9_cvv_20220225.pdf?sfvrsn=67f60ee5_9&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[4]</w:t>
            </w:r>
            <w:r w:rsidRPr="004168D6">
              <w:rPr>
                <w:rFonts w:ascii="Times New Roman" w:hAnsi="Times New Roman"/>
              </w:rPr>
              <w:fldChar w:fldCharType="end"/>
            </w:r>
          </w:p>
        </w:tc>
      </w:tr>
      <w:tr w:rsidR="00AA149C" w:rsidRPr="004168D6" w14:paraId="1219B089"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1B014BA"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2021.9</w:t>
            </w:r>
          </w:p>
        </w:tc>
        <w:tc>
          <w:tcPr>
            <w:tcW w:w="3402" w:type="dxa"/>
            <w:noWrap/>
            <w:vAlign w:val="center"/>
            <w:hideMark/>
          </w:tcPr>
          <w:p w14:paraId="7B17DA0A"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5D14B3DB"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7E44CD1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307C16B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237F2E3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611BAF8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7E29511D" w14:textId="324ECBEE"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&lt;EndNote&gt;&lt;Cite&gt;&lt;Author&gt;WHO&lt;/Author&gt;&lt;Year&gt;2021&lt;/Year&gt;&lt;RecNum&gt;317&lt;/RecNum&gt;&lt;DisplayText&gt;&lt;style size="10"&gt;[5]&lt;/style&gt;&lt;/DisplayText&gt;&lt;record&gt;&lt;rec-number&gt;317&lt;/rec-number&gt;&lt;foreign-keys&gt;&lt;key app="EN" db-id="zvtsaev9qfaxw8efex3pezf8svtxx0ezzptr" timestamp="1696664357"&gt;317&lt;/key&gt;&lt;/foreign-keys&gt;&lt;ref-type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2021.9&lt;/number&gt;&lt;dates&gt;&lt;year&gt;2021&lt;/year&gt;&lt;/dates&gt;&lt;urls&gt;&lt;related-urls&gt;&lt;url&gt;https://cdn.who.int/media/docs/default-source/influenza/cvvs/cvv-zoonotic---southern-hemisphere-2022/h7n9_summary_a_h7n9_cvv_20210930.pdf?sfvrsn=a9939e84_8&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[5]</w:t>
            </w:r>
            <w:r w:rsidRPr="004168D6">
              <w:rPr>
                <w:rFonts w:ascii="Times New Roman" w:hAnsi="Times New Roman"/>
              </w:rPr>
              <w:fldChar w:fldCharType="end"/>
            </w:r>
          </w:p>
        </w:tc>
      </w:tr>
      <w:tr w:rsidR="00AA149C" w:rsidRPr="004168D6" w14:paraId="06298FBC"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E9639ED"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2021.3</w:t>
            </w:r>
          </w:p>
        </w:tc>
        <w:tc>
          <w:tcPr>
            <w:tcW w:w="3402" w:type="dxa"/>
            <w:noWrap/>
            <w:vAlign w:val="center"/>
            <w:hideMark/>
          </w:tcPr>
          <w:p w14:paraId="64394835"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0494171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4045735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4365AE3C"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2EDA1C66"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00803E6A"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52E71550" w14:textId="37EDF2C0"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&lt;EndNote&gt;&lt;Cite&gt;&lt;Author&gt;WHO&lt;/Author&gt;&lt;Year&gt;2021&lt;/Year&gt;&lt;RecNum&gt;318&lt;/RecNum&gt;&lt;DisplayText&gt;&lt;style size="10"&gt;[6]&lt;/style&gt;&lt;/DisplayText&gt;&lt;record&gt;&lt;rec-number&gt;318&lt;/rec-number&gt;&lt;foreign-keys&gt;&lt;key app="EN" db-id="zvtsaev9qfaxw8efex3pezf8svtxx0ezzptr" timestamp="1696664447"&gt;318&lt;/key&gt;&lt;/foreign-keys&gt;&lt;ref-type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2023.3&lt;/number&gt;&lt;dates&gt;&lt;year&gt;2021&lt;/year&gt;&lt;/dates&gt;&lt;urls&gt;&lt;related-urls&gt;&lt;url&gt;https://cdn.who.int/media/docs/default-source/influenza/cvvs/cvv-zoonotic---northern-hemisphere-2021-2022/summary_a_h7n9_cvv_nh2021_22_20210305.pdf?sfvrsn=ccc739b8_14&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[6]</w:t>
            </w:r>
            <w:r w:rsidRPr="004168D6">
              <w:rPr>
                <w:rFonts w:ascii="Times New Roman" w:hAnsi="Times New Roman"/>
              </w:rPr>
              <w:fldChar w:fldCharType="end"/>
            </w:r>
          </w:p>
        </w:tc>
      </w:tr>
      <w:tr w:rsidR="00AA149C" w:rsidRPr="004168D6" w14:paraId="61D34CB5"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037BCCEF"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2020.9</w:t>
            </w:r>
          </w:p>
        </w:tc>
        <w:tc>
          <w:tcPr>
            <w:tcW w:w="3402" w:type="dxa"/>
            <w:noWrap/>
            <w:vAlign w:val="center"/>
            <w:hideMark/>
          </w:tcPr>
          <w:p w14:paraId="3F7191B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02EEF4D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243499A7"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10F76D9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7F33329B"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6A2969D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51CDDE3B" w14:textId="5AF7F418"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&lt;EndNote&gt;&lt;Cite&gt;&lt;Author&gt;WHO&lt;/Author&gt;&lt;Year&gt;2020&lt;/Year&gt;&lt;RecNum&gt;319&lt;/RecNum&gt;&lt;DisplayText&gt;&lt;style size="10"&gt;[7]&lt;/style&gt;&lt;/DisplayText&gt;&lt;record&gt;&lt;rec-number&gt;319&lt;/rec-number&gt;&lt;foreign-keys&gt;&lt;key app="EN" db-id="zvtsaev9qfaxw8efex3pezf8svtxx0ezzptr" timestamp="1696664506"&gt;319&lt;/key&gt;&lt;/foreign-keys&gt;&lt;ref-type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2020.9&lt;/number&gt;&lt;dates&gt;&lt;year&gt;2020&lt;/year&gt;&lt;/dates&gt;&lt;urls&gt;&lt;related-urls&gt;&lt;url&gt;https://cdn.who.int/media/docs/default-source/influenza/cvvs/cvv-zoonotic---southern-hemisphere-2021/summary_a_h7n9_cvv_sh2021_20201001.pdf?sfvrsn=6ea5febd_18&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[7]</w:t>
            </w:r>
            <w:r w:rsidRPr="004168D6">
              <w:rPr>
                <w:rFonts w:ascii="Times New Roman" w:hAnsi="Times New Roman"/>
              </w:rPr>
              <w:fldChar w:fldCharType="end"/>
            </w:r>
          </w:p>
        </w:tc>
      </w:tr>
      <w:tr w:rsidR="00AA149C" w:rsidRPr="004168D6" w14:paraId="4B361F19"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02329C57"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lastRenderedPageBreak/>
              <w:t>2020.2</w:t>
            </w:r>
          </w:p>
        </w:tc>
        <w:tc>
          <w:tcPr>
            <w:tcW w:w="3402" w:type="dxa"/>
            <w:noWrap/>
            <w:vAlign w:val="center"/>
            <w:hideMark/>
          </w:tcPr>
          <w:p w14:paraId="6AA46E4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4126736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7B2530D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5CCEC74C"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03C094B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0E16E03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1EA56C3D" w14:textId="5D6409E9"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&lt;EndNote&gt;&lt;Cite&gt;&lt;Author&gt;WHO&lt;/Author&gt;&lt;Year&gt;2020&lt;/Year&gt;&lt;RecNum&gt;320&lt;/RecNum&gt;&lt;DisplayText&gt;&lt;style size="10"&gt;[8]&lt;/style&gt;&lt;/DisplayText&gt;&lt;record&gt;&lt;rec-number&gt;320&lt;/rec-number&gt;&lt;foreign-keys&gt;&lt;key app="EN" db-id="zvtsaev9qfaxw8efex3pezf8svtxx0ezzptr" timestamp="1696664557"&gt;320&lt;/key&gt;&lt;/foreign-keys&gt;&lt;ref-type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2020.2&lt;/number&gt;&lt;dates&gt;&lt;year&gt;2020&lt;/year&gt;&lt;/dates&gt;&lt;urls&gt;&lt;related-urls&gt;&lt;url&gt;https://cdn.who.int/media/docs/default-source/influenza/cvvs/cvv-zoonotic---northern-hemisphere-2020-2021/summary-a-h7n9-cvv-nh2020-21-20200228.pdf?sfvrsn=a2bc5a75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[8]</w:t>
            </w:r>
            <w:r w:rsidRPr="004168D6">
              <w:rPr>
                <w:rFonts w:ascii="Times New Roman" w:hAnsi="Times New Roman"/>
              </w:rPr>
              <w:fldChar w:fldCharType="end"/>
            </w:r>
          </w:p>
        </w:tc>
      </w:tr>
      <w:tr w:rsidR="00AA149C" w:rsidRPr="004168D6" w14:paraId="44F66850"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653F219"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2019.9</w:t>
            </w:r>
          </w:p>
        </w:tc>
        <w:tc>
          <w:tcPr>
            <w:tcW w:w="3402" w:type="dxa"/>
            <w:noWrap/>
            <w:vAlign w:val="center"/>
            <w:hideMark/>
          </w:tcPr>
          <w:p w14:paraId="0D7B982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5987E4F5"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4D6762F8"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124CA76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21BDDB3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A/Gansu/23277/2019-like;</w:t>
            </w:r>
          </w:p>
          <w:p w14:paraId="0B8F1EC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0C9B82D2" w14:textId="03CE8741"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&lt;EndNote&gt;&lt;Cite&gt;&lt;Author&gt;WHO&lt;/Author&gt;&lt;Year&gt;2019&lt;/Year&gt;&lt;RecNum&gt;321&lt;/RecNum&gt;&lt;DisplayText&gt;&lt;style size="10"&gt;[9]&lt;/style&gt;&lt;/DisplayText&gt;&lt;record&gt;&lt;rec-number&gt;321&lt;/rec-number&gt;&lt;foreign-keys&gt;&lt;key app="EN" db-id="zvtsaev9qfaxw8efex3pezf8svtxx0ezzptr" timestamp="1696664627"&gt;321&lt;/key&gt;&lt;/foreign-keys&gt;&lt;ref-type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 &lt;/title&gt;&lt;/titles&gt;&lt;number&gt;2019.9&lt;/number&gt;&lt;dates&gt;&lt;year&gt;2019&lt;/year&gt;&lt;/dates&gt;&lt;urls&gt;&lt;related-urls&gt;&lt;url&gt;https://cdn.who.int/media/docs/default-source/influenza/cvvs/cvv-zoonotic---southern-hemisphere-2019/summary-a-h7n9-cvv-sh2020-20190926.pdf?sfvrsn=f40ece8f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[9]</w:t>
            </w:r>
            <w:r w:rsidRPr="004168D6">
              <w:rPr>
                <w:rFonts w:ascii="Times New Roman" w:hAnsi="Times New Roman"/>
              </w:rPr>
              <w:fldChar w:fldCharType="end"/>
            </w:r>
          </w:p>
        </w:tc>
      </w:tr>
      <w:tr w:rsidR="00AA149C" w:rsidRPr="004168D6" w14:paraId="0C58A9D2"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3C0C9D7A"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2019.2</w:t>
            </w:r>
          </w:p>
        </w:tc>
        <w:tc>
          <w:tcPr>
            <w:tcW w:w="3402" w:type="dxa"/>
            <w:noWrap/>
            <w:vAlign w:val="center"/>
            <w:hideMark/>
          </w:tcPr>
          <w:p w14:paraId="4B02380C"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2F2CFF53"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6C4BDA4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3500FE47"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0227BDA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49A2F9DF" w14:textId="3A96A663"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&lt;EndNote&gt;&lt;Cite&gt;&lt;Author&gt;WHO&lt;/Author&gt;&lt;Year&gt;2019&lt;/Year&gt;&lt;RecNum&gt;322&lt;/RecNum&gt;&lt;DisplayText&gt;&lt;style size="10"&gt;[10]&lt;/style&gt;&lt;/DisplayText&gt;&lt;record&gt;&lt;rec-number&gt;322&lt;/rec-number&gt;&lt;foreign-keys&gt;&lt;key app="EN" db-id="zvtsaev9qfaxw8efex3pezf8svtxx0ezzptr" timestamp="1696664722"&gt;322&lt;/key&gt;&lt;/foreign-keys&gt;&lt;ref-type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2019.2&lt;/number&gt;&lt;dates&gt;&lt;year&gt;2019&lt;/year&gt;&lt;/dates&gt;&lt;urls&gt;&lt;related-urls&gt;&lt;url&gt;https://cdn.who.int/media/docs/default-source/influenza/cvvs/cvv-zoonotic---northern-hemisphere-2019-2020/summary-a-h7n9-cvv-nh1920-20190220.pdf?sfvrsn=5b177d5d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[10]</w:t>
            </w:r>
            <w:r w:rsidRPr="004168D6">
              <w:rPr>
                <w:rFonts w:ascii="Times New Roman" w:hAnsi="Times New Roman"/>
              </w:rPr>
              <w:fldChar w:fldCharType="end"/>
            </w:r>
          </w:p>
        </w:tc>
      </w:tr>
      <w:tr w:rsidR="00AA149C" w:rsidRPr="004168D6" w14:paraId="3795DD2F"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077A48C"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2018.11</w:t>
            </w:r>
          </w:p>
        </w:tc>
        <w:tc>
          <w:tcPr>
            <w:tcW w:w="3402" w:type="dxa"/>
            <w:noWrap/>
            <w:vAlign w:val="center"/>
            <w:hideMark/>
          </w:tcPr>
          <w:p w14:paraId="48F05EBC"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486F1DE6"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69DAE4F5"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0D8E742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2D09E9C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70599429" w14:textId="3C68F048"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&lt;EndNote&gt;&lt;Cite&gt;&lt;Author&gt;WHO&lt;/Author&gt;&lt;Year&gt;2018&lt;/Year&gt;&lt;RecNum&gt;324&lt;/RecNum&gt;&lt;DisplayText&gt;&lt;style size="10"&gt;[11]&lt;/style&gt;&lt;/DisplayText&gt;&lt;record&gt;&lt;rec-number&gt;324&lt;/rec-number&gt;&lt;foreign-keys&gt;&lt;key app="EN" db-id="zvtsaev9qfaxw8efex3pezf8svtxx0ezzptr" timestamp="1696664833"&gt;324&lt;/key&gt;&lt;/foreign-keys&gt;&lt;ref-type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2018.11&lt;/number&gt;&lt;dates&gt;&lt;year&gt;2018&lt;/year&gt;&lt;/dates&gt;&lt;urls&gt;&lt;related-urls&gt;&lt;url&gt;https://cdn.who.int/media/docs/default-source/influenza/cvvs/cvv-zoonotic---southern-hemisphere-2018/summary-a-h7n9-cvv-20181108.pdf?sfvrsn=559becac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[11]</w:t>
            </w:r>
            <w:r w:rsidRPr="004168D6">
              <w:rPr>
                <w:rFonts w:ascii="Times New Roman" w:hAnsi="Times New Roman"/>
              </w:rPr>
              <w:fldChar w:fldCharType="end"/>
            </w:r>
          </w:p>
        </w:tc>
      </w:tr>
      <w:tr w:rsidR="00AA149C" w:rsidRPr="004168D6" w14:paraId="4EFDBB5E"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0B532A52"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2018.3</w:t>
            </w:r>
          </w:p>
        </w:tc>
        <w:tc>
          <w:tcPr>
            <w:tcW w:w="3402" w:type="dxa"/>
            <w:noWrap/>
            <w:vAlign w:val="center"/>
            <w:hideMark/>
          </w:tcPr>
          <w:p w14:paraId="108B41E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496B80D9"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3C3AE77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3ACD8F07"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p w14:paraId="7AF4C320"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A/Hunan/02650/2016</w:t>
            </w:r>
          </w:p>
        </w:tc>
        <w:tc>
          <w:tcPr>
            <w:tcW w:w="3481" w:type="dxa"/>
            <w:noWrap/>
            <w:vAlign w:val="center"/>
            <w:hideMark/>
          </w:tcPr>
          <w:p w14:paraId="1AEE9CB0" w14:textId="03125989"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&lt;EndNote&gt;&lt;Cite&gt;&lt;Author&gt;WHO&lt;/Author&gt;&lt;Year&gt;2018&lt;/Year&gt;&lt;RecNum&gt;325&lt;/RecNum&gt;&lt;DisplayText&gt;&lt;style size="10"&gt;[12]&lt;/style&gt;&lt;/DisplayText&gt;&lt;record&gt;&lt;rec-number&gt;325&lt;/rec-number&gt;&lt;foreign-keys&gt;&lt;key app="EN" db-id="zvtsaev9qfaxw8efex3pezf8svtxx0ezzptr" timestamp="1696664877"&gt;325&lt;/key&gt;&lt;/foreign-keys&gt;&lt;ref-type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2018.3&lt;/number&gt;&lt;dates&gt;&lt;year&gt;2018&lt;/year&gt;&lt;/dates&gt;&lt;urls&gt;&lt;related-urls&gt;&lt;url&gt;https://cdn.who.int/media/docs/default-source/influenza/cvvs/cvv-zoonotic---northern-hemisphere-2018-2019/summary-a-h7n9-cvv-20180808.pdf?sfvrsn=80768449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[12]</w:t>
            </w:r>
            <w:r w:rsidRPr="004168D6">
              <w:rPr>
                <w:rFonts w:ascii="Times New Roman" w:hAnsi="Times New Roman"/>
              </w:rPr>
              <w:fldChar w:fldCharType="end"/>
            </w:r>
          </w:p>
        </w:tc>
      </w:tr>
      <w:tr w:rsidR="00AA149C" w:rsidRPr="004168D6" w14:paraId="0324F4A0"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709DE29"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2017.11</w:t>
            </w:r>
          </w:p>
        </w:tc>
        <w:tc>
          <w:tcPr>
            <w:tcW w:w="3402" w:type="dxa"/>
            <w:noWrap/>
            <w:vAlign w:val="center"/>
            <w:hideMark/>
          </w:tcPr>
          <w:p w14:paraId="509CC30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A/Guangdong/17SF003/2016</w:t>
            </w:r>
          </w:p>
          <w:p w14:paraId="28F1DDCC"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A/Hong Kong/125/2017</w:t>
            </w:r>
          </w:p>
          <w:p w14:paraId="61D6AC2E"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03984F16"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tc>
        <w:tc>
          <w:tcPr>
            <w:tcW w:w="3481" w:type="dxa"/>
            <w:noWrap/>
            <w:vAlign w:val="center"/>
            <w:hideMark/>
          </w:tcPr>
          <w:p w14:paraId="051EA177" w14:textId="75016293"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&lt;EndNote&gt;&lt;Cite&gt;&lt;Author&gt;WHO&lt;/Author&gt;&lt;Year&gt;2017&lt;/Year&gt;&lt;RecNum&gt;326&lt;/RecNum&gt;&lt;DisplayText&gt;&lt;style size="10"&gt;[13]&lt;/style&gt;&lt;/DisplayText&gt;&lt;record&gt;&lt;rec-number&gt;326&lt;/rec-number&gt;&lt;foreign-keys&gt;&lt;key app="EN" db-id="zvtsaev9qfaxw8efex3pezf8svtxx0ezzptr" timestamp="1696664985"&gt;326&lt;/key&gt;&lt;/foreign-keys&gt;&lt;ref-type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2017.11&lt;/number&gt;&lt;dates&gt;&lt;year&gt;2017&lt;/year&gt;&lt;/dates&gt;&lt;urls&gt;&lt;related-urls&gt;&lt;url&gt;https://cdn.who.int/media/docs/default-source/influenza/cvvs/cvv-zoonotic---southern-hemisphere-2017/summary_a_h7n9_cvv_20171114.pdf?sfvrsn=c68f8320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[13]</w:t>
            </w:r>
            <w:r w:rsidRPr="004168D6">
              <w:rPr>
                <w:rFonts w:ascii="Times New Roman" w:hAnsi="Times New Roman"/>
              </w:rPr>
              <w:fldChar w:fldCharType="end"/>
            </w:r>
          </w:p>
        </w:tc>
      </w:tr>
      <w:tr w:rsidR="00AA149C" w:rsidRPr="004168D6" w14:paraId="1825B1F5"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3BC95FEA"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w:t>
            </w:r>
            <w:r w:rsidRPr="004168D6">
              <w:rPr>
                <w:rFonts w:ascii="Times New Roman" w:hAnsi="Times New Roman"/>
                <w:b w:val="0"/>
                <w:bCs w:val="0"/>
              </w:rPr>
              <w:t>017.5</w:t>
            </w:r>
          </w:p>
        </w:tc>
        <w:tc>
          <w:tcPr>
            <w:tcW w:w="3402" w:type="dxa"/>
            <w:noWrap/>
            <w:vAlign w:val="center"/>
          </w:tcPr>
          <w:p w14:paraId="377159EB"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A/Hong Kong/125/2017</w:t>
            </w:r>
          </w:p>
          <w:p w14:paraId="129368E9"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A/Shanghai/2/2013</w:t>
            </w:r>
          </w:p>
          <w:p w14:paraId="3C2C72A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b w:val="0"/>
                <w:bCs w:val="0"/>
              </w:rPr>
              <w:t>A/Anhui/1/2013</w:t>
            </w:r>
          </w:p>
        </w:tc>
        <w:tc>
          <w:tcPr>
            <w:tcW w:w="3481" w:type="dxa"/>
            <w:noWrap/>
            <w:vAlign w:val="center"/>
          </w:tcPr>
          <w:p w14:paraId="10368F57" w14:textId="6EA05D43"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&lt;EndNote&gt;&lt;Cite&gt;&lt;Author&gt;WHO&lt;/Author&gt;&lt;Year&gt;2017&lt;/Year&gt;&lt;RecNum&gt;328&lt;/RecNum&gt;&lt;DisplayText&gt;&lt;style size="10"&gt;[14]&lt;/style&gt;&lt;/DisplayText&gt;&lt;record&gt;&lt;rec-number&gt;328&lt;/rec-number&gt;&lt;foreign-keys&gt;&lt;key app="EN" db-id="zvtsaev9qfaxw8efex3pezf8svtxx0ezzptr" timestamp="1696665241"&gt;328&lt;/key&gt;&lt;/foreign-keys&gt;&lt;ref-type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2017.5&lt;/number&gt;&lt;dates&gt;&lt;year&gt;2017&lt;/year&gt;&lt;/dates&gt;&lt;urls&gt;&lt;related-urls&gt;&lt;url&gt;https://cdn.who.int/media/docs/default-source/influenza/cvvs/cvv-zoonotic---northern-hemisphere-2017-2018/summary_a_h7n9_cvv_20170518.pdf?sfvrsn=2978e6f2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[14]</w:t>
            </w:r>
            <w:r w:rsidRPr="004168D6">
              <w:rPr>
                <w:rFonts w:ascii="Times New Roman" w:hAnsi="Times New Roman"/>
              </w:rPr>
              <w:fldChar w:fldCharType="end"/>
            </w:r>
          </w:p>
        </w:tc>
      </w:tr>
      <w:tr w:rsidR="00AA149C" w:rsidRPr="004168D6" w14:paraId="575EC0E3"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928C410"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2016.2</w:t>
            </w:r>
          </w:p>
        </w:tc>
        <w:tc>
          <w:tcPr>
            <w:tcW w:w="3402" w:type="dxa"/>
            <w:noWrap/>
            <w:vAlign w:val="center"/>
            <w:hideMark/>
          </w:tcPr>
          <w:p w14:paraId="2BF6A5A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303CE93B"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tc>
        <w:tc>
          <w:tcPr>
            <w:tcW w:w="3481" w:type="dxa"/>
            <w:noWrap/>
            <w:vAlign w:val="center"/>
            <w:hideMark/>
          </w:tcPr>
          <w:p w14:paraId="2BCC4ACF" w14:textId="2916434B"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&lt;EndNote&gt;&lt;Cite&gt;&lt;Author&gt;WHO&lt;/Author&gt;&lt;Year&gt;2016&lt;/Year&gt;&lt;RecNum&gt;327&lt;/RecNum&gt;&lt;DisplayText&gt;&lt;style size="10"&gt;[15]&lt;/style&gt;&lt;/DisplayText&gt;&lt;record&gt;&lt;rec-number&gt;327&lt;/rec-number&gt;&lt;foreign-keys&gt;&lt;key app="EN" db-id="zvtsaev9qfaxw8efex3pezf8svtxx0ezzptr" timestamp="1696665146"&gt;327&lt;/key&gt;&lt;/foreign-keys&gt;&lt;ref-type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dates&gt;&lt;year&gt;2016&lt;/year&gt;&lt;/dates&gt;&lt;urls&gt;&lt;related-urls&gt;&lt;url&gt;https://cdn.who.int/media/docs/default-source/influenza/cvvs/cvv-zoonotic---northern-hemisphere-2016-2017/summary_a_h7n9_cvv_20160229.pdf?sfvrsn=c2e4fb4_13&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[15]</w:t>
            </w:r>
            <w:r w:rsidRPr="004168D6">
              <w:rPr>
                <w:rFonts w:ascii="Times New Roman" w:hAnsi="Times New Roman"/>
              </w:rPr>
              <w:fldChar w:fldCharType="end"/>
            </w:r>
          </w:p>
        </w:tc>
      </w:tr>
      <w:tr w:rsidR="00AA149C" w:rsidRPr="004168D6" w14:paraId="03D77D74"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691AAE90"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2015.3</w:t>
            </w:r>
          </w:p>
        </w:tc>
        <w:tc>
          <w:tcPr>
            <w:tcW w:w="3402" w:type="dxa"/>
            <w:noWrap/>
            <w:vAlign w:val="center"/>
            <w:hideMark/>
          </w:tcPr>
          <w:p w14:paraId="3FA7ABF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1E7C306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tc>
        <w:tc>
          <w:tcPr>
            <w:tcW w:w="3481" w:type="dxa"/>
            <w:noWrap/>
            <w:vAlign w:val="center"/>
            <w:hideMark/>
          </w:tcPr>
          <w:p w14:paraId="1D593F20" w14:textId="12B250AA"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&lt;EndNote&gt;&lt;Cite&gt;&lt;Author&gt;WHO&lt;/Author&gt;&lt;Year&gt;2015&lt;/Year&gt;&lt;RecNum&gt;329&lt;/RecNum&gt;&lt;DisplayText&gt;&lt;style size="10"&gt;[16]&lt;/style&gt;&lt;/DisplayText&gt;&lt;record&gt;&lt;rec-number&gt;329&lt;/rec-number&gt;&lt;foreign-keys&gt;&lt;key app="EN" db-id="zvtsaev9qfaxw8efex3pezf8svtxx0ezzptr" timestamp="1696665315"&gt;329&lt;/key&gt;&lt;/foreign-keys&gt;&lt;ref-type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dates&gt;&lt;year&gt;2015&lt;/year&gt;&lt;/dates&gt;&lt;urls&gt;&lt;related-urls&gt;&lt;url&gt;https://cdn.who.int/media/docs/default-source/influenza/cvvs/cvv-zoonotic---northern-hemisphere-2015-2016/summary_a_h7n9_cvv_20150317.pdf?sfvrsn=28e6cf75_11&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[16]</w:t>
            </w:r>
            <w:r w:rsidRPr="004168D6">
              <w:rPr>
                <w:rFonts w:ascii="Times New Roman" w:hAnsi="Times New Roman"/>
              </w:rPr>
              <w:fldChar w:fldCharType="end"/>
            </w:r>
          </w:p>
        </w:tc>
      </w:tr>
      <w:tr w:rsidR="00AA149C" w:rsidRPr="004168D6" w14:paraId="75D317DB"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CF481E9"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2014.2</w:t>
            </w:r>
          </w:p>
        </w:tc>
        <w:tc>
          <w:tcPr>
            <w:tcW w:w="3402" w:type="dxa"/>
            <w:noWrap/>
            <w:vAlign w:val="center"/>
            <w:hideMark/>
          </w:tcPr>
          <w:p w14:paraId="4B28BF6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7542D04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tc>
        <w:tc>
          <w:tcPr>
            <w:tcW w:w="3481" w:type="dxa"/>
            <w:noWrap/>
            <w:vAlign w:val="center"/>
            <w:hideMark/>
          </w:tcPr>
          <w:p w14:paraId="1F3CAD5A" w14:textId="544E422D"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&lt;EndNote&gt;&lt;Cite&gt;&lt;Author&gt;WHO&lt;/Author&gt;&lt;Year&gt;2014&lt;/Year&gt;&lt;RecNum&gt;330&lt;/RecNum&gt;&lt;DisplayText&gt;&lt;style size="10"&gt;[17]&lt;/style&gt;&lt;/DisplayText&gt;&lt;record&gt;&lt;rec-number&gt;330&lt;/rec-number&gt;&lt;foreign-keys&gt;&lt;key app="EN" db-id="zvtsaev9qfaxw8efex3pezf8svtxx0ezzptr" timestamp="1696665378"&gt;330&lt;/key&gt;&lt;/foreign-keys&gt;&lt;ref-type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dates&gt;&lt;year&gt;2014&lt;/year&gt;&lt;/dates&gt;&lt;urls&gt;&lt;related-urls&gt;&lt;url&gt;https://cdn.who.int/media/docs/default-source/influenza/cvvs/cvv-zoonotic---northern-hemisphere-2014-2015/summary_a_h7n9_cvv_20140213.pdf?sfvrsn=d0618776_12&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[17]</w:t>
            </w:r>
            <w:r w:rsidRPr="004168D6">
              <w:rPr>
                <w:rFonts w:ascii="Times New Roman" w:hAnsi="Times New Roman"/>
              </w:rPr>
              <w:fldChar w:fldCharType="end"/>
            </w:r>
          </w:p>
        </w:tc>
      </w:tr>
      <w:tr w:rsidR="00AA149C" w:rsidRPr="004168D6" w14:paraId="49439CCF"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3E47154F"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2013.12</w:t>
            </w:r>
          </w:p>
        </w:tc>
        <w:tc>
          <w:tcPr>
            <w:tcW w:w="3402" w:type="dxa"/>
            <w:noWrap/>
            <w:vAlign w:val="center"/>
            <w:hideMark/>
          </w:tcPr>
          <w:p w14:paraId="48094F24"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282DF0F2"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tc>
        <w:tc>
          <w:tcPr>
            <w:tcW w:w="3481" w:type="dxa"/>
            <w:noWrap/>
            <w:vAlign w:val="center"/>
            <w:hideMark/>
          </w:tcPr>
          <w:p w14:paraId="058137BA" w14:textId="7EEF0958"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&lt;EndNote&gt;&lt;Cite&gt;&lt;Author&gt;WHO&lt;/Author&gt;&lt;Year&gt;2013&lt;/Year&gt;&lt;RecNum&gt;331&lt;/RecNum&gt;&lt;DisplayText&gt;&lt;style size="10"&gt;[18]&lt;/style&gt;&lt;/DisplayText&gt;&lt;record&gt;&lt;rec-number&gt;331&lt;/rec-number&gt;&lt;foreign-keys&gt;&lt;key app="EN" db-id="zvtsaev9qfaxw8efex3pezf8svtxx0ezzptr" timestamp="1696665431"&gt;331&lt;/key&gt;&lt;/foreign-keys&gt;&lt;ref-type name="Web Page"&gt;12&lt;/ref-type&gt;&lt;contributors&gt;&lt;authors&gt;&lt;author&gt;WHO&lt;/author&gt;&lt;/authors&gt;&lt;/contributors&gt;&lt;titles&gt;&lt;title&gt;Summary of status of development and availability of avian influenza A(H7N9) candidate vaccine viruses&lt;/title&gt;&lt;/titles&gt;&lt;dates&gt;&lt;year&gt;2013&lt;/year&gt;&lt;/dates&gt;&lt;urls&gt;&lt;related-urls&gt;&lt;url&gt;https://cdn.who.int/media/docs/default-source/influenza/cvvs/cvv-zoonotic---northern-hemisphere-2013-2014/summary_a_h7n9_cvv_20130813.pdf?sfvrsn=700ac604_12&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[18]</w:t>
            </w:r>
            <w:r w:rsidRPr="004168D6">
              <w:rPr>
                <w:rFonts w:ascii="Times New Roman" w:hAnsi="Times New Roman"/>
              </w:rPr>
              <w:fldChar w:fldCharType="end"/>
            </w:r>
          </w:p>
        </w:tc>
      </w:tr>
      <w:tr w:rsidR="00AA149C" w:rsidRPr="004168D6" w14:paraId="1C10C2AF"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1E37A8E" w14:textId="77777777" w:rsidR="00AA149C" w:rsidRPr="004168D6" w:rsidRDefault="00AA149C" w:rsidP="00AA149C">
            <w:pPr>
              <w:jc w:val="center"/>
              <w:rPr>
                <w:rFonts w:ascii="Times New Roman" w:hAnsi="Times New Roman"/>
                <w:b w:val="0"/>
                <w:bCs w:val="0"/>
              </w:rPr>
            </w:pPr>
            <w:r w:rsidRPr="004168D6">
              <w:rPr>
                <w:rFonts w:ascii="Times New Roman" w:hAnsi="Times New Roman" w:hint="eastAsia"/>
                <w:b w:val="0"/>
                <w:bCs w:val="0"/>
              </w:rPr>
              <w:t>2013.8</w:t>
            </w:r>
          </w:p>
        </w:tc>
        <w:tc>
          <w:tcPr>
            <w:tcW w:w="3402" w:type="dxa"/>
            <w:noWrap/>
            <w:vAlign w:val="center"/>
            <w:hideMark/>
          </w:tcPr>
          <w:p w14:paraId="4EE16CC1"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A/Shanghai/2/2013</w:t>
            </w:r>
          </w:p>
          <w:p w14:paraId="391619C8" w14:textId="77777777" w:rsidR="00AA149C" w:rsidRPr="004168D6"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hint="eastAsia"/>
                <w:b w:val="0"/>
                <w:bCs w:val="0"/>
              </w:rPr>
              <w:t>A/Anhui/1/2013</w:t>
            </w:r>
          </w:p>
        </w:tc>
        <w:tc>
          <w:tcPr>
            <w:tcW w:w="3481" w:type="dxa"/>
            <w:noWrap/>
            <w:vAlign w:val="center"/>
            <w:hideMark/>
          </w:tcPr>
          <w:p w14:paraId="1FE7D630" w14:textId="56C90AF7" w:rsidR="00AA149C" w:rsidRPr="004168D6"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4168D6">
              <w:rPr>
                <w:rFonts w:ascii="Times New Roman" w:hAnsi="Times New Roman"/>
              </w:rPr>
              <w:fldChar w:fldCharType="begin"/>
            </w:r>
            <w:r w:rsidRPr="004168D6">
              <w:rPr>
                <w:rFonts w:ascii="Times New Roman" w:hAnsi="Times New Roman"/>
                <w:b w:val="0"/>
                <w:bCs w:val="0"/>
              </w:rPr>
              <w:instrText xml:space="preserve"> ADDIN EN.CITE &lt;EndNote&gt;&lt;Cite&gt;&lt;Author&gt;WHO&lt;/Author&gt;&lt;Year&gt;2013&lt;/Year&gt;&lt;RecNum&gt;332&lt;/RecNum&gt;&lt;DisplayText&gt;&lt;style size="10"&gt;[19]&lt;/style&gt;&lt;/DisplayText&gt;&lt;record&gt;&lt;rec-number&gt;332&lt;/rec-number&gt;&lt;foreign-keys&gt;&lt;key app="EN" db-id="zvtsaev9qfaxw8efex3pezf8svtxx0ezzptr" timestamp="1696665474"&gt;332&lt;/key&gt;&lt;/foreign-keys&gt;&lt;ref-type name="Journal Article"&gt;17&lt;/ref-type&gt;&lt;contributors&gt;&lt;authors&gt;&lt;author&gt;WHO&lt;/author&gt;&lt;/authors&gt;&lt;/contributors&gt;&lt;titles&gt;&lt;title&gt;Summary of status of development and availability of avian influenza A(H7N9) candidate vaccine viruses &lt;/title&gt;&lt;/titles&gt;&lt;dates&gt;&lt;year&gt;2013&lt;/year&gt;&lt;/dates&gt;&lt;urls&gt;&lt;related-urls&gt;&lt;url&gt;https://cdn.who.int/media/docs/default-source/influenza/cvvs/cvv-zoonotic---southern-hemisphere-2013/summary_a_h7n9_cvv_20131220.pdf?sfvrsn=353345ab_12&lt;/url&gt;&lt;/related-urls&gt;&lt;/urls&gt;&lt;/record&gt;&lt;/Cite&gt;&lt;/EndNote&gt;</w:instrText>
            </w:r>
            <w:r w:rsidRPr="004168D6">
              <w:rPr>
                <w:rFonts w:ascii="Times New Roman" w:hAnsi="Times New Roman"/>
              </w:rPr>
              <w:fldChar w:fldCharType="separate"/>
            </w:r>
            <w:r w:rsidRPr="004168D6">
              <w:rPr>
                <w:rFonts w:ascii="Times New Roman" w:hAnsi="Times New Roman"/>
                <w:b w:val="0"/>
                <w:bCs w:val="0"/>
                <w:noProof/>
                <w:sz w:val="20"/>
              </w:rPr>
              <w:t>[19]</w:t>
            </w:r>
            <w:r w:rsidRPr="004168D6">
              <w:rPr>
                <w:rFonts w:ascii="Times New Roman" w:hAnsi="Times New Roman"/>
              </w:rPr>
              <w:fldChar w:fldCharType="end"/>
            </w:r>
          </w:p>
        </w:tc>
      </w:tr>
    </w:tbl>
    <w:p w14:paraId="4A0985D8" w14:textId="77777777" w:rsidR="00AA149C" w:rsidRPr="00AA149C" w:rsidRDefault="00AA149C" w:rsidP="00AA149C">
      <w:pPr>
        <w:ind w:left="360"/>
        <w:rPr>
          <w:rFonts w:ascii="Times New Roman" w:eastAsia="宋体" w:hAnsi="Times New Roman" w:cs="Times New Roman"/>
          <w:color w:val="000000"/>
          <w:kern w:val="0"/>
          <w:sz w:val="24"/>
          <w:szCs w:val="24"/>
        </w:rPr>
      </w:pPr>
    </w:p>
    <w:bookmarkEnd w:id="0"/>
    <w:p w14:paraId="6A609A3D" w14:textId="77777777" w:rsidR="00AA149C" w:rsidRPr="00AA149C" w:rsidRDefault="00AA149C" w:rsidP="00AA149C">
      <w:pPr>
        <w:numPr>
          <w:ilvl w:val="0"/>
          <w:numId w:val="2"/>
        </w:numPr>
        <w:rPr>
          <w:rFonts w:ascii="Times New Roman" w:eastAsia="宋体" w:hAnsi="Times New Roman" w:cs="Times New Roman"/>
          <w:b/>
          <w:bCs/>
          <w:szCs w:val="24"/>
        </w:rPr>
      </w:pPr>
      <w:r w:rsidRPr="00AA149C">
        <w:rPr>
          <w:rFonts w:ascii="Times New Roman" w:eastAsia="宋体" w:hAnsi="Times New Roman" w:cs="Times New Roman"/>
          <w:b/>
          <w:bCs/>
          <w:szCs w:val="24"/>
        </w:rPr>
        <w:t>Point 2: According to the figure legends, Figure 1A should present a global prevalence of H7N9 avian influenza from 2013 to 2022. In fact, the results end in December 2020. Please, add data on H7N9 distribution in 2021 and 2022. Of course, the authors indicated that “Since March 2021, H7N9 viruses have not been isolated.” Nevertheless, for completeness these time points should be added to the Figure.</w:t>
      </w:r>
    </w:p>
    <w:p w14:paraId="170A1025" w14:textId="77777777" w:rsidR="00AA149C" w:rsidRPr="00AA149C" w:rsidRDefault="00AA149C" w:rsidP="00AA149C">
      <w:pPr>
        <w:ind w:left="360"/>
        <w:rPr>
          <w:rFonts w:ascii="Times New Roman" w:eastAsia="宋体" w:hAnsi="Times New Roman" w:cs="Times New Roman"/>
          <w:szCs w:val="24"/>
        </w:rPr>
      </w:pPr>
      <w:r w:rsidRPr="00AA149C">
        <w:rPr>
          <w:rFonts w:ascii="Times New Roman" w:eastAsia="宋体" w:hAnsi="Times New Roman" w:cs="Times New Roman"/>
          <w:color w:val="000000"/>
          <w:kern w:val="0"/>
          <w:sz w:val="24"/>
          <w:szCs w:val="24"/>
        </w:rPr>
        <w:t>Answer: According to the reviewer’s comment, the manuscript has been revised in Figure 1A.</w:t>
      </w:r>
    </w:p>
    <w:p w14:paraId="781A2A30" w14:textId="77777777" w:rsidR="00AA149C" w:rsidRPr="00AA149C" w:rsidRDefault="00AA149C" w:rsidP="00AA149C">
      <w:pPr>
        <w:rPr>
          <w:rFonts w:ascii="Times New Roman" w:eastAsia="宋体" w:hAnsi="Times New Roman" w:cs="Times New Roman"/>
          <w:szCs w:val="24"/>
        </w:rPr>
      </w:pPr>
    </w:p>
    <w:p w14:paraId="1ED16FF8" w14:textId="77777777" w:rsidR="00AA149C" w:rsidRPr="00AA149C" w:rsidRDefault="00AA149C" w:rsidP="00AA149C">
      <w:pPr>
        <w:numPr>
          <w:ilvl w:val="0"/>
          <w:numId w:val="2"/>
        </w:numPr>
        <w:rPr>
          <w:rFonts w:ascii="Times New Roman" w:eastAsia="宋体" w:hAnsi="Times New Roman" w:cs="Times New Roman"/>
          <w:b/>
          <w:bCs/>
          <w:szCs w:val="24"/>
        </w:rPr>
      </w:pPr>
      <w:r w:rsidRPr="00AA149C">
        <w:rPr>
          <w:rFonts w:ascii="Times New Roman" w:eastAsia="宋体" w:hAnsi="Times New Roman" w:cs="Times New Roman"/>
          <w:b/>
          <w:bCs/>
          <w:szCs w:val="24"/>
        </w:rPr>
        <w:t>Point 3: Since 2017 only sporadic cases of H7N9 viruses were detected around the world. Can the authors scientifically predict when the next wave of H7N9 avian influenza viruses will enter circulation? Will the absence of these viruses today match their prediction?</w:t>
      </w:r>
    </w:p>
    <w:p w14:paraId="63C152BC" w14:textId="77777777" w:rsidR="00AA149C" w:rsidRPr="009C2C68" w:rsidRDefault="00AA149C" w:rsidP="00AA149C">
      <w:pPr>
        <w:ind w:left="360"/>
        <w:rPr>
          <w:rFonts w:ascii="Times New Roman" w:eastAsia="宋体" w:hAnsi="Times New Roman" w:cs="Times New Roman"/>
          <w:sz w:val="24"/>
          <w:szCs w:val="24"/>
        </w:rPr>
      </w:pPr>
      <w:r w:rsidRPr="009C2C68">
        <w:rPr>
          <w:rFonts w:ascii="Times New Roman" w:eastAsia="宋体" w:hAnsi="Times New Roman" w:cs="Times New Roman"/>
          <w:color w:val="000000"/>
          <w:kern w:val="0"/>
          <w:sz w:val="24"/>
          <w:szCs w:val="24"/>
        </w:rPr>
        <w:t xml:space="preserve">Answer: </w:t>
      </w:r>
      <w:r w:rsidRPr="009C2C68">
        <w:rPr>
          <w:rFonts w:ascii="Times New Roman" w:eastAsia="宋体" w:hAnsi="Times New Roman" w:cs="Times New Roman"/>
          <w:sz w:val="24"/>
          <w:szCs w:val="24"/>
        </w:rPr>
        <w:t>H7N9 viruses will not be eradicated. The viruses lurk in natural hosts such as waterfowls and continue to evolve, occasionally infecting other animals such as poultry. Once the virus has accumulated enough mutations and recombination, it could lead to the next pandemic.</w:t>
      </w:r>
    </w:p>
    <w:p w14:paraId="0A8FE7BE" w14:textId="77777777" w:rsidR="00AA149C" w:rsidRPr="00AA149C" w:rsidRDefault="00AA149C" w:rsidP="00AA149C">
      <w:pPr>
        <w:rPr>
          <w:rFonts w:ascii="Times New Roman" w:eastAsia="宋体" w:hAnsi="Times New Roman" w:cs="Times New Roman"/>
          <w:szCs w:val="24"/>
        </w:rPr>
      </w:pPr>
    </w:p>
    <w:p w14:paraId="4DBA17A6" w14:textId="77777777" w:rsidR="00AA149C" w:rsidRPr="00AA149C" w:rsidRDefault="00AA149C" w:rsidP="00AA149C">
      <w:pPr>
        <w:numPr>
          <w:ilvl w:val="0"/>
          <w:numId w:val="2"/>
        </w:numPr>
        <w:rPr>
          <w:rFonts w:ascii="Times New Roman" w:eastAsia="宋体" w:hAnsi="Times New Roman" w:cs="Times New Roman"/>
          <w:b/>
          <w:bCs/>
          <w:szCs w:val="24"/>
        </w:rPr>
      </w:pPr>
      <w:r w:rsidRPr="00AA149C">
        <w:rPr>
          <w:rFonts w:ascii="Times New Roman" w:eastAsia="宋体" w:hAnsi="Times New Roman" w:cs="Times New Roman"/>
          <w:b/>
          <w:bCs/>
          <w:szCs w:val="24"/>
        </w:rPr>
        <w:t>Point 4: Again, according to Figure 1 only sporadic cases of H7N9 viruses were detected around the world since 2017. However, in 2017-2022 among other vaccines against potentially dangerous avian influenza H7N9 viruses WHO recommended also H7N9 and only at the very last WHO meeting recommendations for H7N9 viruses were not made. Could you explain – why?</w:t>
      </w:r>
    </w:p>
    <w:p w14:paraId="772A1AE9" w14:textId="77777777" w:rsidR="00AA149C" w:rsidRPr="00AA149C" w:rsidRDefault="00AA149C" w:rsidP="00AA149C">
      <w:pPr>
        <w:ind w:left="360"/>
        <w:rPr>
          <w:rFonts w:ascii="Times New Roman" w:eastAsia="宋体" w:hAnsi="Times New Roman" w:cs="Times New Roman"/>
          <w:color w:val="000000"/>
          <w:kern w:val="0"/>
          <w:sz w:val="24"/>
          <w:szCs w:val="24"/>
        </w:rPr>
      </w:pPr>
      <w:r w:rsidRPr="00AA149C">
        <w:rPr>
          <w:rFonts w:ascii="Times New Roman" w:eastAsia="宋体" w:hAnsi="Times New Roman" w:cs="Times New Roman"/>
          <w:color w:val="000000"/>
          <w:kern w:val="0"/>
          <w:sz w:val="24"/>
          <w:szCs w:val="24"/>
        </w:rPr>
        <w:t>Answer: From 2013 to 2023, a total of 6</w:t>
      </w:r>
      <w:r w:rsidRPr="00AA149C">
        <w:rPr>
          <w:rFonts w:ascii="Times New Roman" w:eastAsia="宋体" w:hAnsi="Times New Roman" w:cs="Times New Roman"/>
          <w:b/>
          <w:bCs/>
          <w:color w:val="000000" w:themeColor="text1"/>
          <w:kern w:val="0"/>
          <w:sz w:val="24"/>
          <w:szCs w:val="24"/>
        </w:rPr>
        <w:t xml:space="preserve"> </w:t>
      </w:r>
      <w:r w:rsidRPr="00AA149C">
        <w:rPr>
          <w:rFonts w:ascii="Times New Roman" w:eastAsia="宋体" w:hAnsi="Times New Roman" w:cs="Times New Roman"/>
          <w:color w:val="000000"/>
          <w:kern w:val="0"/>
          <w:sz w:val="24"/>
          <w:szCs w:val="24"/>
        </w:rPr>
        <w:t xml:space="preserve">virus strains were used for the development of influenza A(H7N9) vaccines (table 2). The WHO may continue to recommend vaccine strains until all cases of human and poultry infection disappear </w:t>
      </w:r>
      <w:r w:rsidRPr="00AA149C">
        <w:rPr>
          <w:rFonts w:ascii="Times New Roman" w:eastAsia="宋体" w:hAnsi="Times New Roman" w:cs="Times New Roman"/>
          <w:b/>
          <w:bCs/>
          <w:color w:val="FF0000"/>
          <w:kern w:val="0"/>
          <w:sz w:val="24"/>
          <w:szCs w:val="24"/>
        </w:rPr>
        <w:t>(</w:t>
      </w:r>
      <w:r w:rsidRPr="00AA149C">
        <w:rPr>
          <w:rFonts w:ascii="Times New Roman" w:eastAsia="宋体" w:hAnsi="Times New Roman" w:cs="Times New Roman" w:hint="eastAsia"/>
          <w:b/>
          <w:bCs/>
          <w:color w:val="FF0000"/>
          <w:kern w:val="0"/>
          <w:sz w:val="24"/>
          <w:szCs w:val="24"/>
        </w:rPr>
        <w:t>line</w:t>
      </w:r>
      <w:r w:rsidRPr="00AA149C">
        <w:rPr>
          <w:rFonts w:ascii="Times New Roman" w:eastAsia="宋体" w:hAnsi="Times New Roman" w:cs="Times New Roman"/>
          <w:b/>
          <w:bCs/>
          <w:color w:val="FF0000"/>
          <w:kern w:val="0"/>
          <w:sz w:val="24"/>
          <w:szCs w:val="24"/>
        </w:rPr>
        <w:t>336).</w:t>
      </w:r>
    </w:p>
    <w:tbl>
      <w:tblPr>
        <w:tblStyle w:val="2"/>
        <w:tblW w:w="0" w:type="auto"/>
        <w:tblLook w:val="04A0" w:firstRow="1" w:lastRow="0" w:firstColumn="1" w:lastColumn="0" w:noHBand="0" w:noVBand="1"/>
      </w:tblPr>
      <w:tblGrid>
        <w:gridCol w:w="1413"/>
        <w:gridCol w:w="3402"/>
        <w:gridCol w:w="3481"/>
      </w:tblGrid>
      <w:tr w:rsidR="00AA149C" w:rsidRPr="00702A19" w14:paraId="73F8A635"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5575428" w14:textId="77777777" w:rsidR="00AA149C" w:rsidRPr="00702A19" w:rsidRDefault="00AA149C" w:rsidP="00AA149C">
            <w:pPr>
              <w:jc w:val="center"/>
              <w:rPr>
                <w:rFonts w:ascii="Times New Roman" w:hAnsi="Times New Roman"/>
              </w:rPr>
            </w:pPr>
            <w:r w:rsidRPr="00702A19">
              <w:rPr>
                <w:rFonts w:ascii="Times New Roman" w:hAnsi="Times New Roman" w:hint="eastAsia"/>
              </w:rPr>
              <w:lastRenderedPageBreak/>
              <w:t>D</w:t>
            </w:r>
            <w:r w:rsidRPr="00702A19">
              <w:rPr>
                <w:rFonts w:ascii="Times New Roman" w:hAnsi="Times New Roman"/>
              </w:rPr>
              <w:t>ate</w:t>
            </w:r>
          </w:p>
        </w:tc>
        <w:tc>
          <w:tcPr>
            <w:tcW w:w="3402" w:type="dxa"/>
            <w:noWrap/>
            <w:vAlign w:val="center"/>
            <w:hideMark/>
          </w:tcPr>
          <w:p w14:paraId="22445195" w14:textId="77777777"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02A19">
              <w:rPr>
                <w:rFonts w:ascii="Times New Roman" w:hAnsi="Times New Roman"/>
              </w:rPr>
              <w:t>Candidate vaccine virus</w:t>
            </w:r>
          </w:p>
        </w:tc>
        <w:tc>
          <w:tcPr>
            <w:tcW w:w="3481" w:type="dxa"/>
            <w:noWrap/>
            <w:vAlign w:val="center"/>
            <w:hideMark/>
          </w:tcPr>
          <w:p w14:paraId="31FA8CCF" w14:textId="77777777"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702A19">
              <w:rPr>
                <w:rFonts w:ascii="Times New Roman" w:hAnsi="Times New Roman"/>
              </w:rPr>
              <w:t>References</w:t>
            </w:r>
          </w:p>
        </w:tc>
      </w:tr>
      <w:tr w:rsidR="00AA149C" w:rsidRPr="00702A19" w14:paraId="1E7E63C4"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50D2442"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2023.1</w:t>
            </w:r>
            <w:r w:rsidRPr="00702A19">
              <w:rPr>
                <w:rFonts w:ascii="Times New Roman" w:hAnsi="Times New Roman"/>
                <w:b w:val="0"/>
                <w:bCs w:val="0"/>
              </w:rPr>
              <w:t>0</w:t>
            </w:r>
          </w:p>
        </w:tc>
        <w:tc>
          <w:tcPr>
            <w:tcW w:w="3402" w:type="dxa"/>
            <w:noWrap/>
            <w:vAlign w:val="center"/>
            <w:hideMark/>
          </w:tcPr>
          <w:p w14:paraId="0434CC20"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78879A6C"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w:t>
            </w:r>
            <w:proofErr w:type="spellStart"/>
            <w:r w:rsidRPr="00702A19">
              <w:rPr>
                <w:rFonts w:ascii="Times New Roman" w:hAnsi="Times New Roman" w:hint="eastAsia"/>
                <w:b w:val="0"/>
                <w:bCs w:val="0"/>
              </w:rPr>
              <w:t>HongKong</w:t>
            </w:r>
            <w:proofErr w:type="spellEnd"/>
            <w:r w:rsidRPr="00702A19">
              <w:rPr>
                <w:rFonts w:ascii="Times New Roman" w:hAnsi="Times New Roman" w:hint="eastAsia"/>
                <w:b w:val="0"/>
                <w:bCs w:val="0"/>
              </w:rPr>
              <w:t>/125/2017;</w:t>
            </w:r>
          </w:p>
          <w:p w14:paraId="053C2749"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6FBBCD58"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12C1A128"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29503C7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062D9A20" w14:textId="0A05D34A"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&lt;EndNote&gt;&lt;Cite&gt;&lt;Author&gt;WHO&lt;/Author&gt;&lt;Year&gt;2023&lt;/Year&gt;&lt;RecNum&gt;313&lt;/RecNum&gt;&lt;DisplayText&gt;&lt;style size="10"&gt;[1]&lt;/style&gt;&lt;/DisplayText&gt;&lt;record&gt;&lt;rec-number&gt;313&lt;/rec-number&gt;&lt;foreign-keys&gt;&lt;key app="EN" db-id="zvtsaev9qfaxw8efex3pezf8svtxx0ezzptr" timestamp="1696663314"&gt;313&lt;/key&gt;&lt;/foreign-keys&gt;&lt;ref-type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reagents&lt;/title&gt;&lt;secondary-title&gt;A(H7N9) - Southern hemisphere 2024&lt;/secondary-title&gt;&lt;/titles&gt;&lt;number&gt;2023.10&lt;/number&gt;&lt;dates&gt;&lt;year&gt;2023&lt;/year&gt;&lt;/dates&gt;&lt;urls&gt;&lt;related-urls&gt;&lt;url&gt;https://www.who.int/publications/m/item/a(h7n9)---southern-hemisphere-2024&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w:t>
            </w:r>
            <w:r w:rsidRPr="00702A19">
              <w:rPr>
                <w:rFonts w:ascii="Times New Roman" w:hAnsi="Times New Roman"/>
              </w:rPr>
              <w:fldChar w:fldCharType="end"/>
            </w:r>
          </w:p>
        </w:tc>
      </w:tr>
      <w:tr w:rsidR="00AA149C" w:rsidRPr="00702A19" w14:paraId="2AE1920E"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1C61B22"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2023.2</w:t>
            </w:r>
          </w:p>
        </w:tc>
        <w:tc>
          <w:tcPr>
            <w:tcW w:w="3402" w:type="dxa"/>
            <w:noWrap/>
            <w:vAlign w:val="center"/>
            <w:hideMark/>
          </w:tcPr>
          <w:p w14:paraId="580BEBC0"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5C5FFD1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697D3B1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0451A6A0"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4B71E87E"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6BF11598"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1AD650AC" w14:textId="57A1FD1D"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&lt;EndNote&gt;&lt;Cite&gt;&lt;Author&gt;WHO&lt;/Author&gt;&lt;Year&gt;2023&lt;/Year&gt;&lt;RecNum&gt;314&lt;/RecNum&gt;&lt;DisplayText&gt;&lt;style size="10"&gt;[2]&lt;/style&gt;&lt;/DisplayText&gt;&lt;record&gt;&lt;rec-number&gt;314&lt;/rec-number&gt;&lt;foreign-keys&gt;&lt;key app="EN" db-id="zvtsaev9qfaxw8efex3pezf8svtxx0ezzptr" timestamp="1696663450"&gt;314&lt;/key&gt;&lt;/foreign-keys&gt;&lt;ref-type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reagents&lt;/title&gt;&lt;secondary-title&gt;A(H7N9) - Northern hemisphere 2023-2024&lt;/secondary-title&gt;&lt;/titles&gt;&lt;number&gt;2023.2&lt;/number&gt;&lt;dates&gt;&lt;year&gt;2023&lt;/year&gt;&lt;/dates&gt;&lt;urls&gt;&lt;related-urls&gt;&lt;url&gt;https://www.who.int/publications/m/item/a(h7n9)---northern-hemisphere-2023-2024&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[2]</w:t>
            </w:r>
            <w:r w:rsidRPr="00702A19">
              <w:rPr>
                <w:rFonts w:ascii="Times New Roman" w:hAnsi="Times New Roman"/>
              </w:rPr>
              <w:fldChar w:fldCharType="end"/>
            </w:r>
          </w:p>
        </w:tc>
      </w:tr>
      <w:tr w:rsidR="00AA149C" w:rsidRPr="00702A19" w14:paraId="3B0BED7B"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2AACE613"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w:t>
            </w:r>
            <w:r w:rsidRPr="00702A19">
              <w:rPr>
                <w:rFonts w:ascii="Times New Roman" w:hAnsi="Times New Roman"/>
                <w:b w:val="0"/>
                <w:bCs w:val="0"/>
              </w:rPr>
              <w:t>022.9</w:t>
            </w:r>
          </w:p>
        </w:tc>
        <w:tc>
          <w:tcPr>
            <w:tcW w:w="3402" w:type="dxa"/>
            <w:noWrap/>
            <w:vAlign w:val="center"/>
          </w:tcPr>
          <w:p w14:paraId="4603293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A/Guangdong/17SF003/2016;</w:t>
            </w:r>
          </w:p>
          <w:p w14:paraId="0250F34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A/Hong Kong/125/2017;</w:t>
            </w:r>
          </w:p>
          <w:p w14:paraId="7692C662"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A/Shanghai/2/2013;</w:t>
            </w:r>
          </w:p>
          <w:p w14:paraId="77D18FA4"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A/Anhui/1/2013;</w:t>
            </w:r>
          </w:p>
          <w:p w14:paraId="3D80890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A/Gansu/23277/2019-like;</w:t>
            </w:r>
          </w:p>
          <w:p w14:paraId="0715B48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A/Hunan/02650/2016</w:t>
            </w:r>
          </w:p>
        </w:tc>
        <w:tc>
          <w:tcPr>
            <w:tcW w:w="3481" w:type="dxa"/>
            <w:noWrap/>
            <w:vAlign w:val="center"/>
          </w:tcPr>
          <w:p w14:paraId="66BB507E" w14:textId="142D0F3F"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&lt;EndNote&gt;&lt;Cite&gt;&lt;Author&gt;WHO&lt;/Author&gt;&lt;Year&gt;2022&lt;/Year&gt;&lt;RecNum&gt;315&lt;/RecNum&gt;&lt;DisplayText&gt;&lt;style size="10"&gt;[3]&lt;/style&gt;&lt;/DisplayText&gt;&lt;record&gt;&lt;rec-number&gt;315&lt;/rec-number&gt;&lt;foreign-keys&gt;&lt;key app="EN" db-id="zvtsaev9qfaxw8efex3pezf8svtxx0ezzptr" timestamp="1696664228"&gt;315&lt;/key&gt;&lt;/foreign-keys&gt;&lt;ref-type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2022.9&lt;/number&gt;&lt;dates&gt;&lt;year&gt;2022&lt;/year&gt;&lt;/dates&gt;&lt;urls&gt;&lt;related-urls&gt;&lt;url&gt;https://cdn.who.int/media/docs/default-source/influenza/cvvs/cvv-zoonotic---southern-hemisphere-2023/summary_a_h7n9_cvv_20220928.pdf?sfvrsn=401f5216_4&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[3]</w:t>
            </w:r>
            <w:r w:rsidRPr="00702A19">
              <w:rPr>
                <w:rFonts w:ascii="Times New Roman" w:hAnsi="Times New Roman"/>
              </w:rPr>
              <w:fldChar w:fldCharType="end"/>
            </w:r>
          </w:p>
        </w:tc>
      </w:tr>
      <w:tr w:rsidR="00AA149C" w:rsidRPr="00702A19" w14:paraId="3E59FF39"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53A25D40"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2022.2</w:t>
            </w:r>
          </w:p>
        </w:tc>
        <w:tc>
          <w:tcPr>
            <w:tcW w:w="3402" w:type="dxa"/>
            <w:noWrap/>
            <w:vAlign w:val="center"/>
            <w:hideMark/>
          </w:tcPr>
          <w:p w14:paraId="16E04ABA"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359F7951"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41FDF7A9"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4712E310"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3A9DC065"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50EAA58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54DD06C8" w14:textId="640F4450"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&lt;EndNote&gt;&lt;Cite&gt;&lt;Author&gt;WHO&lt;/Author&gt;&lt;Year&gt;2022&lt;/Year&gt;&lt;RecNum&gt;316&lt;/RecNum&gt;&lt;DisplayText&gt;&lt;style size="10"&gt;[4]&lt;/style&gt;&lt;/DisplayText&gt;&lt;record&gt;&lt;rec-number&gt;316&lt;/rec-number&gt;&lt;foreign-keys&gt;&lt;key app="EN" db-id="zvtsaev9qfaxw8efex3pezf8svtxx0ezzptr" timestamp="1696664307"&gt;316&lt;/key&gt;&lt;/foreign-keys&gt;&lt;ref-type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2022.2&lt;/number&gt;&lt;dates&gt;&lt;year&gt;2022&lt;/year&gt;&lt;/dates&gt;&lt;urls&gt;&lt;related-urls&gt;&lt;url&gt;https://cdn.who.int/media/docs/default-source/influenza/cvvs/cvv-zoonotic---northern-hemisphere-2022-2023/h7n9_summary_a_h7n9_cvv_20220225.pdf?sfvrsn=67f60ee5_9&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[4]</w:t>
            </w:r>
            <w:r w:rsidRPr="00702A19">
              <w:rPr>
                <w:rFonts w:ascii="Times New Roman" w:hAnsi="Times New Roman"/>
              </w:rPr>
              <w:fldChar w:fldCharType="end"/>
            </w:r>
          </w:p>
        </w:tc>
      </w:tr>
      <w:tr w:rsidR="00AA149C" w:rsidRPr="00702A19" w14:paraId="437F0D03"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1DA0FC02"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2021.9</w:t>
            </w:r>
          </w:p>
        </w:tc>
        <w:tc>
          <w:tcPr>
            <w:tcW w:w="3402" w:type="dxa"/>
            <w:noWrap/>
            <w:vAlign w:val="center"/>
            <w:hideMark/>
          </w:tcPr>
          <w:p w14:paraId="43F0AB7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02EE22A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04B3821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75933D2B"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2C9E9904"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5B61097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34B5F4DA" w14:textId="1D341167"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&lt;EndNote&gt;&lt;Cite&gt;&lt;Author&gt;WHO&lt;/Author&gt;&lt;Year&gt;2021&lt;/Year&gt;&lt;RecNum&gt;317&lt;/RecNum&gt;&lt;DisplayText&gt;&lt;style size="10"&gt;[5]&lt;/style&gt;&lt;/DisplayText&gt;&lt;record&gt;&lt;rec-number&gt;317&lt;/rec-number&gt;&lt;foreign-keys&gt;&lt;key app="EN" db-id="zvtsaev9qfaxw8efex3pezf8svtxx0ezzptr" timestamp="1696664357"&gt;317&lt;/key&gt;&lt;/foreign-keys&gt;&lt;ref-type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2021.9&lt;/number&gt;&lt;dates&gt;&lt;year&gt;2021&lt;/year&gt;&lt;/dates&gt;&lt;urls&gt;&lt;related-urls&gt;&lt;url&gt;https://cdn.who.int/media/docs/default-source/influenza/cvvs/cvv-zoonotic---southern-hemisphere-2022/h7n9_summary_a_h7n9_cvv_20210930.pdf?sfvrsn=a9939e84_8&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[5]</w:t>
            </w:r>
            <w:r w:rsidRPr="00702A19">
              <w:rPr>
                <w:rFonts w:ascii="Times New Roman" w:hAnsi="Times New Roman"/>
              </w:rPr>
              <w:fldChar w:fldCharType="end"/>
            </w:r>
          </w:p>
        </w:tc>
      </w:tr>
      <w:tr w:rsidR="00AA149C" w:rsidRPr="00702A19" w14:paraId="53EF6B29"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C23004E"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2021.3</w:t>
            </w:r>
          </w:p>
        </w:tc>
        <w:tc>
          <w:tcPr>
            <w:tcW w:w="3402" w:type="dxa"/>
            <w:noWrap/>
            <w:vAlign w:val="center"/>
            <w:hideMark/>
          </w:tcPr>
          <w:p w14:paraId="65CFB6D5"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6CA5E504"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334FA9EA"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1236395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4543B04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50CF5C0E"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3E0B5602" w14:textId="6ACC0818"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&lt;EndNote&gt;&lt;Cite&gt;&lt;Author&gt;WHO&lt;/Author&gt;&lt;Year&gt;2021&lt;/Year&gt;&lt;RecNum&gt;318&lt;/RecNum&gt;&lt;DisplayText&gt;&lt;style size="10"&gt;[6]&lt;/style&gt;&lt;/DisplayText&gt;&lt;record&gt;&lt;rec-number&gt;318&lt;/rec-number&gt;&lt;foreign-keys&gt;&lt;key app="EN" db-id="zvtsaev9qfaxw8efex3pezf8svtxx0ezzptr" timestamp="1696664447"&gt;318&lt;/key&gt;&lt;/foreign-keys&gt;&lt;ref-type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2023.3&lt;/number&gt;&lt;dates&gt;&lt;year&gt;2021&lt;/year&gt;&lt;/dates&gt;&lt;urls&gt;&lt;related-urls&gt;&lt;url&gt;https://cdn.who.int/media/docs/default-source/influenza/cvvs/cvv-zoonotic---northern-hemisphere-2021-2022/summary_a_h7n9_cvv_nh2021_22_20210305.pdf?sfvrsn=ccc739b8_14&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[6]</w:t>
            </w:r>
            <w:r w:rsidRPr="00702A19">
              <w:rPr>
                <w:rFonts w:ascii="Times New Roman" w:hAnsi="Times New Roman"/>
              </w:rPr>
              <w:fldChar w:fldCharType="end"/>
            </w:r>
          </w:p>
        </w:tc>
      </w:tr>
      <w:tr w:rsidR="00AA149C" w:rsidRPr="00702A19" w14:paraId="178B1B27"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2EED4F8"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2020.9</w:t>
            </w:r>
          </w:p>
        </w:tc>
        <w:tc>
          <w:tcPr>
            <w:tcW w:w="3402" w:type="dxa"/>
            <w:noWrap/>
            <w:vAlign w:val="center"/>
            <w:hideMark/>
          </w:tcPr>
          <w:p w14:paraId="3F6CF61A"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522A0C46"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3225C88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6E8B8B02"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7A60B7F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6B7F9D9B"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19CE39C6" w14:textId="74F0DDE6"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&lt;EndNote&gt;&lt;Cite&gt;&lt;Author&gt;WHO&lt;/Author&gt;&lt;Year&gt;2020&lt;/Year&gt;&lt;RecNum&gt;319&lt;/RecNum&gt;&lt;DisplayText&gt;&lt;style size="10"&gt;[7]&lt;/style&gt;&lt;/DisplayText&gt;&lt;record&gt;&lt;rec-number&gt;319&lt;/rec-number&gt;&lt;foreign-keys&gt;&lt;key app="EN" db-id="zvtsaev9qfaxw8efex3pezf8svtxx0ezzptr" timestamp="1696664506"&gt;319&lt;/key&gt;&lt;/foreign-keys&gt;&lt;ref-type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2020.9&lt;/number&gt;&lt;dates&gt;&lt;year&gt;2020&lt;/year&gt;&lt;/dates&gt;&lt;urls&gt;&lt;related-urls&gt;&lt;url&gt;https://cdn.who.int/media/docs/default-source/influenza/cvvs/cvv-zoonotic---southern-hemisphere-2021/summary_a_h7n9_cvv_sh2021_20201001.pdf?sfvrsn=6ea5febd_18&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[7]</w:t>
            </w:r>
            <w:r w:rsidRPr="00702A19">
              <w:rPr>
                <w:rFonts w:ascii="Times New Roman" w:hAnsi="Times New Roman"/>
              </w:rPr>
              <w:fldChar w:fldCharType="end"/>
            </w:r>
          </w:p>
        </w:tc>
      </w:tr>
      <w:tr w:rsidR="00AA149C" w:rsidRPr="00702A19" w14:paraId="32E2EE52"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E9D5FD0"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lastRenderedPageBreak/>
              <w:t>2020.2</w:t>
            </w:r>
          </w:p>
        </w:tc>
        <w:tc>
          <w:tcPr>
            <w:tcW w:w="3402" w:type="dxa"/>
            <w:noWrap/>
            <w:vAlign w:val="center"/>
            <w:hideMark/>
          </w:tcPr>
          <w:p w14:paraId="067194B2"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4E6213E1"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23A186D1"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06BDBED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3850144E"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7327BD0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568B23A2" w14:textId="5E8013F1"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&lt;EndNote&gt;&lt;Cite&gt;&lt;Author&gt;WHO&lt;/Author&gt;&lt;Year&gt;2020&lt;/Year&gt;&lt;RecNum&gt;320&lt;/RecNum&gt;&lt;DisplayText&gt;&lt;style size="10"&gt;[8]&lt;/style&gt;&lt;/DisplayText&gt;&lt;record&gt;&lt;rec-number&gt;320&lt;/rec-number&gt;&lt;foreign-keys&gt;&lt;key app="EN" db-id="zvtsaev9qfaxw8efex3pezf8svtxx0ezzptr" timestamp="1696664557"&gt;320&lt;/key&gt;&lt;/foreign-keys&gt;&lt;ref-type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2020.2&lt;/number&gt;&lt;dates&gt;&lt;year&gt;2020&lt;/year&gt;&lt;/dates&gt;&lt;urls&gt;&lt;related-urls&gt;&lt;url&gt;https://cdn.who.int/media/docs/default-source/influenza/cvvs/cvv-zoonotic---northern-hemisphere-2020-2021/summary-a-h7n9-cvv-nh2020-21-20200228.pdf?sfvrsn=a2bc5a75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[8]</w:t>
            </w:r>
            <w:r w:rsidRPr="00702A19">
              <w:rPr>
                <w:rFonts w:ascii="Times New Roman" w:hAnsi="Times New Roman"/>
              </w:rPr>
              <w:fldChar w:fldCharType="end"/>
            </w:r>
          </w:p>
        </w:tc>
      </w:tr>
      <w:tr w:rsidR="00AA149C" w:rsidRPr="00702A19" w14:paraId="7698F5AC"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6DD8BEB"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2019.9</w:t>
            </w:r>
          </w:p>
        </w:tc>
        <w:tc>
          <w:tcPr>
            <w:tcW w:w="3402" w:type="dxa"/>
            <w:noWrap/>
            <w:vAlign w:val="center"/>
            <w:hideMark/>
          </w:tcPr>
          <w:p w14:paraId="3C4D7ED4"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0407574C"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28ACAEA4"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03B48D9E"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40A9972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A/Gansu/23277/2019-like;</w:t>
            </w:r>
          </w:p>
          <w:p w14:paraId="45197CB4"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7DD1D9AE" w14:textId="7D47A110"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&lt;EndNote&gt;&lt;Cite&gt;&lt;Author&gt;WHO&lt;/Author&gt;&lt;Year&gt;2019&lt;/Year&gt;&lt;RecNum&gt;321&lt;/RecNum&gt;&lt;DisplayText&gt;&lt;style size="10"&gt;[9]&lt;/style&gt;&lt;/DisplayText&gt;&lt;record&gt;&lt;rec-number&gt;321&lt;/rec-number&gt;&lt;foreign-keys&gt;&lt;key app="EN" db-id="zvtsaev9qfaxw8efex3pezf8svtxx0ezzptr" timestamp="1696664627"&gt;321&lt;/key&gt;&lt;/foreign-keys&gt;&lt;ref-type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 &lt;/title&gt;&lt;/titles&gt;&lt;number&gt;2019.9&lt;/number&gt;&lt;dates&gt;&lt;year&gt;2019&lt;/year&gt;&lt;/dates&gt;&lt;urls&gt;&lt;related-urls&gt;&lt;url&gt;https://cdn.who.int/media/docs/default-source/influenza/cvvs/cvv-zoonotic---southern-hemisphere-2019/summary-a-h7n9-cvv-sh2020-20190926.pdf?sfvrsn=f40ece8f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[9]</w:t>
            </w:r>
            <w:r w:rsidRPr="00702A19">
              <w:rPr>
                <w:rFonts w:ascii="Times New Roman" w:hAnsi="Times New Roman"/>
              </w:rPr>
              <w:fldChar w:fldCharType="end"/>
            </w:r>
          </w:p>
        </w:tc>
      </w:tr>
      <w:tr w:rsidR="00AA149C" w:rsidRPr="00702A19" w14:paraId="01C451AA"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6515C549"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2019.2</w:t>
            </w:r>
          </w:p>
        </w:tc>
        <w:tc>
          <w:tcPr>
            <w:tcW w:w="3402" w:type="dxa"/>
            <w:noWrap/>
            <w:vAlign w:val="center"/>
            <w:hideMark/>
          </w:tcPr>
          <w:p w14:paraId="0F3E80D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6BE0E96E"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2E680571"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67A589DA"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54A66D2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0FB7304A" w14:textId="03A81CE1"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&lt;EndNote&gt;&lt;Cite&gt;&lt;Author&gt;WHO&lt;/Author&gt;&lt;Year&gt;2019&lt;/Year&gt;&lt;RecNum&gt;322&lt;/RecNum&gt;&lt;DisplayText&gt;&lt;style size="10"&gt;[10]&lt;/style&gt;&lt;/DisplayText&gt;&lt;record&gt;&lt;rec-number&gt;322&lt;/rec-number&gt;&lt;foreign-keys&gt;&lt;key app="EN" db-id="zvtsaev9qfaxw8efex3pezf8svtxx0ezzptr" timestamp="1696664722"&gt;322&lt;/key&gt;&lt;/foreign-keys&gt;&lt;ref-type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2019.2&lt;/number&gt;&lt;dates&gt;&lt;year&gt;2019&lt;/year&gt;&lt;/dates&gt;&lt;urls&gt;&lt;related-urls&gt;&lt;url&gt;https://cdn.who.int/media/docs/default-source/influenza/cvvs/cvv-zoonotic---northern-hemisphere-2019-2020/summary-a-h7n9-cvv-nh1920-20190220.pdf?sfvrsn=5b177d5d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[10]</w:t>
            </w:r>
            <w:r w:rsidRPr="00702A19">
              <w:rPr>
                <w:rFonts w:ascii="Times New Roman" w:hAnsi="Times New Roman"/>
              </w:rPr>
              <w:fldChar w:fldCharType="end"/>
            </w:r>
          </w:p>
        </w:tc>
      </w:tr>
      <w:tr w:rsidR="00AA149C" w:rsidRPr="00702A19" w14:paraId="752A7FAF"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637DA4DF"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2018.11</w:t>
            </w:r>
          </w:p>
        </w:tc>
        <w:tc>
          <w:tcPr>
            <w:tcW w:w="3402" w:type="dxa"/>
            <w:noWrap/>
            <w:vAlign w:val="center"/>
            <w:hideMark/>
          </w:tcPr>
          <w:p w14:paraId="662AEF1B"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1823C57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2F5B13D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5415D08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63ED198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19F8B452" w14:textId="041FF26D"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&lt;EndNote&gt;&lt;Cite&gt;&lt;Author&gt;WHO&lt;/Author&gt;&lt;Year&gt;2018&lt;/Year&gt;&lt;RecNum&gt;324&lt;/RecNum&gt;&lt;DisplayText&gt;&lt;style size="10"&gt;[11]&lt;/style&gt;&lt;/DisplayText&gt;&lt;record&gt;&lt;rec-number&gt;324&lt;/rec-number&gt;&lt;foreign-keys&gt;&lt;key app="EN" db-id="zvtsaev9qfaxw8efex3pezf8svtxx0ezzptr" timestamp="1696664833"&gt;324&lt;/key&gt;&lt;/foreign-keys&gt;&lt;ref-type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2018.11&lt;/number&gt;&lt;dates&gt;&lt;year&gt;2018&lt;/year&gt;&lt;/dates&gt;&lt;urls&gt;&lt;related-urls&gt;&lt;url&gt;https://cdn.who.int/media/docs/default-source/influenza/cvvs/cvv-zoonotic---southern-hemisphere-2018/summary-a-h7n9-cvv-20181108.pdf?sfvrsn=559becac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[11]</w:t>
            </w:r>
            <w:r w:rsidRPr="00702A19">
              <w:rPr>
                <w:rFonts w:ascii="Times New Roman" w:hAnsi="Times New Roman"/>
              </w:rPr>
              <w:fldChar w:fldCharType="end"/>
            </w:r>
          </w:p>
        </w:tc>
      </w:tr>
      <w:tr w:rsidR="00AA149C" w:rsidRPr="00702A19" w14:paraId="5B947D76"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7A714ADE"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2018.3</w:t>
            </w:r>
          </w:p>
        </w:tc>
        <w:tc>
          <w:tcPr>
            <w:tcW w:w="3402" w:type="dxa"/>
            <w:noWrap/>
            <w:vAlign w:val="center"/>
            <w:hideMark/>
          </w:tcPr>
          <w:p w14:paraId="67520ED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5211745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02A882E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15B276DE"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p w14:paraId="7A86D6CC"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A/Hunan/02650/2016</w:t>
            </w:r>
          </w:p>
        </w:tc>
        <w:tc>
          <w:tcPr>
            <w:tcW w:w="3481" w:type="dxa"/>
            <w:noWrap/>
            <w:vAlign w:val="center"/>
            <w:hideMark/>
          </w:tcPr>
          <w:p w14:paraId="21EB5123" w14:textId="719B814D"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&lt;EndNote&gt;&lt;Cite&gt;&lt;Author&gt;WHO&lt;/Author&gt;&lt;Year&gt;2018&lt;/Year&gt;&lt;RecNum&gt;325&lt;/RecNum&gt;&lt;DisplayText&gt;&lt;style size="10"&gt;[12]&lt;/style&gt;&lt;/DisplayText&gt;&lt;record&gt;&lt;rec-number&gt;325&lt;/rec-number&gt;&lt;foreign-keys&gt;&lt;key app="EN" db-id="zvtsaev9qfaxw8efex3pezf8svtxx0ezzptr" timestamp="1696664877"&gt;325&lt;/key&gt;&lt;/foreign-keys&gt;&lt;ref-type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2018.3&lt;/number&gt;&lt;dates&gt;&lt;year&gt;2018&lt;/year&gt;&lt;/dates&gt;&lt;urls&gt;&lt;related-urls&gt;&lt;url&gt;https://cdn.who.int/media/docs/default-source/influenza/cvvs/cvv-zoonotic---northern-hemisphere-2018-2019/summary-a-h7n9-cvv-20180808.pdf?sfvrsn=80768449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[12]</w:t>
            </w:r>
            <w:r w:rsidRPr="00702A19">
              <w:rPr>
                <w:rFonts w:ascii="Times New Roman" w:hAnsi="Times New Roman"/>
              </w:rPr>
              <w:fldChar w:fldCharType="end"/>
            </w:r>
          </w:p>
        </w:tc>
      </w:tr>
      <w:tr w:rsidR="00AA149C" w:rsidRPr="00702A19" w14:paraId="0EE0E788"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6A9DF839"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2017.11</w:t>
            </w:r>
          </w:p>
        </w:tc>
        <w:tc>
          <w:tcPr>
            <w:tcW w:w="3402" w:type="dxa"/>
            <w:noWrap/>
            <w:vAlign w:val="center"/>
            <w:hideMark/>
          </w:tcPr>
          <w:p w14:paraId="4948932D"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A/Guangdong/17SF003/2016</w:t>
            </w:r>
          </w:p>
          <w:p w14:paraId="0042F17B"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A/Hong Kong/125/2017</w:t>
            </w:r>
          </w:p>
          <w:p w14:paraId="23369DC7"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014FA79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tc>
        <w:tc>
          <w:tcPr>
            <w:tcW w:w="3481" w:type="dxa"/>
            <w:noWrap/>
            <w:vAlign w:val="center"/>
            <w:hideMark/>
          </w:tcPr>
          <w:p w14:paraId="67DC70D1" w14:textId="6FECA667"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&lt;EndNote&gt;&lt;Cite&gt;&lt;Author&gt;WHO&lt;/Author&gt;&lt;Year&gt;2017&lt;/Year&gt;&lt;RecNum&gt;326&lt;/RecNum&gt;&lt;DisplayText&gt;&lt;style size="10"&gt;[13]&lt;/style&gt;&lt;/DisplayText&gt;&lt;record&gt;&lt;rec-number&gt;326&lt;/rec-number&gt;&lt;foreign-keys&gt;&lt;key app="EN" db-id="zvtsaev9qfaxw8efex3pezf8svtxx0ezzptr" timestamp="1696664985"&gt;326&lt;/key&gt;&lt;/foreign-keys&gt;&lt;ref-type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2017.11&lt;/number&gt;&lt;dates&gt;&lt;year&gt;2017&lt;/year&gt;&lt;/dates&gt;&lt;urls&gt;&lt;related-urls&gt;&lt;url&gt;https://cdn.who.int/media/docs/default-source/influenza/cvvs/cvv-zoonotic---southern-hemisphere-2017/summary_a_h7n9_cvv_20171114.pdf?sfvrsn=c68f8320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[13]</w:t>
            </w:r>
            <w:r w:rsidRPr="00702A19">
              <w:rPr>
                <w:rFonts w:ascii="Times New Roman" w:hAnsi="Times New Roman"/>
              </w:rPr>
              <w:fldChar w:fldCharType="end"/>
            </w:r>
          </w:p>
        </w:tc>
      </w:tr>
      <w:tr w:rsidR="00AA149C" w:rsidRPr="00702A19" w14:paraId="4C90671B"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tcPr>
          <w:p w14:paraId="651F1708"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w:t>
            </w:r>
            <w:r w:rsidRPr="00702A19">
              <w:rPr>
                <w:rFonts w:ascii="Times New Roman" w:hAnsi="Times New Roman"/>
                <w:b w:val="0"/>
                <w:bCs w:val="0"/>
              </w:rPr>
              <w:t>017.5</w:t>
            </w:r>
          </w:p>
        </w:tc>
        <w:tc>
          <w:tcPr>
            <w:tcW w:w="3402" w:type="dxa"/>
            <w:noWrap/>
            <w:vAlign w:val="center"/>
          </w:tcPr>
          <w:p w14:paraId="74C38AC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A/Hong Kong/125/2017</w:t>
            </w:r>
          </w:p>
          <w:p w14:paraId="0CB11F8A"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A/Shanghai/2/2013</w:t>
            </w:r>
          </w:p>
          <w:p w14:paraId="021399D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b w:val="0"/>
                <w:bCs w:val="0"/>
              </w:rPr>
              <w:t>A/Anhui/1/2013</w:t>
            </w:r>
          </w:p>
        </w:tc>
        <w:tc>
          <w:tcPr>
            <w:tcW w:w="3481" w:type="dxa"/>
            <w:noWrap/>
            <w:vAlign w:val="center"/>
          </w:tcPr>
          <w:p w14:paraId="4500D8F7" w14:textId="5594830C"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&lt;EndNote&gt;&lt;Cite&gt;&lt;Author&gt;WHO&lt;/Author&gt;&lt;Year&gt;2017&lt;/Year&gt;&lt;RecNum&gt;328&lt;/RecNum&gt;&lt;DisplayText&gt;&lt;style size="10"&gt;[14]&lt;/style&gt;&lt;/DisplayText&gt;&lt;record&gt;&lt;rec-number&gt;328&lt;/rec-number&gt;&lt;foreign-keys&gt;&lt;key app="EN" db-id="zvtsaev9qfaxw8efex3pezf8svtxx0ezzptr" timestamp="1696665241"&gt;328&lt;/key&gt;&lt;/foreign-keys&gt;&lt;ref-type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number&gt;2017.5&lt;/number&gt;&lt;dates&gt;&lt;year&gt;2017&lt;/year&gt;&lt;/dates&gt;&lt;urls&gt;&lt;related-urls&gt;&lt;url&gt;https://cdn.who.int/media/docs/default-source/influenza/cvvs/cvv-zoonotic---northern-hemisphere-2017-2018/summary_a_h7n9_cvv_20170518.pdf?sfvrsn=2978e6f2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[14]</w:t>
            </w:r>
            <w:r w:rsidRPr="00702A19">
              <w:rPr>
                <w:rFonts w:ascii="Times New Roman" w:hAnsi="Times New Roman"/>
              </w:rPr>
              <w:fldChar w:fldCharType="end"/>
            </w:r>
          </w:p>
        </w:tc>
      </w:tr>
      <w:tr w:rsidR="00AA149C" w:rsidRPr="00702A19" w14:paraId="1969D38F"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5AD04C73"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2016.2</w:t>
            </w:r>
          </w:p>
        </w:tc>
        <w:tc>
          <w:tcPr>
            <w:tcW w:w="3402" w:type="dxa"/>
            <w:noWrap/>
            <w:vAlign w:val="center"/>
            <w:hideMark/>
          </w:tcPr>
          <w:p w14:paraId="0411C939"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39614355"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tc>
        <w:tc>
          <w:tcPr>
            <w:tcW w:w="3481" w:type="dxa"/>
            <w:noWrap/>
            <w:vAlign w:val="center"/>
            <w:hideMark/>
          </w:tcPr>
          <w:p w14:paraId="6360F37C" w14:textId="49B6A090"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&lt;EndNote&gt;&lt;Cite&gt;&lt;Author&gt;WHO&lt;/Author&gt;&lt;Year&gt;2016&lt;/Year&gt;&lt;RecNum&gt;327&lt;/RecNum&gt;&lt;DisplayText&gt;&lt;style size="10"&gt;[15]&lt;/style&gt;&lt;/DisplayText&gt;&lt;record&gt;&lt;rec-number&gt;327&lt;/rec-number&gt;&lt;foreign-keys&gt;&lt;key app="EN" db-id="zvtsaev9qfaxw8efex3pezf8svtxx0ezzptr" timestamp="1696665146"&gt;327&lt;/key&gt;&lt;/foreign-keys&gt;&lt;ref-type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dates&gt;&lt;year&gt;2016&lt;/year&gt;&lt;/dates&gt;&lt;urls&gt;&lt;related-urls&gt;&lt;url&gt;https://cdn.who.int/media/docs/default-source/influenza/cvvs/cvv-zoonotic---northern-hemisphere-2016-2017/summary_a_h7n9_cvv_20160229.pdf?sfvrsn=c2e4fb4_13&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[15]</w:t>
            </w:r>
            <w:r w:rsidRPr="00702A19">
              <w:rPr>
                <w:rFonts w:ascii="Times New Roman" w:hAnsi="Times New Roman"/>
              </w:rPr>
              <w:fldChar w:fldCharType="end"/>
            </w:r>
          </w:p>
        </w:tc>
      </w:tr>
      <w:tr w:rsidR="00AA149C" w:rsidRPr="00702A19" w14:paraId="47458B1B"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0BE5E3ED"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2015.3</w:t>
            </w:r>
          </w:p>
        </w:tc>
        <w:tc>
          <w:tcPr>
            <w:tcW w:w="3402" w:type="dxa"/>
            <w:noWrap/>
            <w:vAlign w:val="center"/>
            <w:hideMark/>
          </w:tcPr>
          <w:p w14:paraId="0D65BFCF"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137C3155"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tc>
        <w:tc>
          <w:tcPr>
            <w:tcW w:w="3481" w:type="dxa"/>
            <w:noWrap/>
            <w:vAlign w:val="center"/>
            <w:hideMark/>
          </w:tcPr>
          <w:p w14:paraId="1E7D4826" w14:textId="3F155233"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&lt;EndNote&gt;&lt;Cite&gt;&lt;Author&gt;WHO&lt;/Author&gt;&lt;Year&gt;2015&lt;/Year&gt;&lt;RecNum&gt;329&lt;/RecNum&gt;&lt;DisplayText&gt;&lt;style size="10"&gt;[16]&lt;/style&gt;&lt;/DisplayText&gt;&lt;record&gt;&lt;rec-number&gt;329&lt;/rec-number&gt;&lt;foreign-keys&gt;&lt;key app="EN" db-id="zvtsaev9qfaxw8efex3pezf8svtxx0ezzptr" timestamp="1696665315"&gt;329&lt;/key&gt;&lt;/foreign-keys&gt;&lt;ref-type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dates&gt;&lt;year&gt;2015&lt;/year&gt;&lt;/dates&gt;&lt;urls&gt;&lt;related-urls&gt;&lt;url&gt;https://cdn.who.int/media/docs/default-source/influenza/cvvs/cvv-zoonotic---northern-hemisphere-2015-2016/summary_a_h7n9_cvv_20150317.pdf?sfvrsn=28e6cf75_11&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[16]</w:t>
            </w:r>
            <w:r w:rsidRPr="00702A19">
              <w:rPr>
                <w:rFonts w:ascii="Times New Roman" w:hAnsi="Times New Roman"/>
              </w:rPr>
              <w:fldChar w:fldCharType="end"/>
            </w:r>
          </w:p>
        </w:tc>
      </w:tr>
      <w:tr w:rsidR="00AA149C" w:rsidRPr="00702A19" w14:paraId="07DDEC40"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51F67894"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2014.2</w:t>
            </w:r>
          </w:p>
        </w:tc>
        <w:tc>
          <w:tcPr>
            <w:tcW w:w="3402" w:type="dxa"/>
            <w:noWrap/>
            <w:vAlign w:val="center"/>
            <w:hideMark/>
          </w:tcPr>
          <w:p w14:paraId="777CA393"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039C2821"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tc>
        <w:tc>
          <w:tcPr>
            <w:tcW w:w="3481" w:type="dxa"/>
            <w:noWrap/>
            <w:vAlign w:val="center"/>
            <w:hideMark/>
          </w:tcPr>
          <w:p w14:paraId="18BC38DB" w14:textId="1A94A6D0"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&lt;EndNote&gt;&lt;Cite&gt;&lt;Author&gt;WHO&lt;/Author&gt;&lt;Year&gt;2014&lt;/Year&gt;&lt;RecNum&gt;330&lt;/RecNum&gt;&lt;DisplayText&gt;&lt;style size="10"&gt;[17]&lt;/style&gt;&lt;/DisplayText&gt;&lt;record&gt;&lt;rec-number&gt;330&lt;/rec-number&gt;&lt;foreign-keys&gt;&lt;key app="EN" db-id="zvtsaev9qfaxw8efex3pezf8svtxx0ezzptr" timestamp="1696665378"&gt;330&lt;/key&gt;&lt;/foreign-keys&gt;&lt;ref-type name="Web Page"&gt;12&lt;/ref-type&gt;&lt;contributors&gt;&lt;authors&gt;&lt;author&gt;WHO&lt;/author&gt;&lt;/authors&gt;&lt;/contributors&gt;&lt;titles&gt;&lt;title&gt;Summary of status of development and availability of avian influenza A(H7N9) candidate vaccine viruses and potency testing reagents&lt;/title&gt;&lt;/titles&gt;&lt;dates&gt;&lt;year&gt;2014&lt;/year&gt;&lt;/dates&gt;&lt;urls&gt;&lt;related-urls&gt;&lt;url&gt;https://cdn.who.int/media/docs/default-source/influenza/cvvs/cvv-zoonotic---northern-hemisphere-2014-2015/summary_a_h7n9_cvv_20140213.pdf?sfvrsn=d0618776_12&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[17]</w:t>
            </w:r>
            <w:r w:rsidRPr="00702A19">
              <w:rPr>
                <w:rFonts w:ascii="Times New Roman" w:hAnsi="Times New Roman"/>
              </w:rPr>
              <w:fldChar w:fldCharType="end"/>
            </w:r>
          </w:p>
        </w:tc>
      </w:tr>
      <w:tr w:rsidR="00AA149C" w:rsidRPr="00702A19" w14:paraId="02494059"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67BCF9B0"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2013.12</w:t>
            </w:r>
          </w:p>
        </w:tc>
        <w:tc>
          <w:tcPr>
            <w:tcW w:w="3402" w:type="dxa"/>
            <w:noWrap/>
            <w:vAlign w:val="center"/>
            <w:hideMark/>
          </w:tcPr>
          <w:p w14:paraId="57C3B5BE"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0A202DF1"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tc>
        <w:tc>
          <w:tcPr>
            <w:tcW w:w="3481" w:type="dxa"/>
            <w:noWrap/>
            <w:vAlign w:val="center"/>
            <w:hideMark/>
          </w:tcPr>
          <w:p w14:paraId="0F8F29F4" w14:textId="2F9D1C81"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&lt;EndNote&gt;&lt;Cite&gt;&lt;Author&gt;WHO&lt;/Author&gt;&lt;Year&gt;2013&lt;/Year&gt;&lt;RecNum&gt;331&lt;/RecNum&gt;&lt;DisplayText&gt;&lt;style size="10"&gt;[18]&lt;/style&gt;&lt;/DisplayText&gt;&lt;record&gt;&lt;rec-number&gt;331&lt;/rec-number&gt;&lt;foreign-keys&gt;&lt;key app="EN" db-id="zvtsaev9qfaxw8efex3pezf8svtxx0ezzptr" timestamp="1696665431"&gt;331&lt;/key&gt;&lt;/foreign-keys&gt;&lt;ref-type name="Web Page"&gt;12&lt;/ref-type&gt;&lt;contributors&gt;&lt;authors&gt;&lt;author&gt;WHO&lt;/author&gt;&lt;/authors&gt;&lt;/contributors&gt;&lt;titles&gt;&lt;title&gt;Summary of status of development and availability of avian influenza A(H7N9) candidate vaccine viruses&lt;/title&gt;&lt;/titles&gt;&lt;dates&gt;&lt;year&gt;2013&lt;/year&gt;&lt;/dates&gt;&lt;urls&gt;&lt;related-urls&gt;&lt;url&gt;https://cdn.who.int/media/docs/default-source/influenza/cvvs/cvv-zoonotic---northern-hemisphere-2013-2014/summary_a_h7n9_cvv_20130813.pdf?sfvrsn=700ac604_12&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[18]</w:t>
            </w:r>
            <w:r w:rsidRPr="00702A19">
              <w:rPr>
                <w:rFonts w:ascii="Times New Roman" w:hAnsi="Times New Roman"/>
              </w:rPr>
              <w:fldChar w:fldCharType="end"/>
            </w:r>
          </w:p>
        </w:tc>
      </w:tr>
      <w:tr w:rsidR="00AA149C" w:rsidRPr="00702A19" w14:paraId="2FF5EF15" w14:textId="77777777" w:rsidTr="00474A09">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F364D7B" w14:textId="77777777" w:rsidR="00AA149C" w:rsidRPr="00702A19" w:rsidRDefault="00AA149C" w:rsidP="00AA149C">
            <w:pPr>
              <w:jc w:val="center"/>
              <w:rPr>
                <w:rFonts w:ascii="Times New Roman" w:hAnsi="Times New Roman"/>
                <w:b w:val="0"/>
                <w:bCs w:val="0"/>
              </w:rPr>
            </w:pPr>
            <w:r w:rsidRPr="00702A19">
              <w:rPr>
                <w:rFonts w:ascii="Times New Roman" w:hAnsi="Times New Roman" w:hint="eastAsia"/>
                <w:b w:val="0"/>
                <w:bCs w:val="0"/>
              </w:rPr>
              <w:t>2013.8</w:t>
            </w:r>
          </w:p>
        </w:tc>
        <w:tc>
          <w:tcPr>
            <w:tcW w:w="3402" w:type="dxa"/>
            <w:noWrap/>
            <w:vAlign w:val="center"/>
            <w:hideMark/>
          </w:tcPr>
          <w:p w14:paraId="71473589"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A/Shanghai/2/2013</w:t>
            </w:r>
          </w:p>
          <w:p w14:paraId="53DDAF0C" w14:textId="77777777" w:rsidR="00AA149C" w:rsidRPr="00702A19" w:rsidRDefault="00AA149C" w:rsidP="00AA149C">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hint="eastAsia"/>
                <w:b w:val="0"/>
                <w:bCs w:val="0"/>
              </w:rPr>
              <w:t>A/Anhui/1/2013</w:t>
            </w:r>
          </w:p>
        </w:tc>
        <w:tc>
          <w:tcPr>
            <w:tcW w:w="3481" w:type="dxa"/>
            <w:noWrap/>
            <w:vAlign w:val="center"/>
            <w:hideMark/>
          </w:tcPr>
          <w:p w14:paraId="7A9136F3" w14:textId="5FAB415D" w:rsidR="00AA149C" w:rsidRPr="00702A19" w:rsidRDefault="00AA149C" w:rsidP="00AA14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702A19">
              <w:rPr>
                <w:rFonts w:ascii="Times New Roman" w:hAnsi="Times New Roman"/>
              </w:rPr>
              <w:fldChar w:fldCharType="begin"/>
            </w:r>
            <w:r w:rsidRPr="00702A19">
              <w:rPr>
                <w:rFonts w:ascii="Times New Roman" w:hAnsi="Times New Roman"/>
                <w:b w:val="0"/>
                <w:bCs w:val="0"/>
              </w:rPr>
              <w:instrText xml:space="preserve"> ADDIN EN.CITE &lt;EndNote&gt;&lt;Cite&gt;&lt;Author&gt;WHO&lt;/Author&gt;&lt;Year&gt;2013&lt;/Year&gt;&lt;RecNum&gt;332&lt;/RecNum&gt;&lt;DisplayText&gt;&lt;style size="10"&gt;[19]&lt;/style&gt;&lt;/DisplayText&gt;&lt;record&gt;&lt;rec-number&gt;332&lt;/rec-number&gt;&lt;foreign-keys&gt;&lt;key app="EN" db-id="zvtsaev9qfaxw8efex3pezf8svtxx0ezzptr" timestamp="1696665474"&gt;332&lt;/key&gt;&lt;/foreign-keys&gt;&lt;ref-type name="Journal Article"&gt;17&lt;/ref-type&gt;&lt;contributors&gt;&lt;authors&gt;&lt;author&gt;WHO&lt;/author&gt;&lt;/authors&gt;&lt;/contributors&gt;&lt;titles&gt;&lt;title&gt;Summary of status of development and availability of avian influenza A(H7N9) candidate vaccine viruses &lt;/title&gt;&lt;/titles&gt;&lt;dates&gt;&lt;year&gt;2013&lt;/year&gt;&lt;/dates&gt;&lt;urls&gt;&lt;related-urls&gt;&lt;url&gt;https://cdn.who.int/media/docs/default-source/influenza/cvvs/cvv-zoonotic---southern-hemisphere-2013/summary_a_h7n9_cvv_20131220.pdf?sfvrsn=353345ab_12&lt;/url&gt;&lt;/related-urls&gt;&lt;/urls&gt;&lt;/record&gt;&lt;/Cite&gt;&lt;/EndNote&gt;</w:instrText>
            </w:r>
            <w:r w:rsidRPr="00702A19">
              <w:rPr>
                <w:rFonts w:ascii="Times New Roman" w:hAnsi="Times New Roman"/>
              </w:rPr>
              <w:fldChar w:fldCharType="separate"/>
            </w:r>
            <w:r w:rsidRPr="00702A19">
              <w:rPr>
                <w:rFonts w:ascii="Times New Roman" w:hAnsi="Times New Roman"/>
                <w:b w:val="0"/>
                <w:bCs w:val="0"/>
                <w:noProof/>
                <w:sz w:val="20"/>
              </w:rPr>
              <w:t>[19]</w:t>
            </w:r>
            <w:r w:rsidRPr="00702A19">
              <w:rPr>
                <w:rFonts w:ascii="Times New Roman" w:hAnsi="Times New Roman"/>
              </w:rPr>
              <w:fldChar w:fldCharType="end"/>
            </w:r>
          </w:p>
        </w:tc>
      </w:tr>
    </w:tbl>
    <w:p w14:paraId="0DF396EB" w14:textId="77777777" w:rsidR="00CE3451" w:rsidRPr="00CE3451" w:rsidRDefault="00CE3451" w:rsidP="00CE3451">
      <w:pPr>
        <w:ind w:left="420"/>
        <w:rPr>
          <w:rFonts w:ascii="Times New Roman" w:eastAsia="宋体" w:hAnsi="Times New Roman" w:cs="Times New Roman"/>
          <w:b/>
          <w:bCs/>
          <w:color w:val="000000"/>
          <w:kern w:val="0"/>
          <w:sz w:val="24"/>
          <w:szCs w:val="24"/>
        </w:rPr>
      </w:pPr>
      <w:r w:rsidRPr="00CE3451">
        <w:rPr>
          <w:rFonts w:ascii="Times New Roman" w:eastAsia="宋体" w:hAnsi="Times New Roman" w:cs="Times New Roman"/>
          <w:b/>
          <w:bCs/>
          <w:color w:val="000000"/>
          <w:kern w:val="0"/>
          <w:sz w:val="24"/>
          <w:szCs w:val="24"/>
        </w:rPr>
        <w:lastRenderedPageBreak/>
        <w:t xml:space="preserve">Point 5: The authors presented very interesting data on the evolution of H7N9 viruses, but don’t you think that the almost complete absence of H7N9 viruses in circulation over the past 5-6 years, including today, suggests that these viruses have exhausted themselves? Should we expect the emergence of fundamentally new </w:t>
      </w:r>
      <w:proofErr w:type="spellStart"/>
      <w:r w:rsidRPr="00CE3451">
        <w:rPr>
          <w:rFonts w:ascii="Times New Roman" w:eastAsia="宋体" w:hAnsi="Times New Roman" w:cs="Times New Roman"/>
          <w:b/>
          <w:bCs/>
          <w:color w:val="000000"/>
          <w:kern w:val="0"/>
          <w:sz w:val="24"/>
          <w:szCs w:val="24"/>
        </w:rPr>
        <w:t>reassortant</w:t>
      </w:r>
      <w:proofErr w:type="spellEnd"/>
      <w:r w:rsidRPr="00CE3451">
        <w:rPr>
          <w:rFonts w:ascii="Times New Roman" w:eastAsia="宋体" w:hAnsi="Times New Roman" w:cs="Times New Roman"/>
          <w:b/>
          <w:bCs/>
          <w:color w:val="000000"/>
          <w:kern w:val="0"/>
          <w:sz w:val="24"/>
          <w:szCs w:val="24"/>
        </w:rPr>
        <w:t xml:space="preserve"> avian viruses in the near future and how to prepare for this?</w:t>
      </w:r>
    </w:p>
    <w:p w14:paraId="54F1809A" w14:textId="77777777" w:rsidR="00CE3451" w:rsidRPr="00CE3451" w:rsidRDefault="00CE3451" w:rsidP="00CE3451">
      <w:pPr>
        <w:ind w:left="420"/>
        <w:rPr>
          <w:rFonts w:ascii="Times New Roman" w:eastAsia="宋体" w:hAnsi="Times New Roman" w:cs="Times New Roman"/>
          <w:color w:val="000000"/>
          <w:kern w:val="0"/>
          <w:sz w:val="24"/>
          <w:szCs w:val="24"/>
        </w:rPr>
      </w:pPr>
      <w:r w:rsidRPr="00CE3451">
        <w:rPr>
          <w:rFonts w:ascii="Times New Roman" w:eastAsia="宋体" w:hAnsi="Times New Roman" w:cs="Times New Roman"/>
          <w:color w:val="000000"/>
          <w:kern w:val="0"/>
          <w:sz w:val="24"/>
          <w:szCs w:val="24"/>
        </w:rPr>
        <w:t>A</w:t>
      </w:r>
      <w:r w:rsidRPr="00CE3451">
        <w:rPr>
          <w:rFonts w:ascii="Times New Roman" w:eastAsia="宋体" w:hAnsi="Times New Roman" w:cs="Times New Roman" w:hint="eastAsia"/>
          <w:color w:val="000000"/>
          <w:kern w:val="0"/>
          <w:sz w:val="24"/>
          <w:szCs w:val="24"/>
        </w:rPr>
        <w:t>nswer</w:t>
      </w:r>
      <w:r w:rsidRPr="00CE3451">
        <w:rPr>
          <w:rFonts w:ascii="Times New Roman" w:eastAsia="宋体" w:hAnsi="Times New Roman" w:cs="Times New Roman"/>
          <w:color w:val="000000"/>
          <w:kern w:val="0"/>
          <w:sz w:val="24"/>
          <w:szCs w:val="24"/>
        </w:rPr>
        <w:t>: To control the epidemic, the poultry were mandatorily immunized with H7N9 inactivated vaccine from September 2017 in China. After birds were inoculated with the H7 vaccine, infection cases in humans and birds dramatically reduced. This suggests that the national poultry vaccination strategy has successfully controlled H7N9 infections in poultry and humans. But the HA gene of the H7N9 virus from the latest human case showed a relatively long genetic distance. This indicates that the H7N9 viruses have evolved considerably even though vaccination dramatically limited the H7N9 prevalence. H7N9 viruses will not be eradicated. The viruses lurk in natural hosts. Once the virus has accumulated enough mutations and recombination, it could lead to the next pandemic. So, the WHO and the virologists worldwide are actively preparing for the next pandemic of H7N9 influenza. The WHO and may continue to recommend vaccine strains until all cases of human and poultry infection have disappeared. The vaccinologists are developing the universal vaccine against the next influenza pandemic. The next influenza pandemic could be H7N9, H1N</w:t>
      </w:r>
      <w:proofErr w:type="gramStart"/>
      <w:r w:rsidRPr="00CE3451">
        <w:rPr>
          <w:rFonts w:ascii="Times New Roman" w:eastAsia="宋体" w:hAnsi="Times New Roman" w:cs="Times New Roman"/>
          <w:color w:val="000000"/>
          <w:kern w:val="0"/>
          <w:sz w:val="24"/>
          <w:szCs w:val="24"/>
        </w:rPr>
        <w:t>1,H</w:t>
      </w:r>
      <w:proofErr w:type="gramEnd"/>
      <w:r w:rsidRPr="00CE3451">
        <w:rPr>
          <w:rFonts w:ascii="Times New Roman" w:eastAsia="宋体" w:hAnsi="Times New Roman" w:cs="Times New Roman"/>
          <w:color w:val="000000"/>
          <w:kern w:val="0"/>
          <w:sz w:val="24"/>
          <w:szCs w:val="24"/>
        </w:rPr>
        <w:t>5N1 and so on. Universal influenza vaccines would be one of the most effective measures to prevent and control an influenza pandemic.</w:t>
      </w:r>
    </w:p>
    <w:p w14:paraId="1900F27A" w14:textId="77777777" w:rsidR="00CE3451" w:rsidRPr="00CE3451" w:rsidRDefault="00CE3451" w:rsidP="008743E4">
      <w:pPr>
        <w:ind w:left="420"/>
        <w:rPr>
          <w:rFonts w:ascii="Times New Roman" w:eastAsia="宋体" w:hAnsi="Times New Roman" w:cs="Times New Roman"/>
          <w:b/>
          <w:bCs/>
          <w:color w:val="000000"/>
          <w:kern w:val="0"/>
          <w:sz w:val="24"/>
          <w:szCs w:val="24"/>
        </w:rPr>
      </w:pPr>
    </w:p>
    <w:p w14:paraId="54D81BDC" w14:textId="53F5D533" w:rsidR="008743E4" w:rsidRDefault="00702A19" w:rsidP="008743E4">
      <w:pPr>
        <w:ind w:left="420"/>
        <w:rPr>
          <w:rFonts w:ascii="Times New Roman" w:eastAsia="宋体" w:hAnsi="Times New Roman" w:cs="Times New Roman"/>
          <w:b/>
          <w:bCs/>
          <w:color w:val="000000"/>
          <w:kern w:val="0"/>
          <w:sz w:val="24"/>
          <w:szCs w:val="24"/>
        </w:rPr>
      </w:pPr>
      <w:r w:rsidRPr="00702A19">
        <w:rPr>
          <w:rFonts w:ascii="Times New Roman" w:eastAsia="宋体" w:hAnsi="Times New Roman" w:cs="Times New Roman"/>
          <w:b/>
          <w:bCs/>
          <w:color w:val="000000"/>
          <w:kern w:val="0"/>
          <w:sz w:val="24"/>
          <w:szCs w:val="24"/>
        </w:rPr>
        <w:t>Point 6: Line 10. I would replace “For the purpose of further understanding” with “For further understanding”</w:t>
      </w:r>
    </w:p>
    <w:p w14:paraId="68831B2A" w14:textId="77777777" w:rsidR="008743E4" w:rsidRDefault="00702A19" w:rsidP="008743E4">
      <w:pPr>
        <w:ind w:left="420"/>
        <w:rPr>
          <w:rFonts w:ascii="Times New Roman" w:eastAsia="宋体" w:hAnsi="Times New Roman" w:cs="Times New Roman"/>
          <w:b/>
          <w:bCs/>
          <w:color w:val="000000"/>
          <w:kern w:val="0"/>
          <w:sz w:val="24"/>
          <w:szCs w:val="24"/>
        </w:rPr>
      </w:pPr>
      <w:r w:rsidRPr="00702A19">
        <w:rPr>
          <w:rFonts w:ascii="Times New Roman" w:eastAsia="宋体" w:hAnsi="Times New Roman" w:cs="Times New Roman"/>
          <w:b/>
          <w:bCs/>
          <w:color w:val="000000"/>
          <w:kern w:val="0"/>
          <w:sz w:val="24"/>
          <w:szCs w:val="24"/>
        </w:rPr>
        <w:t>Point 7: Line 24. Please, replace “select pressure” with “selective pressure”</w:t>
      </w:r>
    </w:p>
    <w:p w14:paraId="331607BE" w14:textId="77777777" w:rsidR="008743E4" w:rsidRDefault="00702A19" w:rsidP="008743E4">
      <w:pPr>
        <w:ind w:left="420"/>
        <w:rPr>
          <w:rFonts w:ascii="Times New Roman" w:eastAsia="宋体" w:hAnsi="Times New Roman" w:cs="Times New Roman"/>
          <w:b/>
          <w:bCs/>
          <w:color w:val="000000"/>
          <w:kern w:val="0"/>
          <w:sz w:val="24"/>
          <w:szCs w:val="24"/>
        </w:rPr>
      </w:pPr>
      <w:r w:rsidRPr="00702A19">
        <w:rPr>
          <w:rFonts w:ascii="Times New Roman" w:eastAsia="宋体" w:hAnsi="Times New Roman" w:cs="Times New Roman"/>
          <w:b/>
          <w:bCs/>
          <w:color w:val="000000"/>
          <w:kern w:val="0"/>
          <w:sz w:val="24"/>
          <w:szCs w:val="24"/>
        </w:rPr>
        <w:t>Point 8: Line 89. I would replace “For the purpose of reducing” with “For reducing”</w:t>
      </w:r>
    </w:p>
    <w:p w14:paraId="636BDAA8" w14:textId="77777777" w:rsidR="008743E4" w:rsidRDefault="00702A19" w:rsidP="008743E4">
      <w:pPr>
        <w:ind w:left="420"/>
        <w:rPr>
          <w:rFonts w:ascii="Times New Roman" w:eastAsia="宋体" w:hAnsi="Times New Roman" w:cs="Times New Roman"/>
          <w:color w:val="000000"/>
          <w:kern w:val="0"/>
          <w:sz w:val="24"/>
          <w:szCs w:val="24"/>
        </w:rPr>
      </w:pPr>
      <w:r w:rsidRPr="00702A19">
        <w:rPr>
          <w:rFonts w:ascii="Times New Roman" w:eastAsia="宋体" w:hAnsi="Times New Roman" w:cs="Times New Roman"/>
          <w:color w:val="000000"/>
          <w:kern w:val="0"/>
          <w:sz w:val="24"/>
          <w:szCs w:val="24"/>
        </w:rPr>
        <w:t>A</w:t>
      </w:r>
      <w:r w:rsidRPr="00702A19">
        <w:rPr>
          <w:rFonts w:ascii="Times New Roman" w:eastAsia="宋体" w:hAnsi="Times New Roman" w:cs="Times New Roman" w:hint="eastAsia"/>
          <w:color w:val="000000"/>
          <w:kern w:val="0"/>
          <w:sz w:val="24"/>
          <w:szCs w:val="24"/>
        </w:rPr>
        <w:t>nswer</w:t>
      </w:r>
      <w:r w:rsidRPr="00702A19">
        <w:rPr>
          <w:rFonts w:ascii="Times New Roman" w:eastAsia="宋体" w:hAnsi="Times New Roman" w:cs="Times New Roman"/>
          <w:color w:val="000000"/>
          <w:kern w:val="0"/>
          <w:sz w:val="24"/>
          <w:szCs w:val="24"/>
        </w:rPr>
        <w:t>: According to the reviewer’s comment, the manuscript has been revised in line10,24 and 89.</w:t>
      </w:r>
    </w:p>
    <w:p w14:paraId="5794E4E9" w14:textId="77777777" w:rsidR="00A50350" w:rsidRDefault="00A50350" w:rsidP="008743E4">
      <w:pPr>
        <w:ind w:left="420"/>
        <w:rPr>
          <w:rFonts w:ascii="Times New Roman" w:eastAsia="宋体" w:hAnsi="Times New Roman" w:cs="Times New Roman"/>
          <w:b/>
          <w:bCs/>
          <w:color w:val="000000"/>
          <w:kern w:val="0"/>
          <w:sz w:val="24"/>
          <w:szCs w:val="24"/>
        </w:rPr>
      </w:pPr>
    </w:p>
    <w:p w14:paraId="728ADB98" w14:textId="3052614F" w:rsidR="00702A19" w:rsidRPr="00702A19" w:rsidRDefault="00702A19" w:rsidP="008743E4">
      <w:pPr>
        <w:ind w:left="420"/>
        <w:rPr>
          <w:rFonts w:ascii="Times New Roman" w:eastAsia="宋体" w:hAnsi="Times New Roman" w:cs="Times New Roman"/>
          <w:b/>
          <w:bCs/>
          <w:color w:val="000000"/>
          <w:kern w:val="0"/>
          <w:sz w:val="24"/>
          <w:szCs w:val="24"/>
        </w:rPr>
      </w:pPr>
      <w:r w:rsidRPr="00702A19">
        <w:rPr>
          <w:rFonts w:ascii="Times New Roman" w:eastAsia="宋体" w:hAnsi="Times New Roman" w:cs="Times New Roman"/>
          <w:b/>
          <w:bCs/>
          <w:color w:val="000000"/>
          <w:kern w:val="0"/>
          <w:sz w:val="24"/>
          <w:szCs w:val="24"/>
        </w:rPr>
        <w:t>Point 9: Line 161-162. Please, add reference after the statement “HA genes were classified into six distinct lineages labeled A, B, C, D, E, and F.”</w:t>
      </w:r>
    </w:p>
    <w:p w14:paraId="54173B99" w14:textId="77777777" w:rsidR="00702A19" w:rsidRPr="00702A19" w:rsidRDefault="00702A19" w:rsidP="00702A19">
      <w:pPr>
        <w:ind w:left="420"/>
        <w:rPr>
          <w:rFonts w:ascii="Times New Roman" w:eastAsia="宋体" w:hAnsi="Times New Roman" w:cs="Times New Roman"/>
          <w:color w:val="000000"/>
          <w:kern w:val="0"/>
          <w:sz w:val="24"/>
          <w:szCs w:val="24"/>
        </w:rPr>
      </w:pPr>
      <w:bookmarkStart w:id="1" w:name="_Hlk145516724"/>
      <w:r w:rsidRPr="00702A19">
        <w:rPr>
          <w:rFonts w:ascii="Times New Roman" w:eastAsia="宋体" w:hAnsi="Times New Roman" w:cs="Times New Roman"/>
          <w:color w:val="000000"/>
          <w:kern w:val="0"/>
          <w:sz w:val="24"/>
          <w:szCs w:val="24"/>
        </w:rPr>
        <w:t>Answer</w:t>
      </w:r>
      <w:r w:rsidRPr="00702A19">
        <w:rPr>
          <w:rFonts w:ascii="Times New Roman" w:eastAsia="宋体" w:hAnsi="Times New Roman" w:cs="Times New Roman" w:hint="eastAsia"/>
          <w:color w:val="000000"/>
          <w:kern w:val="0"/>
          <w:sz w:val="24"/>
          <w:szCs w:val="24"/>
        </w:rPr>
        <w:t>:</w:t>
      </w:r>
      <w:r w:rsidRPr="00702A19">
        <w:rPr>
          <w:rFonts w:ascii="Times New Roman" w:eastAsia="宋体" w:hAnsi="Times New Roman" w:cs="Times New Roman"/>
          <w:color w:val="000000"/>
          <w:kern w:val="0"/>
          <w:sz w:val="24"/>
          <w:szCs w:val="24"/>
        </w:rPr>
        <w:t xml:space="preserve"> In this study, based on the location and time of virus isolation, the common ancestor, the evolutionary tree structure and previous studies, the HA sequence of H7N9 influenza virus was divided into 6 lineages: A, B, C, D, E and F.</w:t>
      </w:r>
    </w:p>
    <w:p w14:paraId="1A562D48" w14:textId="77777777" w:rsidR="00702A19" w:rsidRPr="00702A19" w:rsidRDefault="00702A19" w:rsidP="00702A19">
      <w:pPr>
        <w:ind w:left="420"/>
        <w:rPr>
          <w:rFonts w:ascii="Times New Roman" w:eastAsia="宋体" w:hAnsi="Times New Roman" w:cs="Times New Roman"/>
          <w:color w:val="000000"/>
          <w:kern w:val="0"/>
          <w:sz w:val="24"/>
          <w:szCs w:val="24"/>
        </w:rPr>
      </w:pPr>
      <w:r w:rsidRPr="00702A19">
        <w:rPr>
          <w:rFonts w:ascii="Times New Roman" w:eastAsia="宋体" w:hAnsi="Times New Roman" w:cs="Times New Roman"/>
          <w:color w:val="000000"/>
          <w:kern w:val="0"/>
          <w:sz w:val="24"/>
          <w:szCs w:val="24"/>
        </w:rPr>
        <w:t>The viruses belonging to lineages A, B, C, and D were classified as the novel H7N9 influenza viruses. The novel H7N9 influenza viruses include the virus A/Shanghai/1/2013(H7N9) and its descendants that have emerged in mainland China since March 2013</w:t>
      </w:r>
      <w:r w:rsidRPr="00702A19">
        <w:rPr>
          <w:rFonts w:ascii="Times New Roman" w:eastAsia="宋体" w:hAnsi="Times New Roman" w:cs="Times New Roman"/>
          <w:color w:val="000000"/>
          <w:kern w:val="0"/>
          <w:sz w:val="24"/>
          <w:szCs w:val="24"/>
        </w:rPr>
        <w:fldChar w:fldCharType="begin">
          <w:fldData xml:space="preserve">PEVuZE5vdGU+PENpdGU+PEF1dGhvcj5HYW88L0F1dGhvcj48WWVhcj4yMDEzPC9ZZWFyPjxSZWNO
dW0+MTg1PC9SZWNOdW0+PERpc3BsYXlUZXh0PjxzdHlsZSBzaXplPSIxMCI+WzIzXTwvc3R5bGU+
PC9EaXNwbGF5VGV4dD48cmVjb3JkPjxyZWMtbnVtYmVyPjE4NTwvcmVjLW51bWJlcj48Zm9yZWln
bi1rZXlzPjxrZXkgYXBwPSJFTiIgZGItaWQ9Inp2dHNhZXY5cWZheHc4ZWZleDNwZXpmOHN2dHh4
MGV6enB0ciIgdGltZXN0YW1wPSIxNjcwODIyNjI2Ij4xODU8L2tleT48L2ZvcmVpZ24ta2V5cz48
cmVmLXR5cGUgbmFtZT0iSm91cm5hbCBBcnRpY2xlIj4xNzwvcmVmLXR5cGU+PGNvbnRyaWJ1dG9y
cz48YXV0aG9ycz48YXV0aG9yPkdhbywgUi48L2F1dGhvcj48YXV0aG9yPkNhbywgQi48L2F1dGhv
cj48YXV0aG9yPkh1LCBZLjwvYXV0aG9yPjxhdXRob3I+RmVuZywgWi48L2F1dGhvcj48YXV0aG9y
PldhbmcsIEQuPC9hdXRob3I+PGF1dGhvcj5IdSwgVy48L2F1dGhvcj48YXV0aG9yPkNoZW4sIEou
PC9hdXRob3I+PGF1dGhvcj5KaWUsIFouPC9hdXRob3I+PGF1dGhvcj5RaXUsIEguPC9hdXRob3I+
PGF1dGhvcj5YdSwgSy48L2F1dGhvcj48YXV0aG9yPlh1LCBYLjwvYXV0aG9yPjxhdXRob3I+THUs
IEguPC9hdXRob3I+PGF1dGhvcj5aaHUsIFcuPC9hdXRob3I+PGF1dGhvcj5HYW8sIFouPC9hdXRo
b3I+PGF1dGhvcj5YaWFuZywgTi48L2F1dGhvcj48YXV0aG9yPlNoZW4sIFkuPC9hdXRob3I+PGF1
dGhvcj5IZSwgWi48L2F1dGhvcj48YXV0aG9yPkd1LCBZLjwvYXV0aG9yPjxhdXRob3I+Wmhhbmcs
IFouPC9hdXRob3I+PGF1dGhvcj5ZYW5nLCBZLjwvYXV0aG9yPjxhdXRob3I+WmhhbywgWC48L2F1
dGhvcj48YXV0aG9yPlpob3UsIEwuPC9hdXRob3I+PGF1dGhvcj5MaSwgWC48L2F1dGhvcj48YXV0
aG9yPlpvdSwgUy48L2F1dGhvcj48YXV0aG9yPlpoYW5nLCBZLjwvYXV0aG9yPjxhdXRob3I+TGks
IFguPC9hdXRob3I+PGF1dGhvcj5ZYW5nLCBMLjwvYXV0aG9yPjxhdXRob3I+R3VvLCBKLjwvYXV0
aG9yPjxhdXRob3I+RG9uZywgSi48L2F1dGhvcj48YXV0aG9yPkxpLCBRLjwvYXV0aG9yPjxhdXRo
b3I+RG9uZywgTC48L2F1dGhvcj48YXV0aG9yPlpodSwgWS48L2F1dGhvcj48YXV0aG9yPkJhaSwg
VC48L2F1dGhvcj48YXV0aG9yPldhbmcsIFMuPC9hdXRob3I+PGF1dGhvcj5IYW8sIFAuPC9hdXRo
b3I+PGF1dGhvcj5ZYW5nLCBXLjwvYXV0aG9yPjxhdXRob3I+WmhhbmcsIFkuPC9hdXRob3I+PGF1
dGhvcj5IYW4sIEouPC9hdXRob3I+PGF1dGhvcj5ZdSwgSC48L2F1dGhvcj48YXV0aG9yPkxpLCBE
LjwvYXV0aG9yPjxhdXRob3I+R2FvLCBHLiBGLjwvYXV0aG9yPjxhdXRob3I+V3UsIEcuPC9hdXRo
b3I+PGF1dGhvcj5XYW5nLCBZLjwvYXV0aG9yPjxhdXRob3I+WXVhbiwgWi48L2F1dGhvcj48YXV0
aG9yPlNodSwgWS48L2F1dGhvcj48L2F1dGhvcnM+PC9jb250cmlidXRvcnM+PGF1dGgtYWRkcmVz
cz5OYXRpb25hbCBJbnN0aXR1dGUgZm9yIFZpcmFsIERpc2Vhc2UgQ29udHJvbCBhbmQgUHJldmVu
dGlvbiwgQ2hpbmVzZSBDZW50ZXIgZm9yIERpc2Vhc2UgQ29udHJvbCBhbmQgUHJldmVudGlvbiwg
QmVpamluZywgQ2hpbmEuPC9hdXRoLWFkZHJlc3M+PHRpdGxlcz48dGl0bGU+SHVtYW4gaW5mZWN0
aW9uIHdpdGggYSBub3ZlbCBhdmlhbi1vcmlnaW4gaW5mbHVlbnphIEEgKEg3TjkpIHZpcnVzPC90
aXRsZT48c2Vjb25kYXJ5LXRpdGxlPk4gRW5nbCBKIE1lZDwvc2Vjb25kYXJ5LXRpdGxlPjxhbHQt
dGl0bGU+VGhlIE5ldyBFbmdsYW5kIGpvdXJuYWwgb2YgbWVkaWNpbmU8L2FsdC10aXRsZT48L3Rp
dGxlcz48cGVyaW9kaWNhbD48ZnVsbC10aXRsZT5OIEVuZ2wgSiBNZWQ8L2Z1bGwtdGl0bGU+PGFi
YnItMT5UaGUgTmV3IEVuZ2xhbmQgam91cm5hbCBvZiBtZWRpY2luZTwvYWJici0xPjwvcGVyaW9k
aWNhbD48YWx0LXBlcmlvZGljYWw+PGZ1bGwtdGl0bGU+TiBFbmdsIEogTWVkPC9mdWxsLXRpdGxl
PjxhYmJyLTE+VGhlIE5ldyBFbmdsYW5kIGpvdXJuYWwgb2YgbWVkaWNpbmU8L2FiYnItMT48L2Fs
dC1wZXJpb2RpY2FsPjxwYWdlcz4xODg4LTk3PC9wYWdlcz48dm9sdW1lPjM2ODwvdm9sdW1lPjxu
dW1iZXI+MjA8L251bWJlcj48ZWRpdGlvbj4yMDEzLzA0LzEzPC9lZGl0aW9uPjxrZXl3b3Jkcz48
a2V5d29yZD5BZHVsdDwva2V5d29yZD48a2V5d29yZD5BZ2VkLCA4MCBhbmQgb3Zlcjwva2V5d29y
ZD48a2V5d29yZD5BbmltYWxzPC9rZXl3b3JkPjxrZXl3b3JkPkNoaW5hPC9rZXl3b3JkPjxrZXl3
b3JkPkZhdGFsIE91dGNvbWU8L2tleXdvcmQ+PGtleXdvcmQ+RmVtYWxlPC9rZXl3b3JkPjxrZXl3
b3JkPkdlbm9tZSwgVmlyYWw8L2tleXdvcmQ+PGtleXdvcmQ+SHVtYW5zPC9rZXl3b3JkPjxrZXl3
b3JkPkluZmx1ZW56YSBBIHZpcnVzL2NsYXNzaWZpY2F0aW9uLypnZW5ldGljcy9pc29sYXRpb24g
JmFtcDsgcHVyaWZpY2F0aW9uPC9rZXl3b3JkPjxrZXl3b3JkPkluZmx1ZW56YSBpbiBCaXJkcy90
cmFuc21pc3Npb24vKnZpcm9sb2d5PC9rZXl3b3JkPjxrZXl3b3JkPkluZmx1ZW56YSwgSHVtYW4v
KnZpcm9sb2d5PC9rZXl3b3JkPjxrZXl3b3JkPk1hbGU8L2tleXdvcmQ+PGtleXdvcmQ+UGh5bG9n
ZW55PC9rZXl3b3JkPjxrZXl3b3JkPlBvdWx0cnk8L2tleXdvcmQ+PGtleXdvcmQ+UmVhbC1UaW1l
IFBvbHltZXJhc2UgQ2hhaW4gUmVhY3Rpb248L2tleXdvcmQ+PGtleXdvcmQ+UmVhc3NvcnRhbnQg
VmlydXNlczwva2V5d29yZD48a2V5d29yZD5SZXNwaXJhdG9yeSBEaXN0cmVzcyBTeW5kcm9tZS9l
dGlvbG9neTwva2V5d29yZD48a2V5d29yZD5SZXZlcnNlIFRyYW5zY3JpcHRhc2UgUG9seW1lcmFz
ZSBDaGFpbiBSZWFjdGlvbjwva2V5d29yZD48a2V5d29yZD5TZXF1ZW5jZSBBbmFseXNpcywgRE5B
PC9rZXl3b3JkPjwva2V5d29yZHM+PGRhdGVzPjx5ZWFyPjIwMTM8L3llYXI+PHB1Yi1kYXRlcz48
ZGF0ZT5NYXkgMTY8L2RhdGU+PC9wdWItZGF0ZXM+PC9kYXRlcz48aXNibj4wMDI4LTQ3OTM8L2lz
Ym4+PGFjY2Vzc2lvbi1udW0+MjM1Nzc2Mjg8L2FjY2Vzc2lvbi1udW0+PHVybHM+PC91cmxzPjxl
bGVjdHJvbmljLXJlc291cmNlLW51bT4xMC4xMDU2L05FSk1vYTEzMDQ0NTk8L2VsZWN0cm9uaWMt
cmVzb3VyY2UtbnVtPjxyZW1vdGUtZGF0YWJhc2UtcHJvdmlkZXI+TkxNPC9yZW1vdGUtZGF0YWJh
c2UtcHJvdmlkZXI+PGxhbmd1YWdlPmVuZzwvbGFuZ3VhZ2U+PC9yZWNvcmQ+PC9DaXRlPjwvRW5k
Tm90ZT5=
</w:fldData>
        </w:fldChar>
      </w:r>
      <w:r w:rsidRPr="00702A19">
        <w:rPr>
          <w:rFonts w:ascii="Times New Roman" w:eastAsia="宋体" w:hAnsi="Times New Roman" w:cs="Times New Roman"/>
          <w:color w:val="000000"/>
          <w:kern w:val="0"/>
          <w:sz w:val="24"/>
          <w:szCs w:val="24"/>
        </w:rPr>
        <w:instrText xml:space="preserve"> ADDIN EN.CITE </w:instrText>
      </w:r>
      <w:r w:rsidRPr="00702A19">
        <w:rPr>
          <w:rFonts w:ascii="Times New Roman" w:eastAsia="宋体" w:hAnsi="Times New Roman" w:cs="Times New Roman"/>
          <w:color w:val="000000"/>
          <w:kern w:val="0"/>
          <w:sz w:val="24"/>
          <w:szCs w:val="24"/>
        </w:rPr>
        <w:fldChar w:fldCharType="begin">
          <w:fldData xml:space="preserve">PEVuZE5vdGU+PENpdGU+PEF1dGhvcj5HYW88L0F1dGhvcj48WWVhcj4yMDEzPC9ZZWFyPjxSZWNO
dW0+MTg1PC9SZWNOdW0+PERpc3BsYXlUZXh0PjxzdHlsZSBzaXplPSIxMCI+WzIzXTwvc3R5bGU+
PC9EaXNwbGF5VGV4dD48cmVjb3JkPjxyZWMtbnVtYmVyPjE4NTwvcmVjLW51bWJlcj48Zm9yZWln
bi1rZXlzPjxrZXkgYXBwPSJFTiIgZGItaWQ9Inp2dHNhZXY5cWZheHc4ZWZleDNwZXpmOHN2dHh4
MGV6enB0ciIgdGltZXN0YW1wPSIxNjcwODIyNjI2Ij4xODU8L2tleT48L2ZvcmVpZ24ta2V5cz48
cmVmLXR5cGUgbmFtZT0iSm91cm5hbCBBcnRpY2xlIj4xNzwvcmVmLXR5cGU+PGNvbnRyaWJ1dG9y
cz48YXV0aG9ycz48YXV0aG9yPkdhbywgUi48L2F1dGhvcj48YXV0aG9yPkNhbywgQi48L2F1dGhv
cj48YXV0aG9yPkh1LCBZLjwvYXV0aG9yPjxhdXRob3I+RmVuZywgWi48L2F1dGhvcj48YXV0aG9y
PldhbmcsIEQuPC9hdXRob3I+PGF1dGhvcj5IdSwgVy48L2F1dGhvcj48YXV0aG9yPkNoZW4sIEou
PC9hdXRob3I+PGF1dGhvcj5KaWUsIFouPC9hdXRob3I+PGF1dGhvcj5RaXUsIEguPC9hdXRob3I+
PGF1dGhvcj5YdSwgSy48L2F1dGhvcj48YXV0aG9yPlh1LCBYLjwvYXV0aG9yPjxhdXRob3I+THUs
IEguPC9hdXRob3I+PGF1dGhvcj5aaHUsIFcuPC9hdXRob3I+PGF1dGhvcj5HYW8sIFouPC9hdXRo
b3I+PGF1dGhvcj5YaWFuZywgTi48L2F1dGhvcj48YXV0aG9yPlNoZW4sIFkuPC9hdXRob3I+PGF1
dGhvcj5IZSwgWi48L2F1dGhvcj48YXV0aG9yPkd1LCBZLjwvYXV0aG9yPjxhdXRob3I+Wmhhbmcs
IFouPC9hdXRob3I+PGF1dGhvcj5ZYW5nLCBZLjwvYXV0aG9yPjxhdXRob3I+WmhhbywgWC48L2F1
dGhvcj48YXV0aG9yPlpob3UsIEwuPC9hdXRob3I+PGF1dGhvcj5MaSwgWC48L2F1dGhvcj48YXV0
aG9yPlpvdSwgUy48L2F1dGhvcj48YXV0aG9yPlpoYW5nLCBZLjwvYXV0aG9yPjxhdXRob3I+TGks
IFguPC9hdXRob3I+PGF1dGhvcj5ZYW5nLCBMLjwvYXV0aG9yPjxhdXRob3I+R3VvLCBKLjwvYXV0
aG9yPjxhdXRob3I+RG9uZywgSi48L2F1dGhvcj48YXV0aG9yPkxpLCBRLjwvYXV0aG9yPjxhdXRo
b3I+RG9uZywgTC48L2F1dGhvcj48YXV0aG9yPlpodSwgWS48L2F1dGhvcj48YXV0aG9yPkJhaSwg
VC48L2F1dGhvcj48YXV0aG9yPldhbmcsIFMuPC9hdXRob3I+PGF1dGhvcj5IYW8sIFAuPC9hdXRo
b3I+PGF1dGhvcj5ZYW5nLCBXLjwvYXV0aG9yPjxhdXRob3I+WmhhbmcsIFkuPC9hdXRob3I+PGF1
dGhvcj5IYW4sIEouPC9hdXRob3I+PGF1dGhvcj5ZdSwgSC48L2F1dGhvcj48YXV0aG9yPkxpLCBE
LjwvYXV0aG9yPjxhdXRob3I+R2FvLCBHLiBGLjwvYXV0aG9yPjxhdXRob3I+V3UsIEcuPC9hdXRo
b3I+PGF1dGhvcj5XYW5nLCBZLjwvYXV0aG9yPjxhdXRob3I+WXVhbiwgWi48L2F1dGhvcj48YXV0
aG9yPlNodSwgWS48L2F1dGhvcj48L2F1dGhvcnM+PC9jb250cmlidXRvcnM+PGF1dGgtYWRkcmVz
cz5OYXRpb25hbCBJbnN0aXR1dGUgZm9yIFZpcmFsIERpc2Vhc2UgQ29udHJvbCBhbmQgUHJldmVu
dGlvbiwgQ2hpbmVzZSBDZW50ZXIgZm9yIERpc2Vhc2UgQ29udHJvbCBhbmQgUHJldmVudGlvbiwg
QmVpamluZywgQ2hpbmEuPC9hdXRoLWFkZHJlc3M+PHRpdGxlcz48dGl0bGU+SHVtYW4gaW5mZWN0
aW9uIHdpdGggYSBub3ZlbCBhdmlhbi1vcmlnaW4gaW5mbHVlbnphIEEgKEg3TjkpIHZpcnVzPC90
aXRsZT48c2Vjb25kYXJ5LXRpdGxlPk4gRW5nbCBKIE1lZDwvc2Vjb25kYXJ5LXRpdGxlPjxhbHQt
dGl0bGU+VGhlIE5ldyBFbmdsYW5kIGpvdXJuYWwgb2YgbWVkaWNpbmU8L2FsdC10aXRsZT48L3Rp
dGxlcz48cGVyaW9kaWNhbD48ZnVsbC10aXRsZT5OIEVuZ2wgSiBNZWQ8L2Z1bGwtdGl0bGU+PGFi
YnItMT5UaGUgTmV3IEVuZ2xhbmQgam91cm5hbCBvZiBtZWRpY2luZTwvYWJici0xPjwvcGVyaW9k
aWNhbD48YWx0LXBlcmlvZGljYWw+PGZ1bGwtdGl0bGU+TiBFbmdsIEogTWVkPC9mdWxsLXRpdGxl
PjxhYmJyLTE+VGhlIE5ldyBFbmdsYW5kIGpvdXJuYWwgb2YgbWVkaWNpbmU8L2FiYnItMT48L2Fs
dC1wZXJpb2RpY2FsPjxwYWdlcz4xODg4LTk3PC9wYWdlcz48dm9sdW1lPjM2ODwvdm9sdW1lPjxu
dW1iZXI+MjA8L251bWJlcj48ZWRpdGlvbj4yMDEzLzA0LzEzPC9lZGl0aW9uPjxrZXl3b3Jkcz48
a2V5d29yZD5BZHVsdDwva2V5d29yZD48a2V5d29yZD5BZ2VkLCA4MCBhbmQgb3Zlcjwva2V5d29y
ZD48a2V5d29yZD5BbmltYWxzPC9rZXl3b3JkPjxrZXl3b3JkPkNoaW5hPC9rZXl3b3JkPjxrZXl3
b3JkPkZhdGFsIE91dGNvbWU8L2tleXdvcmQ+PGtleXdvcmQ+RmVtYWxlPC9rZXl3b3JkPjxrZXl3
b3JkPkdlbm9tZSwgVmlyYWw8L2tleXdvcmQ+PGtleXdvcmQ+SHVtYW5zPC9rZXl3b3JkPjxrZXl3
b3JkPkluZmx1ZW56YSBBIHZpcnVzL2NsYXNzaWZpY2F0aW9uLypnZW5ldGljcy9pc29sYXRpb24g
JmFtcDsgcHVyaWZpY2F0aW9uPC9rZXl3b3JkPjxrZXl3b3JkPkluZmx1ZW56YSBpbiBCaXJkcy90
cmFuc21pc3Npb24vKnZpcm9sb2d5PC9rZXl3b3JkPjxrZXl3b3JkPkluZmx1ZW56YSwgSHVtYW4v
KnZpcm9sb2d5PC9rZXl3b3JkPjxrZXl3b3JkPk1hbGU8L2tleXdvcmQ+PGtleXdvcmQ+UGh5bG9n
ZW55PC9rZXl3b3JkPjxrZXl3b3JkPlBvdWx0cnk8L2tleXdvcmQ+PGtleXdvcmQ+UmVhbC1UaW1l
IFBvbHltZXJhc2UgQ2hhaW4gUmVhY3Rpb248L2tleXdvcmQ+PGtleXdvcmQ+UmVhc3NvcnRhbnQg
VmlydXNlczwva2V5d29yZD48a2V5d29yZD5SZXNwaXJhdG9yeSBEaXN0cmVzcyBTeW5kcm9tZS9l
dGlvbG9neTwva2V5d29yZD48a2V5d29yZD5SZXZlcnNlIFRyYW5zY3JpcHRhc2UgUG9seW1lcmFz
ZSBDaGFpbiBSZWFjdGlvbjwva2V5d29yZD48a2V5d29yZD5TZXF1ZW5jZSBBbmFseXNpcywgRE5B
PC9rZXl3b3JkPjwva2V5d29yZHM+PGRhdGVzPjx5ZWFyPjIwMTM8L3llYXI+PHB1Yi1kYXRlcz48
ZGF0ZT5NYXkgMTY8L2RhdGU+PC9wdWItZGF0ZXM+PC9kYXRlcz48aXNibj4wMDI4LTQ3OTM8L2lz
Ym4+PGFjY2Vzc2lvbi1udW0+MjM1Nzc2Mjg8L2FjY2Vzc2lvbi1udW0+PHVybHM+PC91cmxzPjxl
bGVjdHJvbmljLXJlc291cmNlLW51bT4xMC4xMDU2L05FSk1vYTEzMDQ0NTk8L2VsZWN0cm9uaWMt
cmVzb3VyY2UtbnVtPjxyZW1vdGUtZGF0YWJhc2UtcHJvdmlkZXI+TkxNPC9yZW1vdGUtZGF0YWJh
c2UtcHJvdmlkZXI+PGxhbmd1YWdlPmVuZzwvbGFuZ3VhZ2U+PC9yZWNvcmQ+PC9DaXRlPjwvRW5k
Tm90ZT5=
</w:fldData>
        </w:fldChar>
      </w:r>
      <w:r w:rsidRPr="00702A19">
        <w:rPr>
          <w:rFonts w:ascii="Times New Roman" w:eastAsia="宋体" w:hAnsi="Times New Roman" w:cs="Times New Roman"/>
          <w:color w:val="000000"/>
          <w:kern w:val="0"/>
          <w:sz w:val="24"/>
          <w:szCs w:val="24"/>
        </w:rPr>
        <w:instrText xml:space="preserve"> ADDIN EN.CITE.DATA </w:instrText>
      </w:r>
      <w:r w:rsidRPr="00702A19">
        <w:rPr>
          <w:rFonts w:ascii="Times New Roman" w:eastAsia="宋体" w:hAnsi="Times New Roman" w:cs="Times New Roman"/>
          <w:color w:val="000000"/>
          <w:kern w:val="0"/>
          <w:sz w:val="24"/>
          <w:szCs w:val="24"/>
        </w:rPr>
      </w:r>
      <w:r w:rsidRPr="00702A19">
        <w:rPr>
          <w:rFonts w:ascii="Times New Roman" w:eastAsia="宋体" w:hAnsi="Times New Roman" w:cs="Times New Roman"/>
          <w:color w:val="000000"/>
          <w:kern w:val="0"/>
          <w:sz w:val="24"/>
          <w:szCs w:val="24"/>
        </w:rPr>
        <w:fldChar w:fldCharType="end"/>
      </w:r>
      <w:r w:rsidRPr="00702A19">
        <w:rPr>
          <w:rFonts w:ascii="Times New Roman" w:eastAsia="宋体" w:hAnsi="Times New Roman" w:cs="Times New Roman"/>
          <w:color w:val="000000"/>
          <w:kern w:val="0"/>
          <w:sz w:val="24"/>
          <w:szCs w:val="24"/>
        </w:rPr>
      </w:r>
      <w:r w:rsidRPr="00702A19">
        <w:rPr>
          <w:rFonts w:ascii="Times New Roman" w:eastAsia="宋体" w:hAnsi="Times New Roman" w:cs="Times New Roman"/>
          <w:color w:val="000000"/>
          <w:kern w:val="0"/>
          <w:sz w:val="24"/>
          <w:szCs w:val="24"/>
        </w:rPr>
        <w:fldChar w:fldCharType="separate"/>
      </w:r>
      <w:r w:rsidRPr="00702A19">
        <w:rPr>
          <w:rFonts w:ascii="Times New Roman" w:eastAsia="宋体" w:hAnsi="Times New Roman" w:cs="Times New Roman"/>
          <w:noProof/>
          <w:color w:val="000000"/>
          <w:kern w:val="0"/>
          <w:sz w:val="20"/>
          <w:szCs w:val="24"/>
        </w:rPr>
        <w:t>[23]</w:t>
      </w:r>
      <w:r w:rsidRPr="00702A19">
        <w:rPr>
          <w:rFonts w:ascii="Times New Roman" w:eastAsia="宋体" w:hAnsi="Times New Roman" w:cs="Times New Roman"/>
          <w:color w:val="000000"/>
          <w:kern w:val="0"/>
          <w:sz w:val="24"/>
          <w:szCs w:val="24"/>
        </w:rPr>
        <w:fldChar w:fldCharType="end"/>
      </w:r>
      <w:r w:rsidRPr="00702A19">
        <w:rPr>
          <w:rFonts w:ascii="Times New Roman" w:eastAsia="宋体" w:hAnsi="Times New Roman" w:cs="Times New Roman"/>
          <w:color w:val="000000"/>
          <w:kern w:val="0"/>
          <w:sz w:val="24"/>
          <w:szCs w:val="24"/>
        </w:rPr>
        <w:t>. Previous studies showed that HA sequences of the novel H7N9 viruses have been classified into two main lineages based on their origins: the Pearl River Delta lineage and the Yangtze River Delta lineage</w:t>
      </w:r>
      <w:r w:rsidRPr="00702A19">
        <w:rPr>
          <w:rFonts w:ascii="Times New Roman" w:eastAsia="宋体" w:hAnsi="Times New Roman" w:cs="Times New Roman"/>
          <w:szCs w:val="24"/>
        </w:rPr>
        <w:t xml:space="preserve"> </w:t>
      </w:r>
      <w:r w:rsidRPr="00702A19">
        <w:rPr>
          <w:rFonts w:ascii="Times New Roman" w:eastAsia="宋体" w:hAnsi="Times New Roman" w:cs="Times New Roman"/>
          <w:color w:val="000000"/>
          <w:kern w:val="0"/>
          <w:sz w:val="24"/>
          <w:szCs w:val="24"/>
        </w:rPr>
        <w:fldChar w:fldCharType="begin"/>
      </w:r>
      <w:r w:rsidRPr="00702A19">
        <w:rPr>
          <w:rFonts w:ascii="Times New Roman" w:eastAsia="宋体" w:hAnsi="Times New Roman" w:cs="Times New Roman"/>
          <w:color w:val="000000"/>
          <w:kern w:val="0"/>
          <w:sz w:val="24"/>
          <w:szCs w:val="24"/>
        </w:rPr>
        <w:instrText xml:space="preserve"> ADDIN EN.CITE &lt;EndNote&gt;&lt;Cite&gt;&lt;Author&gt;Zhang&lt;/Author&gt;&lt;Year&gt;2020&lt;/Year&gt;&lt;RecNum&gt;312&lt;/RecNum&gt;&lt;DisplayText&gt;&lt;style size="10"&gt;[24]&lt;/style&gt;&lt;/DisplayText&gt;&lt;record&gt;&lt;rec-number&gt;312&lt;/rec-number&gt;&lt;foreign-keys&gt;&lt;key app="EN" db-id="zvtsaev9qfaxw8efex3pezf8svtxx0ezzptr" timestamp="1694672221"&gt;312&lt;/key&gt;&lt;/foreign-keys&gt;&lt;ref-type name="Journal Article"&gt;17&lt;/ref-type&gt;&lt;contributors&gt;&lt;authors&gt;&lt;author&gt;Zhang, Jiahao&lt;/author&gt;&lt;author&gt;Ye, Hejia&lt;/author&gt;&lt;author&gt;Li, Huanan&lt;/author&gt;&lt;author&gt;Ma, Kaixiong&lt;/author&gt;&lt;author&gt;Qiu, Weihong&lt;/author&gt;&lt;author&gt;Chen, Yiqun&lt;/author&gt;&lt;author&gt;Qiu, Ziwen&lt;/author&gt;&lt;author&gt;Li, Bo&lt;/author&gt;&lt;author&gt;Jia, Weixin&lt;/author&gt;&lt;author&gt;Liang, Zhaoping&lt;/author&gt;&lt;author&gt;Liao, Ming&lt;/author&gt;&lt;author&gt;Qi, Wenbao&lt;/author&gt;&lt;/authors&gt;&lt;/contributors&gt;&lt;titles&gt;&lt;title&gt;Evolution and Antigenic Drift of Influenza A (H7N9) Viruses, China, 2017–2019&lt;/title&gt;&lt;secondary-title&gt;Emerging Infectious Disease journal&lt;/secondary-title&gt;&lt;/titles&gt;&lt;periodical&gt;&lt;full-title&gt;Emerging Infectious Disease journal&lt;/full-title&gt;&lt;/periodical&gt;&lt;pages&gt;1906&lt;/pages&gt;&lt;volume&gt;26&lt;/volume&gt;&lt;number&gt;8&lt;/number&gt;&lt;keywords&gt;&lt;keyword&gt;evolution&lt;/keyword&gt;&lt;keyword&gt;H7N9 viruses&lt;/keyword&gt;&lt;keyword&gt;antigenic drift&lt;/keyword&gt;&lt;keyword&gt;influenza virus&lt;/keyword&gt;&lt;keyword&gt;high pathogenicity&lt;/keyword&gt;&lt;keyword&gt;low pathogenicity&lt;/keyword&gt;&lt;keyword&gt;HPAI&lt;/keyword&gt;&lt;keyword&gt;viruses&lt;/keyword&gt;&lt;keyword&gt;China&lt;/keyword&gt;&lt;keyword&gt;influenza&lt;/keyword&gt;&lt;keyword&gt;highly pathogenic avian influenza&lt;/keyword&gt;&lt;/keywords&gt;&lt;dates&gt;&lt;year&gt;2020&lt;/year&gt;&lt;/dates&gt;&lt;isbn&gt;1080-6059&lt;/isbn&gt;&lt;urls&gt;&lt;related-urls&gt;&lt;url&gt;https://wwwnc.cdc.gov/eid/article/26/8/20-0244_article&lt;/url&gt;&lt;/related-urls&gt;&lt;/urls&gt;&lt;electronic-resource-num&gt;10.3201/eid2608.200244&lt;/electronic-resource-num&gt;&lt;/record&gt;&lt;/Cite&gt;&lt;/EndNote&gt;</w:instrText>
      </w:r>
      <w:r w:rsidRPr="00702A19">
        <w:rPr>
          <w:rFonts w:ascii="Times New Roman" w:eastAsia="宋体" w:hAnsi="Times New Roman" w:cs="Times New Roman"/>
          <w:color w:val="000000"/>
          <w:kern w:val="0"/>
          <w:sz w:val="24"/>
          <w:szCs w:val="24"/>
        </w:rPr>
        <w:fldChar w:fldCharType="separate"/>
      </w:r>
      <w:r w:rsidRPr="00702A19">
        <w:rPr>
          <w:rFonts w:ascii="Times New Roman" w:eastAsia="宋体" w:hAnsi="Times New Roman" w:cs="Times New Roman"/>
          <w:noProof/>
          <w:color w:val="000000"/>
          <w:kern w:val="0"/>
          <w:sz w:val="20"/>
          <w:szCs w:val="24"/>
        </w:rPr>
        <w:t>[24]</w:t>
      </w:r>
      <w:r w:rsidRPr="00702A19">
        <w:rPr>
          <w:rFonts w:ascii="Times New Roman" w:eastAsia="宋体" w:hAnsi="Times New Roman" w:cs="Times New Roman"/>
          <w:color w:val="000000"/>
          <w:kern w:val="0"/>
          <w:sz w:val="24"/>
          <w:szCs w:val="24"/>
        </w:rPr>
        <w:fldChar w:fldCharType="end"/>
      </w:r>
      <w:r w:rsidRPr="00702A19">
        <w:rPr>
          <w:rFonts w:ascii="Times New Roman" w:eastAsia="宋体" w:hAnsi="Times New Roman" w:cs="Times New Roman"/>
          <w:color w:val="000000"/>
          <w:kern w:val="0"/>
          <w:sz w:val="24"/>
          <w:szCs w:val="24"/>
        </w:rPr>
        <w:t xml:space="preserve">. The </w:t>
      </w:r>
      <w:r w:rsidRPr="00702A19">
        <w:rPr>
          <w:rFonts w:ascii="Times New Roman" w:eastAsia="宋体" w:hAnsi="Times New Roman" w:cs="Times New Roman"/>
          <w:color w:val="000000"/>
          <w:kern w:val="0"/>
          <w:sz w:val="24"/>
          <w:szCs w:val="24"/>
        </w:rPr>
        <w:lastRenderedPageBreak/>
        <w:t xml:space="preserve">lineage D in our study is the Pearl River Delta lineage and the remaining lineages belong to the Yangtze River Delta lineage. The viruses from the lineage D </w:t>
      </w:r>
      <w:bookmarkStart w:id="2" w:name="_Hlk145505854"/>
      <w:r w:rsidRPr="00702A19">
        <w:rPr>
          <w:rFonts w:ascii="Times New Roman" w:eastAsia="宋体" w:hAnsi="Times New Roman" w:cs="Times New Roman"/>
          <w:color w:val="000000"/>
          <w:kern w:val="0"/>
          <w:sz w:val="24"/>
          <w:szCs w:val="24"/>
        </w:rPr>
        <w:t>originated from</w:t>
      </w:r>
      <w:bookmarkEnd w:id="2"/>
      <w:r w:rsidRPr="00702A19">
        <w:rPr>
          <w:rFonts w:ascii="Times New Roman" w:eastAsia="宋体" w:hAnsi="Times New Roman" w:cs="Times New Roman"/>
          <w:color w:val="000000"/>
          <w:kern w:val="0"/>
          <w:sz w:val="24"/>
          <w:szCs w:val="24"/>
        </w:rPr>
        <w:t xml:space="preserve"> the Pearl River Delta and spread to the province of Jiangsu, Hunan and Guangxi. The Yangtze River Delta lineage was subdivided into three sub-lineages: A, B, and C. The viruses from the lineages A, B and C originated from the Yangtze River Delta and spread to many provinces of China.</w:t>
      </w:r>
    </w:p>
    <w:p w14:paraId="7713EEAE" w14:textId="77777777" w:rsidR="00702A19" w:rsidRPr="00702A19" w:rsidRDefault="00702A19" w:rsidP="00702A19">
      <w:pPr>
        <w:ind w:left="420"/>
        <w:rPr>
          <w:rFonts w:ascii="Times New Roman" w:eastAsia="宋体" w:hAnsi="Times New Roman" w:cs="Times New Roman"/>
          <w:color w:val="000000"/>
          <w:kern w:val="0"/>
          <w:sz w:val="24"/>
          <w:szCs w:val="24"/>
        </w:rPr>
      </w:pPr>
      <w:r w:rsidRPr="00702A19">
        <w:rPr>
          <w:rFonts w:ascii="Times New Roman" w:eastAsia="宋体" w:hAnsi="Times New Roman" w:cs="Times New Roman"/>
          <w:color w:val="000000"/>
          <w:kern w:val="0"/>
          <w:sz w:val="24"/>
          <w:szCs w:val="24"/>
        </w:rPr>
        <w:t>The viruses of lineages E and F do not belong to the novel H7N9 viruses. The viruses from the lineage F emerge exclusively in the United States. The lineage E viruses have been found in</w:t>
      </w:r>
      <w:r w:rsidRPr="00702A19">
        <w:rPr>
          <w:rFonts w:ascii="Times New Roman" w:eastAsia="宋体" w:hAnsi="Times New Roman" w:cs="Times New Roman"/>
          <w:szCs w:val="24"/>
        </w:rPr>
        <w:t xml:space="preserve"> </w:t>
      </w:r>
      <w:r w:rsidRPr="00702A19">
        <w:rPr>
          <w:rFonts w:ascii="Times New Roman" w:eastAsia="宋体" w:hAnsi="Times New Roman" w:cs="Times New Roman"/>
          <w:color w:val="000000"/>
          <w:kern w:val="0"/>
          <w:sz w:val="24"/>
          <w:szCs w:val="24"/>
        </w:rPr>
        <w:t>Oceania, Africa, Europe, and Asia.</w:t>
      </w:r>
    </w:p>
    <w:bookmarkEnd w:id="1"/>
    <w:p w14:paraId="51C3736A" w14:textId="77777777" w:rsidR="00AA149C" w:rsidRPr="00702A19" w:rsidRDefault="00AA149C" w:rsidP="00AA149C">
      <w:pPr>
        <w:rPr>
          <w:rFonts w:ascii="Times New Roman" w:eastAsia="宋体" w:hAnsi="Times New Roman" w:cs="Times New Roman"/>
          <w:color w:val="000000"/>
          <w:kern w:val="0"/>
          <w:sz w:val="24"/>
          <w:szCs w:val="24"/>
        </w:rPr>
      </w:pPr>
    </w:p>
    <w:p w14:paraId="32C23D07" w14:textId="77777777" w:rsidR="00702A19" w:rsidRDefault="00702A19" w:rsidP="00AA149C">
      <w:pPr>
        <w:rPr>
          <w:rFonts w:ascii="Times New Roman" w:eastAsia="宋体" w:hAnsi="Times New Roman" w:cs="Times New Roman"/>
          <w:color w:val="000000"/>
          <w:kern w:val="0"/>
          <w:sz w:val="24"/>
          <w:szCs w:val="24"/>
        </w:rPr>
      </w:pPr>
    </w:p>
    <w:p w14:paraId="522F82D2" w14:textId="77777777" w:rsidR="00AA149C" w:rsidRPr="001E5893" w:rsidRDefault="00AA149C" w:rsidP="00AA149C">
      <w:pPr>
        <w:rPr>
          <w:rFonts w:ascii="Times New Roman" w:eastAsia="宋体" w:hAnsi="Times New Roman" w:cs="Times New Roman"/>
          <w:color w:val="000000"/>
          <w:kern w:val="0"/>
          <w:sz w:val="24"/>
          <w:szCs w:val="24"/>
        </w:rPr>
      </w:pPr>
      <w:r w:rsidRPr="001E5893">
        <w:rPr>
          <w:rFonts w:ascii="Times New Roman" w:eastAsia="宋体" w:hAnsi="Times New Roman" w:cs="Times New Roman"/>
          <w:color w:val="000000"/>
          <w:kern w:val="0"/>
          <w:sz w:val="24"/>
          <w:szCs w:val="24"/>
        </w:rPr>
        <w:t>Sincerely,</w:t>
      </w:r>
    </w:p>
    <w:p w14:paraId="03BA9FEA" w14:textId="77777777" w:rsidR="00AA149C" w:rsidRPr="001E5893" w:rsidRDefault="00AA149C" w:rsidP="00AA149C">
      <w:pPr>
        <w:rPr>
          <w:rFonts w:ascii="Times New Roman" w:eastAsia="宋体" w:hAnsi="Times New Roman" w:cs="Times New Roman"/>
          <w:color w:val="000000"/>
          <w:kern w:val="0"/>
          <w:sz w:val="24"/>
          <w:szCs w:val="24"/>
        </w:rPr>
      </w:pPr>
      <w:proofErr w:type="spellStart"/>
      <w:r w:rsidRPr="001E5893">
        <w:rPr>
          <w:rFonts w:ascii="Times New Roman" w:eastAsia="宋体" w:hAnsi="Times New Roman" w:cs="Times New Roman"/>
          <w:color w:val="000000"/>
          <w:kern w:val="0"/>
          <w:sz w:val="24"/>
          <w:szCs w:val="24"/>
        </w:rPr>
        <w:t>Guiqin</w:t>
      </w:r>
      <w:proofErr w:type="spellEnd"/>
      <w:r w:rsidRPr="001E5893">
        <w:rPr>
          <w:rFonts w:ascii="Times New Roman" w:eastAsia="宋体" w:hAnsi="Times New Roman" w:cs="Times New Roman"/>
          <w:color w:val="000000"/>
          <w:kern w:val="0"/>
          <w:sz w:val="24"/>
          <w:szCs w:val="24"/>
        </w:rPr>
        <w:t xml:space="preserve"> Wang</w:t>
      </w:r>
    </w:p>
    <w:p w14:paraId="29957D85" w14:textId="77777777" w:rsidR="00AA149C" w:rsidRPr="001E5893" w:rsidRDefault="00AA149C" w:rsidP="00AA149C">
      <w:pPr>
        <w:widowControl/>
        <w:jc w:val="left"/>
        <w:rPr>
          <w:rFonts w:ascii="Times New Roman" w:eastAsia="宋体" w:hAnsi="Times New Roman" w:cs="Times New Roman"/>
          <w:color w:val="000000"/>
          <w:kern w:val="0"/>
          <w:sz w:val="24"/>
          <w:szCs w:val="24"/>
        </w:rPr>
      </w:pPr>
      <w:r w:rsidRPr="001E5893">
        <w:rPr>
          <w:rFonts w:ascii="Times New Roman" w:eastAsia="宋体" w:hAnsi="Times New Roman" w:cs="Times New Roman"/>
          <w:color w:val="000000"/>
          <w:kern w:val="0"/>
          <w:sz w:val="24"/>
          <w:szCs w:val="24"/>
        </w:rPr>
        <w:t>The corresponding author</w:t>
      </w:r>
    </w:p>
    <w:p w14:paraId="7AFA84D8" w14:textId="77777777" w:rsidR="00AA149C" w:rsidRDefault="00AA149C"/>
    <w:p w14:paraId="3259FDA6" w14:textId="34FB3C75" w:rsidR="00AA149C" w:rsidRPr="00AA149C" w:rsidRDefault="00AA149C" w:rsidP="00AA149C">
      <w:pPr>
        <w:widowControl/>
        <w:jc w:val="left"/>
        <w:rPr>
          <w:rFonts w:ascii="Times New Roman" w:eastAsia="宋体" w:hAnsi="Times New Roman" w:cs="Times New Roman"/>
          <w:color w:val="000000"/>
          <w:kern w:val="0"/>
          <w:sz w:val="24"/>
          <w:szCs w:val="24"/>
        </w:rPr>
      </w:pPr>
      <w:r w:rsidRPr="00AA149C">
        <w:rPr>
          <w:rFonts w:ascii="Times New Roman" w:eastAsia="宋体" w:hAnsi="Times New Roman" w:cs="Times New Roman"/>
          <w:color w:val="000000"/>
          <w:kern w:val="0"/>
          <w:sz w:val="24"/>
          <w:szCs w:val="24"/>
        </w:rPr>
        <w:t>Reference</w:t>
      </w:r>
    </w:p>
    <w:p w14:paraId="0681E2BE" w14:textId="77777777" w:rsidR="00AA149C" w:rsidRDefault="00AA149C"/>
    <w:p w14:paraId="25807826" w14:textId="153683BC" w:rsidR="00AA149C" w:rsidRPr="00AA149C" w:rsidRDefault="00AA149C" w:rsidP="00AA149C">
      <w:pPr>
        <w:pStyle w:val="EndNoteBibliography"/>
        <w:ind w:left="720" w:hanging="720"/>
      </w:pPr>
      <w:r>
        <w:fldChar w:fldCharType="begin"/>
      </w:r>
      <w:r>
        <w:instrText xml:space="preserve"> ADDIN EN.REFLIST </w:instrText>
      </w:r>
      <w:r>
        <w:fldChar w:fldCharType="separate"/>
      </w:r>
      <w:r w:rsidRPr="00AA149C">
        <w:t>1.</w:t>
      </w:r>
      <w:r w:rsidRPr="00AA149C">
        <w:tab/>
        <w:t xml:space="preserve">WHO. Summary of Status of Development and Availability of Avian Influenza a(H7n9) Candidate Vaccine Viruses and Potency Testing Reagents. Available online: </w:t>
      </w:r>
      <w:hyperlink r:id="rId7" w:history="1">
        <w:r w:rsidRPr="00AA149C">
          <w:rPr>
            <w:rStyle w:val="a7"/>
          </w:rPr>
          <w:t>https://www.who.int/publications/m/item/a(h7n9)---southern-hemisphere-2024</w:t>
        </w:r>
      </w:hyperlink>
      <w:r w:rsidRPr="00AA149C">
        <w:t xml:space="preserve"> (accessed on 2023.10).</w:t>
      </w:r>
    </w:p>
    <w:p w14:paraId="3375EBF6" w14:textId="572BED74" w:rsidR="00AA149C" w:rsidRPr="00AA149C" w:rsidRDefault="00AA149C" w:rsidP="00AA149C">
      <w:pPr>
        <w:pStyle w:val="EndNoteBibliography"/>
        <w:ind w:left="720" w:hanging="720"/>
      </w:pPr>
      <w:r w:rsidRPr="00AA149C">
        <w:t>2.</w:t>
      </w:r>
      <w:r w:rsidRPr="00AA149C">
        <w:tab/>
        <w:t xml:space="preserve">WHO. Summary of Status of Development and Availability of Avian Influenza a(H7n9) Candidate Vaccine Viruses and Potency Testing Reagents. Available online: </w:t>
      </w:r>
      <w:hyperlink r:id="rId8" w:history="1">
        <w:r w:rsidRPr="00AA149C">
          <w:rPr>
            <w:rStyle w:val="a7"/>
          </w:rPr>
          <w:t>https://www.who.int/publications/m/item/a(h7n9)---northern-hemisphere-2023-2024</w:t>
        </w:r>
      </w:hyperlink>
      <w:r w:rsidRPr="00AA149C">
        <w:t xml:space="preserve"> (accessed on 2023.2).</w:t>
      </w:r>
    </w:p>
    <w:p w14:paraId="569B1755" w14:textId="1CB469DC" w:rsidR="00AA149C" w:rsidRPr="00AA149C" w:rsidRDefault="00AA149C" w:rsidP="00AA149C">
      <w:pPr>
        <w:pStyle w:val="EndNoteBibliography"/>
        <w:ind w:left="720" w:hanging="720"/>
      </w:pPr>
      <w:r w:rsidRPr="00AA149C">
        <w:t>3.</w:t>
      </w:r>
      <w:r w:rsidRPr="00AA149C">
        <w:tab/>
        <w:t xml:space="preserve">WHO. Summary of Status of Development and Availability of Avian Influenza a(H7n9) Candidate Vaccine Viruses and Potency Testing Reagents. Available online: </w:t>
      </w:r>
      <w:hyperlink r:id="rId9" w:history="1">
        <w:r w:rsidRPr="00AA149C">
          <w:rPr>
            <w:rStyle w:val="a7"/>
          </w:rPr>
          <w:t>https://cdn.who.int/media/docs/default-source/influenza/cvvs/cvv-zoonotic---southern-hemisphere-2023/summary_a_h7n9_cvv_20220928.pdf?sfvrsn=401f5216_4</w:t>
        </w:r>
      </w:hyperlink>
      <w:r w:rsidRPr="00AA149C">
        <w:t xml:space="preserve"> (accessed on 2022.9).</w:t>
      </w:r>
    </w:p>
    <w:p w14:paraId="6B9131BF" w14:textId="54B5DF10" w:rsidR="00AA149C" w:rsidRPr="00AA149C" w:rsidRDefault="00AA149C" w:rsidP="00AA149C">
      <w:pPr>
        <w:pStyle w:val="EndNoteBibliography"/>
        <w:ind w:left="720" w:hanging="720"/>
      </w:pPr>
      <w:r w:rsidRPr="00AA149C">
        <w:t>4.</w:t>
      </w:r>
      <w:r w:rsidRPr="00AA149C">
        <w:tab/>
        <w:t xml:space="preserve">WHO. Summary of Status of Development and Availability of Avian Influenza a(H7n9) Candidate Vaccine Viruses and Potency Testing Reagents. Available online: </w:t>
      </w:r>
      <w:hyperlink r:id="rId10" w:history="1">
        <w:r w:rsidRPr="00AA149C">
          <w:rPr>
            <w:rStyle w:val="a7"/>
          </w:rPr>
          <w:t>https://cdn.who.int/media/docs/default-source/influenza/cvvs/cvv-zoonotic---northern-hemisphere-2022-2023/h7n9_summary_a_h7n9_cvv_20220225.pdf?sfvrsn=67f60ee5_9</w:t>
        </w:r>
      </w:hyperlink>
      <w:r w:rsidRPr="00AA149C">
        <w:t xml:space="preserve"> (accessed on 2022.2).</w:t>
      </w:r>
    </w:p>
    <w:p w14:paraId="0432D1FA" w14:textId="3B490A80" w:rsidR="00AA149C" w:rsidRPr="00AA149C" w:rsidRDefault="00AA149C" w:rsidP="00AA149C">
      <w:pPr>
        <w:pStyle w:val="EndNoteBibliography"/>
        <w:ind w:left="720" w:hanging="720"/>
      </w:pPr>
      <w:r w:rsidRPr="00AA149C">
        <w:t>5.</w:t>
      </w:r>
      <w:r w:rsidRPr="00AA149C">
        <w:tab/>
        <w:t xml:space="preserve">WHO. Summary of Status of Development and Availability of Avian Influenza a(H7n9) Candidate Vaccine Viruses and Potency Testing Reagents. Available online: </w:t>
      </w:r>
      <w:hyperlink r:id="rId11" w:history="1">
        <w:r w:rsidRPr="00AA149C">
          <w:rPr>
            <w:rStyle w:val="a7"/>
          </w:rPr>
          <w:t>https://cdn.who.int/media/docs/default-source/influenza/cvvs/cvv-zoonotic---southern-hemisphere-2022/h7n9_summary_a_h7n9_cvv_20210930.pdf?sfvrsn=a9939e84_8</w:t>
        </w:r>
      </w:hyperlink>
      <w:r w:rsidRPr="00AA149C">
        <w:t xml:space="preserve"> (accessed on 2021.9).</w:t>
      </w:r>
    </w:p>
    <w:p w14:paraId="2C18528E" w14:textId="44BECDF6" w:rsidR="00AA149C" w:rsidRPr="00AA149C" w:rsidRDefault="00AA149C" w:rsidP="00AA149C">
      <w:pPr>
        <w:pStyle w:val="EndNoteBibliography"/>
        <w:ind w:left="720" w:hanging="720"/>
      </w:pPr>
      <w:r w:rsidRPr="00AA149C">
        <w:t>6.</w:t>
      </w:r>
      <w:r w:rsidRPr="00AA149C">
        <w:tab/>
        <w:t xml:space="preserve">WHO. Summary of Status of Development and Availability of Avian Influenza a(H7n9) Candidate Vaccine Viruses and Potency Testing Reagents. Available online: </w:t>
      </w:r>
      <w:hyperlink r:id="rId12" w:history="1">
        <w:r w:rsidRPr="00AA149C">
          <w:rPr>
            <w:rStyle w:val="a7"/>
          </w:rPr>
          <w:t>https://cdn.who.int/media/docs/default-source/influenza/cvvs/cvv-zoonotic---northern-hemisphere-2021-2022/summary_a_h7n9_cvv_nh2021_22_20210305.pdf?sfvrsn=ccc739b8_14</w:t>
        </w:r>
      </w:hyperlink>
      <w:r w:rsidRPr="00AA149C">
        <w:t xml:space="preserve"> (accessed on 2023.3).</w:t>
      </w:r>
    </w:p>
    <w:p w14:paraId="6204A8EC" w14:textId="5E1CB62D" w:rsidR="00AA149C" w:rsidRPr="00AA149C" w:rsidRDefault="00AA149C" w:rsidP="00AA149C">
      <w:pPr>
        <w:pStyle w:val="EndNoteBibliography"/>
        <w:ind w:left="720" w:hanging="720"/>
      </w:pPr>
      <w:r w:rsidRPr="00AA149C">
        <w:t>7.</w:t>
      </w:r>
      <w:r w:rsidRPr="00AA149C">
        <w:tab/>
        <w:t xml:space="preserve">WHO. Summary of Status of Development and Availability of Avian Influenza a(H7n9) Candidate Vaccine Viruses and Potency Testing Reagents. Available online: </w:t>
      </w:r>
      <w:hyperlink r:id="rId13" w:history="1">
        <w:r w:rsidRPr="00AA149C">
          <w:rPr>
            <w:rStyle w:val="a7"/>
          </w:rPr>
          <w:t>https://cdn.who.int/media/docs/default-source/influenza/cvvs/cvv-zoonotic---southern-hemisphere-2021/summary_a_h7n9_cvv_sh2021_20201001.pdf?sfvrsn=6ea5febd_18</w:t>
        </w:r>
      </w:hyperlink>
      <w:r w:rsidRPr="00AA149C">
        <w:t xml:space="preserve"> (accessed on 2020.9).</w:t>
      </w:r>
    </w:p>
    <w:p w14:paraId="2161180E" w14:textId="2D0238AF" w:rsidR="00AA149C" w:rsidRPr="00AA149C" w:rsidRDefault="00AA149C" w:rsidP="00AA149C">
      <w:pPr>
        <w:pStyle w:val="EndNoteBibliography"/>
        <w:ind w:left="720" w:hanging="720"/>
      </w:pPr>
      <w:r w:rsidRPr="00AA149C">
        <w:t>8.</w:t>
      </w:r>
      <w:r w:rsidRPr="00AA149C">
        <w:tab/>
        <w:t xml:space="preserve">WHO. Summary of Status of Development and Availability of Avian Influenza a(H7n9) Candidate Vaccine Viruses and Potency Testing Reagents. Available online: </w:t>
      </w:r>
      <w:hyperlink r:id="rId14" w:history="1">
        <w:r w:rsidRPr="00AA149C">
          <w:rPr>
            <w:rStyle w:val="a7"/>
          </w:rPr>
          <w:t>https://cdn.who.int/media/docs/default-source/influenza/cvvs/cvv-zoonotic---northern-hemisphere-2020-2021/summary-a-h7n9-cvv-nh2020-21-20200228.pdf?sfvrsn=a2bc5a75_11</w:t>
        </w:r>
      </w:hyperlink>
      <w:r w:rsidRPr="00AA149C">
        <w:t xml:space="preserve"> (accessed on 2020.2).</w:t>
      </w:r>
    </w:p>
    <w:p w14:paraId="49E52F8E" w14:textId="34AE3243" w:rsidR="00AA149C" w:rsidRPr="00AA149C" w:rsidRDefault="00AA149C" w:rsidP="00AA149C">
      <w:pPr>
        <w:pStyle w:val="EndNoteBibliography"/>
        <w:ind w:left="720" w:hanging="720"/>
      </w:pPr>
      <w:r w:rsidRPr="00AA149C">
        <w:t>9.</w:t>
      </w:r>
      <w:r w:rsidRPr="00AA149C">
        <w:tab/>
        <w:t xml:space="preserve">WHO. Summary  of  Status  of  Development  and  Availability  of  Avian  Influenza  a(H7n9)  Candidate  Vaccine  Viruses  and  Potency  Testing Reagents Available online: </w:t>
      </w:r>
      <w:hyperlink r:id="rId15" w:history="1">
        <w:r w:rsidRPr="00AA149C">
          <w:rPr>
            <w:rStyle w:val="a7"/>
          </w:rPr>
          <w:t>https://cdn.who.int/media/docs/default-source/influenza/cvvs/cvv-zoonotic---southern-hemisphere-2019/summary-a-h7n9-cvv-sh2020-20190926.pdf?sfvrsn=f40ece8f_11</w:t>
        </w:r>
      </w:hyperlink>
      <w:r w:rsidRPr="00AA149C">
        <w:t xml:space="preserve"> (accessed on 2019.9).</w:t>
      </w:r>
    </w:p>
    <w:p w14:paraId="1138B69B" w14:textId="1CF6802F" w:rsidR="00AA149C" w:rsidRPr="00AA149C" w:rsidRDefault="00AA149C" w:rsidP="00AA149C">
      <w:pPr>
        <w:pStyle w:val="EndNoteBibliography"/>
        <w:ind w:left="720" w:hanging="720"/>
      </w:pPr>
      <w:r w:rsidRPr="00AA149C">
        <w:t>10.</w:t>
      </w:r>
      <w:r w:rsidRPr="00AA149C">
        <w:tab/>
        <w:t xml:space="preserve">WHO. Summary of Status of Development and Availability of Avian Influenza a(H7n9) Candidate Vaccine Viruses and Potency Testing Reagents. Available online: </w:t>
      </w:r>
      <w:hyperlink r:id="rId16" w:history="1">
        <w:r w:rsidRPr="00AA149C">
          <w:rPr>
            <w:rStyle w:val="a7"/>
          </w:rPr>
          <w:t>https://cdn.who.int/media/docs/default-source/influenza/cvvs/cvv-zoonotic---northern-hemisphere-2019-2020/summary-a-h7n9-cvv-nh1920-20190220.pdf?sfvrsn=5b177d5d_11</w:t>
        </w:r>
      </w:hyperlink>
      <w:r w:rsidRPr="00AA149C">
        <w:t xml:space="preserve"> (accessed on 2019.2).</w:t>
      </w:r>
    </w:p>
    <w:p w14:paraId="58515BBE" w14:textId="77968FAA" w:rsidR="00AA149C" w:rsidRPr="00AA149C" w:rsidRDefault="00AA149C" w:rsidP="00AA149C">
      <w:pPr>
        <w:pStyle w:val="EndNoteBibliography"/>
        <w:ind w:left="720" w:hanging="720"/>
      </w:pPr>
      <w:r w:rsidRPr="00AA149C">
        <w:t>11.</w:t>
      </w:r>
      <w:r w:rsidRPr="00AA149C">
        <w:tab/>
        <w:t xml:space="preserve">WHO. Summary of Status of Development and Availability of Avian Influenza a(H7n9) Candidate Vaccine Viruses and Potency Testing Reagents. Available online: </w:t>
      </w:r>
      <w:hyperlink r:id="rId17" w:history="1">
        <w:r w:rsidRPr="00AA149C">
          <w:rPr>
            <w:rStyle w:val="a7"/>
          </w:rPr>
          <w:t>https://cdn.who.int/media/docs/default-source/influenza/cvvs/cvv-zoonotic---southern-hemisphere-2018/summary-a-h7n9-cvv-20181108.pdf?sfvrsn=559becac_11</w:t>
        </w:r>
      </w:hyperlink>
      <w:r w:rsidRPr="00AA149C">
        <w:t xml:space="preserve"> (accessed on 2018.11).</w:t>
      </w:r>
    </w:p>
    <w:p w14:paraId="59D9E151" w14:textId="0C5A6103" w:rsidR="00AA149C" w:rsidRPr="00AA149C" w:rsidRDefault="00AA149C" w:rsidP="00AA149C">
      <w:pPr>
        <w:pStyle w:val="EndNoteBibliography"/>
        <w:ind w:left="720" w:hanging="720"/>
      </w:pPr>
      <w:r w:rsidRPr="00AA149C">
        <w:t>12.</w:t>
      </w:r>
      <w:r w:rsidRPr="00AA149C">
        <w:tab/>
        <w:t xml:space="preserve">WHO. Summary of Status of Development and Availability of Avian Influenza a(H7n9) Candidate Vaccine Viruses and Potency Testing Reagents. Available online: </w:t>
      </w:r>
      <w:hyperlink r:id="rId18" w:history="1">
        <w:r w:rsidRPr="00AA149C">
          <w:rPr>
            <w:rStyle w:val="a7"/>
          </w:rPr>
          <w:t>https://cdn.who.int/media/docs/default-source/influenza/cvvs/cvv-zoonotic---northern-hemisphere-2018-2019/summary-a-h7n9-cvv-20180808.pdf?sfvrsn=80768449_11</w:t>
        </w:r>
      </w:hyperlink>
      <w:r w:rsidRPr="00AA149C">
        <w:t xml:space="preserve"> (accessed on 2018.3).</w:t>
      </w:r>
    </w:p>
    <w:p w14:paraId="44B78BD6" w14:textId="2F8DD878" w:rsidR="00AA149C" w:rsidRPr="00AA149C" w:rsidRDefault="00AA149C" w:rsidP="00AA149C">
      <w:pPr>
        <w:pStyle w:val="EndNoteBibliography"/>
        <w:ind w:left="720" w:hanging="720"/>
      </w:pPr>
      <w:r w:rsidRPr="00AA149C">
        <w:t>13.</w:t>
      </w:r>
      <w:r w:rsidRPr="00AA149C">
        <w:tab/>
        <w:t xml:space="preserve">WHO. Summary of Status of Development and Availability of Avian Influenza a(H7n9) Candidate Vaccine Viruses and Potency Testing Reagents. Available online: </w:t>
      </w:r>
      <w:hyperlink r:id="rId19" w:history="1">
        <w:r w:rsidRPr="00AA149C">
          <w:rPr>
            <w:rStyle w:val="a7"/>
          </w:rPr>
          <w:t>https://cdn.who.int/media/docs/default-source/influenza/cvvs/cvv-zoonotic---southern-hemisphere-2017/summary_a_h7n9_cvv_20171114.pdf?sfvrsn=c68f8320_11</w:t>
        </w:r>
      </w:hyperlink>
      <w:r w:rsidRPr="00AA149C">
        <w:t xml:space="preserve"> (accessed on 2017.11).</w:t>
      </w:r>
    </w:p>
    <w:p w14:paraId="030CF140" w14:textId="5F095487" w:rsidR="00AA149C" w:rsidRPr="00AA149C" w:rsidRDefault="00AA149C" w:rsidP="00AA149C">
      <w:pPr>
        <w:pStyle w:val="EndNoteBibliography"/>
        <w:ind w:left="720" w:hanging="720"/>
      </w:pPr>
      <w:r w:rsidRPr="00AA149C">
        <w:t>14.</w:t>
      </w:r>
      <w:r w:rsidRPr="00AA149C">
        <w:tab/>
        <w:t xml:space="preserve">WHO. Summary of Status of Development and Availability of Avian Influenza a(H7n9) Candidate Vaccine Viruses and Potency Testing Reagents. Available online: </w:t>
      </w:r>
      <w:hyperlink r:id="rId20" w:history="1">
        <w:r w:rsidRPr="00AA149C">
          <w:rPr>
            <w:rStyle w:val="a7"/>
          </w:rPr>
          <w:t>https://cdn.who.int/media/docs/default-source/influenza/cvvs/cvv-zoonotic---northern-hemisphere-2017-</w:t>
        </w:r>
        <w:r w:rsidRPr="00AA149C">
          <w:rPr>
            <w:rStyle w:val="a7"/>
          </w:rPr>
          <w:lastRenderedPageBreak/>
          <w:t>2018/summary_a_h7n9_cvv_20170518.pdf?sfvrsn=2978e6f2_11</w:t>
        </w:r>
      </w:hyperlink>
      <w:r w:rsidRPr="00AA149C">
        <w:t xml:space="preserve"> (accessed on 2017.5).</w:t>
      </w:r>
    </w:p>
    <w:p w14:paraId="61DF2AA4" w14:textId="2ED6EA80" w:rsidR="00AA149C" w:rsidRPr="00AA149C" w:rsidRDefault="00AA149C" w:rsidP="00AA149C">
      <w:pPr>
        <w:pStyle w:val="EndNoteBibliography"/>
        <w:ind w:left="720" w:hanging="720"/>
      </w:pPr>
      <w:r w:rsidRPr="00AA149C">
        <w:t>15.</w:t>
      </w:r>
      <w:r w:rsidRPr="00AA149C">
        <w:tab/>
        <w:t xml:space="preserve">WHO. Summary of Status of Development and Availability of Avian Influenza a(H7n9) Candidate Vaccine Viruses and Potency Testing Reagents. Available online: </w:t>
      </w:r>
      <w:hyperlink r:id="rId21" w:history="1">
        <w:r w:rsidRPr="00AA149C">
          <w:rPr>
            <w:rStyle w:val="a7"/>
          </w:rPr>
          <w:t>https://cdn.who.int/media/docs/default-source/influenza/cvvs/cvv-zoonotic---northern-hemisphere-2016-2017/summary_a_h7n9_cvv_20160229.pdf?sfvrsn=c2e4fb4_13</w:t>
        </w:r>
      </w:hyperlink>
      <w:r w:rsidRPr="00AA149C">
        <w:t xml:space="preserve"> (accessed on </w:t>
      </w:r>
    </w:p>
    <w:p w14:paraId="169177AF" w14:textId="58E39586" w:rsidR="00AA149C" w:rsidRPr="00AA149C" w:rsidRDefault="00AA149C" w:rsidP="00AA149C">
      <w:pPr>
        <w:pStyle w:val="EndNoteBibliography"/>
        <w:ind w:left="720" w:hanging="720"/>
      </w:pPr>
      <w:r w:rsidRPr="00AA149C">
        <w:t>16.</w:t>
      </w:r>
      <w:r w:rsidRPr="00AA149C">
        <w:tab/>
        <w:t xml:space="preserve">WHO. Summary of Status of Development and Availability of Avian Influenza a(H7n9) Candidate Vaccine Viruses and Potency Testing Reagents. Available online: </w:t>
      </w:r>
      <w:hyperlink r:id="rId22" w:history="1">
        <w:r w:rsidRPr="00AA149C">
          <w:rPr>
            <w:rStyle w:val="a7"/>
          </w:rPr>
          <w:t>https://cdn.who.int/media/docs/default-source/influenza/cvvs/cvv-zoonotic---northern-hemisphere-2015-2016/summary_a_h7n9_cvv_20150317.pdf?sfvrsn=28e6cf75_11</w:t>
        </w:r>
      </w:hyperlink>
      <w:r w:rsidRPr="00AA149C">
        <w:t xml:space="preserve"> (accessed on </w:t>
      </w:r>
    </w:p>
    <w:p w14:paraId="36E880D4" w14:textId="7E90A000" w:rsidR="00AA149C" w:rsidRPr="00AA149C" w:rsidRDefault="00AA149C" w:rsidP="00AA149C">
      <w:pPr>
        <w:pStyle w:val="EndNoteBibliography"/>
        <w:ind w:left="720" w:hanging="720"/>
      </w:pPr>
      <w:r w:rsidRPr="00AA149C">
        <w:t>17.</w:t>
      </w:r>
      <w:r w:rsidRPr="00AA149C">
        <w:tab/>
        <w:t xml:space="preserve">WHO. Summary of Status of Development and Availability of Avian Influenza a(H7n9) Candidate Vaccine Viruses and Potency Testing Reagents. Available online: </w:t>
      </w:r>
      <w:hyperlink r:id="rId23" w:history="1">
        <w:r w:rsidRPr="00AA149C">
          <w:rPr>
            <w:rStyle w:val="a7"/>
          </w:rPr>
          <w:t>https://cdn.who.int/media/docs/default-source/influenza/cvvs/cvv-zoonotic---northern-hemisphere-2014-2015/summary_a_h7n9_cvv_20140213.pdf?sfvrsn=d0618776_12</w:t>
        </w:r>
      </w:hyperlink>
      <w:r w:rsidRPr="00AA149C">
        <w:t xml:space="preserve"> (accessed on </w:t>
      </w:r>
    </w:p>
    <w:p w14:paraId="3E277529" w14:textId="29B9425C" w:rsidR="00AA149C" w:rsidRPr="00AA149C" w:rsidRDefault="00AA149C" w:rsidP="00AA149C">
      <w:pPr>
        <w:pStyle w:val="EndNoteBibliography"/>
        <w:ind w:left="720" w:hanging="720"/>
      </w:pPr>
      <w:r w:rsidRPr="00AA149C">
        <w:t>18.</w:t>
      </w:r>
      <w:r w:rsidRPr="00AA149C">
        <w:tab/>
        <w:t xml:space="preserve">WHO. Summary of Status of Development and Availability of Avian Influenza a(H7n9) Candidate Vaccine Viruses. Available online: </w:t>
      </w:r>
      <w:hyperlink r:id="rId24" w:history="1">
        <w:r w:rsidRPr="00AA149C">
          <w:rPr>
            <w:rStyle w:val="a7"/>
          </w:rPr>
          <w:t>https://cdn.who.int/media/docs/default-source/influenza/cvvs/cvv-zoonotic---northern-hemisphere-2013-2014/summary_a_h7n9_cvv_20130813.pdf?sfvrsn=700ac604_12</w:t>
        </w:r>
      </w:hyperlink>
      <w:r w:rsidRPr="00AA149C">
        <w:t xml:space="preserve"> (accessed on </w:t>
      </w:r>
    </w:p>
    <w:p w14:paraId="79B51CC5" w14:textId="77777777" w:rsidR="00AA149C" w:rsidRPr="00AA149C" w:rsidRDefault="00AA149C" w:rsidP="00AA149C">
      <w:pPr>
        <w:pStyle w:val="EndNoteBibliography"/>
        <w:ind w:left="720" w:hanging="720"/>
      </w:pPr>
      <w:r w:rsidRPr="00AA149C">
        <w:t>19.</w:t>
      </w:r>
      <w:r w:rsidRPr="00AA149C">
        <w:tab/>
        <w:t xml:space="preserve">WHO. Summary of Status of Development and Availability of Avian Influenza a(H7n9) Candidate Vaccine Viruses </w:t>
      </w:r>
      <w:r w:rsidRPr="00AA149C">
        <w:rPr>
          <w:b/>
        </w:rPr>
        <w:t>2013</w:t>
      </w:r>
      <w:r w:rsidRPr="00AA149C">
        <w:t>.</w:t>
      </w:r>
    </w:p>
    <w:p w14:paraId="1183807B" w14:textId="0AC66FA1" w:rsidR="00510ED6" w:rsidRPr="00AA149C" w:rsidRDefault="00AA149C">
      <w:r>
        <w:fldChar w:fldCharType="end"/>
      </w:r>
    </w:p>
    <w:sectPr w:rsidR="00510ED6" w:rsidRPr="00AA14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32AF2" w14:textId="77777777" w:rsidR="00C52432" w:rsidRDefault="00C52432" w:rsidP="00AA149C">
      <w:r>
        <w:separator/>
      </w:r>
    </w:p>
  </w:endnote>
  <w:endnote w:type="continuationSeparator" w:id="0">
    <w:p w14:paraId="6D56FE83" w14:textId="77777777" w:rsidR="00C52432" w:rsidRDefault="00C52432" w:rsidP="00AA1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016B" w14:textId="77777777" w:rsidR="00C52432" w:rsidRDefault="00C52432" w:rsidP="00AA149C">
      <w:r>
        <w:separator/>
      </w:r>
    </w:p>
  </w:footnote>
  <w:footnote w:type="continuationSeparator" w:id="0">
    <w:p w14:paraId="0979647E" w14:textId="77777777" w:rsidR="00C52432" w:rsidRDefault="00C52432" w:rsidP="00AA1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2314F"/>
    <w:multiLevelType w:val="hybridMultilevel"/>
    <w:tmpl w:val="71F8CF10"/>
    <w:lvl w:ilvl="0" w:tplc="3F0AB46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FEF55A9"/>
    <w:multiLevelType w:val="hybridMultilevel"/>
    <w:tmpl w:val="5BC4CD40"/>
    <w:lvl w:ilvl="0" w:tplc="25C423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16600791">
    <w:abstractNumId w:val="0"/>
  </w:num>
  <w:num w:numId="2" w16cid:durableId="1518234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MDPI&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tsaev9qfaxw8efex3pezf8svtxx0ezzptr&quot;&gt;My EndNote Library&lt;record-ids&gt;&lt;item&gt;313&lt;/item&gt;&lt;item&gt;314&lt;/item&gt;&lt;item&gt;315&lt;/item&gt;&lt;item&gt;316&lt;/item&gt;&lt;item&gt;317&lt;/item&gt;&lt;item&gt;318&lt;/item&gt;&lt;item&gt;319&lt;/item&gt;&lt;item&gt;320&lt;/item&gt;&lt;item&gt;321&lt;/item&gt;&lt;item&gt;322&lt;/item&gt;&lt;item&gt;324&lt;/item&gt;&lt;item&gt;325&lt;/item&gt;&lt;item&gt;326&lt;/item&gt;&lt;item&gt;327&lt;/item&gt;&lt;item&gt;328&lt;/item&gt;&lt;item&gt;329&lt;/item&gt;&lt;item&gt;330&lt;/item&gt;&lt;item&gt;331&lt;/item&gt;&lt;item&gt;332&lt;/item&gt;&lt;/record-ids&gt;&lt;/item&gt;&lt;/Libraries&gt;"/>
  </w:docVars>
  <w:rsids>
    <w:rsidRoot w:val="00E36D51"/>
    <w:rsid w:val="00247047"/>
    <w:rsid w:val="004168D6"/>
    <w:rsid w:val="00510ED6"/>
    <w:rsid w:val="00544B84"/>
    <w:rsid w:val="00652BF4"/>
    <w:rsid w:val="00702A19"/>
    <w:rsid w:val="008743E4"/>
    <w:rsid w:val="009C2C68"/>
    <w:rsid w:val="00A50350"/>
    <w:rsid w:val="00AA149C"/>
    <w:rsid w:val="00C52432"/>
    <w:rsid w:val="00CE3451"/>
    <w:rsid w:val="00E36D51"/>
    <w:rsid w:val="00EB2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767FE"/>
  <w15:chartTrackingRefBased/>
  <w15:docId w15:val="{3B9A15F7-E24B-4A62-B577-46D202BC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4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149C"/>
    <w:pPr>
      <w:tabs>
        <w:tab w:val="center" w:pos="4153"/>
        <w:tab w:val="right" w:pos="8306"/>
      </w:tabs>
      <w:snapToGrid w:val="0"/>
      <w:jc w:val="center"/>
    </w:pPr>
    <w:rPr>
      <w:sz w:val="18"/>
      <w:szCs w:val="18"/>
    </w:rPr>
  </w:style>
  <w:style w:type="character" w:customStyle="1" w:styleId="a4">
    <w:name w:val="页眉 字符"/>
    <w:basedOn w:val="a0"/>
    <w:link w:val="a3"/>
    <w:uiPriority w:val="99"/>
    <w:rsid w:val="00AA149C"/>
    <w:rPr>
      <w:sz w:val="18"/>
      <w:szCs w:val="18"/>
    </w:rPr>
  </w:style>
  <w:style w:type="paragraph" w:styleId="a5">
    <w:name w:val="footer"/>
    <w:basedOn w:val="a"/>
    <w:link w:val="a6"/>
    <w:uiPriority w:val="99"/>
    <w:unhideWhenUsed/>
    <w:rsid w:val="00AA149C"/>
    <w:pPr>
      <w:tabs>
        <w:tab w:val="center" w:pos="4153"/>
        <w:tab w:val="right" w:pos="8306"/>
      </w:tabs>
      <w:snapToGrid w:val="0"/>
      <w:jc w:val="left"/>
    </w:pPr>
    <w:rPr>
      <w:sz w:val="18"/>
      <w:szCs w:val="18"/>
    </w:rPr>
  </w:style>
  <w:style w:type="character" w:customStyle="1" w:styleId="a6">
    <w:name w:val="页脚 字符"/>
    <w:basedOn w:val="a0"/>
    <w:link w:val="a5"/>
    <w:uiPriority w:val="99"/>
    <w:rsid w:val="00AA149C"/>
    <w:rPr>
      <w:sz w:val="18"/>
      <w:szCs w:val="18"/>
    </w:rPr>
  </w:style>
  <w:style w:type="table" w:styleId="2">
    <w:name w:val="Plain Table 2"/>
    <w:basedOn w:val="a1"/>
    <w:uiPriority w:val="42"/>
    <w:rsid w:val="00AA149C"/>
    <w:rPr>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0"/>
    <w:rsid w:val="00AA149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A149C"/>
    <w:rPr>
      <w:rFonts w:ascii="等线" w:eastAsia="等线" w:hAnsi="等线"/>
      <w:noProof/>
      <w:sz w:val="20"/>
    </w:rPr>
  </w:style>
  <w:style w:type="paragraph" w:customStyle="1" w:styleId="EndNoteBibliography">
    <w:name w:val="EndNote Bibliography"/>
    <w:basedOn w:val="a"/>
    <w:link w:val="EndNoteBibliography0"/>
    <w:rsid w:val="00AA149C"/>
    <w:rPr>
      <w:rFonts w:ascii="等线" w:eastAsia="等线" w:hAnsi="等线"/>
      <w:noProof/>
      <w:sz w:val="20"/>
    </w:rPr>
  </w:style>
  <w:style w:type="character" w:customStyle="1" w:styleId="EndNoteBibliography0">
    <w:name w:val="EndNote Bibliography 字符"/>
    <w:basedOn w:val="a0"/>
    <w:link w:val="EndNoteBibliography"/>
    <w:rsid w:val="00AA149C"/>
    <w:rPr>
      <w:rFonts w:ascii="等线" w:eastAsia="等线" w:hAnsi="等线"/>
      <w:noProof/>
      <w:sz w:val="20"/>
    </w:rPr>
  </w:style>
  <w:style w:type="character" w:styleId="a7">
    <w:name w:val="Hyperlink"/>
    <w:basedOn w:val="a0"/>
    <w:uiPriority w:val="99"/>
    <w:unhideWhenUsed/>
    <w:rsid w:val="00AA149C"/>
    <w:rPr>
      <w:color w:val="0563C1" w:themeColor="hyperlink"/>
      <w:u w:val="single"/>
    </w:rPr>
  </w:style>
  <w:style w:type="character" w:styleId="a8">
    <w:name w:val="Unresolved Mention"/>
    <w:basedOn w:val="a0"/>
    <w:uiPriority w:val="99"/>
    <w:semiHidden/>
    <w:unhideWhenUsed/>
    <w:rsid w:val="00AA1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publications/m/item/a(h7n9)---northern-hemisphere-2023-2024" TargetMode="External"/><Relationship Id="rId13" Type="http://schemas.openxmlformats.org/officeDocument/2006/relationships/hyperlink" Target="https://cdn.who.int/media/docs/default-source/influenza/cvvs/cvv-zoonotic---southern-hemisphere-2021/summary_a_h7n9_cvv_sh2021_20201001.pdf?sfvrsn=6ea5febd_18" TargetMode="External"/><Relationship Id="rId18" Type="http://schemas.openxmlformats.org/officeDocument/2006/relationships/hyperlink" Target="https://cdn.who.int/media/docs/default-source/influenza/cvvs/cvv-zoonotic---northern-hemisphere-2018-2019/summary-a-h7n9-cvv-20180808.pdf?sfvrsn=80768449_1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dn.who.int/media/docs/default-source/influenza/cvvs/cvv-zoonotic---northern-hemisphere-2016-2017/summary_a_h7n9_cvv_20160229.pdf?sfvrsn=c2e4fb4_13" TargetMode="External"/><Relationship Id="rId7" Type="http://schemas.openxmlformats.org/officeDocument/2006/relationships/hyperlink" Target="https://www.who.int/publications/m/item/a(h7n9)---southern-hemisphere-2024" TargetMode="External"/><Relationship Id="rId12" Type="http://schemas.openxmlformats.org/officeDocument/2006/relationships/hyperlink" Target="https://cdn.who.int/media/docs/default-source/influenza/cvvs/cvv-zoonotic---northern-hemisphere-2021-2022/summary_a_h7n9_cvv_nh2021_22_20210305.pdf?sfvrsn=ccc739b8_14" TargetMode="External"/><Relationship Id="rId17" Type="http://schemas.openxmlformats.org/officeDocument/2006/relationships/hyperlink" Target="https://cdn.who.int/media/docs/default-source/influenza/cvvs/cvv-zoonotic---southern-hemisphere-2018/summary-a-h7n9-cvv-20181108.pdf?sfvrsn=559becac_1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dn.who.int/media/docs/default-source/influenza/cvvs/cvv-zoonotic---northern-hemisphere-2019-2020/summary-a-h7n9-cvv-nh1920-20190220.pdf?sfvrsn=5b177d5d_11" TargetMode="External"/><Relationship Id="rId20" Type="http://schemas.openxmlformats.org/officeDocument/2006/relationships/hyperlink" Target="https://cdn.who.int/media/docs/default-source/influenza/cvvs/cvv-zoonotic---northern-hemisphere-2017-2018/summary_a_h7n9_cvv_20170518.pdf?sfvrsn=2978e6f2_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dn.who.int/media/docs/default-source/influenza/cvvs/cvv-zoonotic---southern-hemisphere-2022/h7n9_summary_a_h7n9_cvv_20210930.pdf?sfvrsn=a9939e84_8" TargetMode="External"/><Relationship Id="rId24" Type="http://schemas.openxmlformats.org/officeDocument/2006/relationships/hyperlink" Target="https://cdn.who.int/media/docs/default-source/influenza/cvvs/cvv-zoonotic---northern-hemisphere-2013-2014/summary_a_h7n9_cvv_20130813.pdf?sfvrsn=700ac604_12" TargetMode="External"/><Relationship Id="rId5" Type="http://schemas.openxmlformats.org/officeDocument/2006/relationships/footnotes" Target="footnotes.xml"/><Relationship Id="rId15" Type="http://schemas.openxmlformats.org/officeDocument/2006/relationships/hyperlink" Target="https://cdn.who.int/media/docs/default-source/influenza/cvvs/cvv-zoonotic---southern-hemisphere-2019/summary-a-h7n9-cvv-sh2020-20190926.pdf?sfvrsn=f40ece8f_11" TargetMode="External"/><Relationship Id="rId23" Type="http://schemas.openxmlformats.org/officeDocument/2006/relationships/hyperlink" Target="https://cdn.who.int/media/docs/default-source/influenza/cvvs/cvv-zoonotic---northern-hemisphere-2014-2015/summary_a_h7n9_cvv_20140213.pdf?sfvrsn=d0618776_12" TargetMode="External"/><Relationship Id="rId10" Type="http://schemas.openxmlformats.org/officeDocument/2006/relationships/hyperlink" Target="https://cdn.who.int/media/docs/default-source/influenza/cvvs/cvv-zoonotic---northern-hemisphere-2022-2023/h7n9_summary_a_h7n9_cvv_20220225.pdf?sfvrsn=67f60ee5_9" TargetMode="External"/><Relationship Id="rId19" Type="http://schemas.openxmlformats.org/officeDocument/2006/relationships/hyperlink" Target="https://cdn.who.int/media/docs/default-source/influenza/cvvs/cvv-zoonotic---southern-hemisphere-2017/summary_a_h7n9_cvv_20171114.pdf?sfvrsn=c68f8320_11" TargetMode="External"/><Relationship Id="rId4" Type="http://schemas.openxmlformats.org/officeDocument/2006/relationships/webSettings" Target="webSettings.xml"/><Relationship Id="rId9" Type="http://schemas.openxmlformats.org/officeDocument/2006/relationships/hyperlink" Target="https://cdn.who.int/media/docs/default-source/influenza/cvvs/cvv-zoonotic---southern-hemisphere-2023/summary_a_h7n9_cvv_20220928.pdf?sfvrsn=401f5216_4" TargetMode="External"/><Relationship Id="rId14" Type="http://schemas.openxmlformats.org/officeDocument/2006/relationships/hyperlink" Target="https://cdn.who.int/media/docs/default-source/influenza/cvvs/cvv-zoonotic---northern-hemisphere-2020-2021/summary-a-h7n9-cvv-nh2020-21-20200228.pdf?sfvrsn=a2bc5a75_11" TargetMode="External"/><Relationship Id="rId22" Type="http://schemas.openxmlformats.org/officeDocument/2006/relationships/hyperlink" Target="https://cdn.who.int/media/docs/default-source/influenza/cvvs/cvv-zoonotic---northern-hemisphere-2015-2016/summary_a_h7n9_cvv_20150317.pdf?sfvrsn=28e6cf75_1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8097</Words>
  <Characters>46158</Characters>
  <Application>Microsoft Office Word</Application>
  <DocSecurity>0</DocSecurity>
  <Lines>384</Lines>
  <Paragraphs>108</Paragraphs>
  <ScaleCrop>false</ScaleCrop>
  <Company/>
  <LinksUpToDate>false</LinksUpToDate>
  <CharactersWithSpaces>54147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千烁 刘</dc:creator>
  <cp:keywords/>
  <dc:description/>
  <cp:lastModifiedBy>千烁 刘</cp:lastModifiedBy>
  <cp:revision>11</cp:revision>
  <dcterms:created xsi:type="dcterms:W3CDTF">2023-10-09T07:05:00Z</dcterms:created>
  <dcterms:modified xsi:type="dcterms:W3CDTF">2023-10-09T10:28:00Z</dcterms:modified>
</cp:coreProperties>
</file>