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050C2" w14:textId="56ECDC2D" w:rsidR="00496192" w:rsidRPr="00877EB7" w:rsidRDefault="00496192" w:rsidP="00496192">
      <w:pPr>
        <w:pStyle w:val="af6"/>
        <w:rPr>
          <w:rFonts w:ascii="Palatino Linotype" w:hAnsi="Palatino Linotype"/>
        </w:rPr>
      </w:pPr>
      <w:r w:rsidRPr="00877EB7">
        <w:rPr>
          <w:rFonts w:ascii="Palatino Linotype" w:hAnsi="Palatino Linotype"/>
        </w:rPr>
        <w:t xml:space="preserve">Response to Reviewer </w:t>
      </w:r>
      <w:r>
        <w:rPr>
          <w:rFonts w:ascii="Palatino Linotype" w:hAnsi="Palatino Linotype"/>
        </w:rPr>
        <w:t>2</w:t>
      </w:r>
      <w:r w:rsidRPr="00877EB7">
        <w:rPr>
          <w:rFonts w:ascii="Palatino Linotype" w:hAnsi="Palatino Linotype"/>
        </w:rPr>
        <w:t xml:space="preserve"> Comments</w:t>
      </w:r>
    </w:p>
    <w:p w14:paraId="0AB6E0E6" w14:textId="77777777" w:rsidR="00496192" w:rsidRDefault="00496192" w:rsidP="00496192">
      <w:pPr>
        <w:rPr>
          <w:rFonts w:ascii="Times New Roman" w:hAnsi="Times New Roman"/>
        </w:rPr>
      </w:pPr>
    </w:p>
    <w:p w14:paraId="4AF8C367" w14:textId="014ACABD" w:rsidR="00496192" w:rsidRDefault="00496192" w:rsidP="00C22159">
      <w:pPr>
        <w:rPr>
          <w:rFonts w:ascii="Arial" w:eastAsia="굴림" w:hAnsi="Arial" w:cs="Arial"/>
          <w:color w:val="0A0A0A"/>
          <w:lang w:val="en-GB"/>
        </w:rPr>
      </w:pPr>
      <w:r w:rsidRPr="00877EB7">
        <w:rPr>
          <w:b/>
        </w:rPr>
        <w:t>Point 1:</w:t>
      </w:r>
      <w:r w:rsidRPr="004A0C6E">
        <w:t xml:space="preserve"> </w:t>
      </w:r>
      <w:r w:rsidR="004A0C6E" w:rsidRPr="004A0C6E">
        <w:t>References 15 and 59 are self-references? If the amswer is yes,  please remove them. The elimination of self citations also presupposed the "reformulation" of the paragraph in the article - corresponding to the quoted source</w:t>
      </w:r>
      <w:r w:rsidR="00A3267B">
        <w:t>.</w:t>
      </w:r>
    </w:p>
    <w:p w14:paraId="35188D6E" w14:textId="77777777" w:rsidR="00C22159" w:rsidRPr="00A3267B" w:rsidRDefault="00C22159" w:rsidP="00C22159">
      <w:pPr>
        <w:rPr>
          <w:b/>
          <w:lang w:val="en-GB"/>
        </w:rPr>
      </w:pPr>
    </w:p>
    <w:p w14:paraId="722F97AA" w14:textId="26DA46E0" w:rsidR="002435BF" w:rsidRDefault="00496192" w:rsidP="00254395">
      <w:pPr>
        <w:rPr>
          <w:color w:val="FF0000"/>
        </w:rPr>
      </w:pPr>
      <w:r w:rsidRPr="00877EB7">
        <w:rPr>
          <w:b/>
          <w:color w:val="FF0000"/>
        </w:rPr>
        <w:t xml:space="preserve">Response 1: </w:t>
      </w:r>
      <w:r w:rsidR="000457B9" w:rsidRPr="001846A6">
        <w:rPr>
          <w:color w:val="FF0000"/>
        </w:rPr>
        <w:t xml:space="preserve">We </w:t>
      </w:r>
      <w:r w:rsidR="000457B9">
        <w:rPr>
          <w:color w:val="FF0000"/>
        </w:rPr>
        <w:t xml:space="preserve">really </w:t>
      </w:r>
      <w:r w:rsidR="000457B9" w:rsidRPr="001846A6">
        <w:rPr>
          <w:color w:val="FF0000"/>
        </w:rPr>
        <w:t xml:space="preserve">appreicate your considerate </w:t>
      </w:r>
      <w:r w:rsidR="000457B9">
        <w:rPr>
          <w:color w:val="FF0000"/>
        </w:rPr>
        <w:t>comments.</w:t>
      </w:r>
      <w:r w:rsidR="00A3267B">
        <w:rPr>
          <w:color w:val="FF0000"/>
        </w:rPr>
        <w:t xml:space="preserve"> </w:t>
      </w:r>
      <w:r w:rsidRPr="002726E3">
        <w:rPr>
          <w:color w:val="FF0000"/>
        </w:rPr>
        <w:t xml:space="preserve">As </w:t>
      </w:r>
      <w:r w:rsidR="00CB7335">
        <w:rPr>
          <w:color w:val="FF0000"/>
        </w:rPr>
        <w:t>suggested</w:t>
      </w:r>
      <w:r w:rsidRPr="002726E3">
        <w:rPr>
          <w:color w:val="FF0000"/>
        </w:rPr>
        <w:t xml:space="preserve"> by the reviewer, </w:t>
      </w:r>
      <w:r w:rsidR="00254395">
        <w:rPr>
          <w:color w:val="FF0000"/>
        </w:rPr>
        <w:t>we</w:t>
      </w:r>
      <w:r w:rsidR="00CB7335">
        <w:rPr>
          <w:color w:val="FF0000"/>
        </w:rPr>
        <w:t xml:space="preserve"> totally</w:t>
      </w:r>
      <w:r w:rsidR="00254395">
        <w:rPr>
          <w:color w:val="FF0000"/>
        </w:rPr>
        <w:t xml:space="preserve"> agree to the </w:t>
      </w:r>
      <w:r w:rsidR="00CB7335">
        <w:rPr>
          <w:color w:val="FF0000"/>
        </w:rPr>
        <w:t xml:space="preserve">reviewer’s recommendation to remove self-referecnes to validiate our research and discussions. </w:t>
      </w:r>
    </w:p>
    <w:p w14:paraId="5B8E06A6" w14:textId="2A31399E" w:rsidR="002435BF" w:rsidRDefault="00CB7335" w:rsidP="002435BF">
      <w:pPr>
        <w:rPr>
          <w:rFonts w:eastAsia="맑은 고딕"/>
          <w:color w:val="FF0000"/>
          <w:lang w:eastAsia="ko-KR"/>
        </w:rPr>
      </w:pPr>
      <w:r>
        <w:rPr>
          <w:color w:val="FF0000"/>
        </w:rPr>
        <w:t>First of all</w:t>
      </w:r>
      <w:r w:rsidR="002435BF">
        <w:rPr>
          <w:color w:val="FF0000"/>
        </w:rPr>
        <w:t xml:space="preserve">, </w:t>
      </w:r>
      <w:r w:rsidR="00336F9A">
        <w:rPr>
          <w:color w:val="FF0000"/>
        </w:rPr>
        <w:t>instead of</w:t>
      </w:r>
      <w:r w:rsidR="002435BF">
        <w:rPr>
          <w:color w:val="FF0000"/>
        </w:rPr>
        <w:t xml:space="preserve"> refrence</w:t>
      </w:r>
      <w:r>
        <w:rPr>
          <w:color w:val="FF0000"/>
        </w:rPr>
        <w:t xml:space="preserve"> 15, </w:t>
      </w:r>
      <w:r w:rsidR="002435BF" w:rsidRPr="00D13BCE">
        <w:rPr>
          <w:color w:val="FF0000"/>
        </w:rPr>
        <w:t xml:space="preserve">we have referenced two </w:t>
      </w:r>
      <w:r w:rsidR="002435BF">
        <w:rPr>
          <w:color w:val="FF0000"/>
        </w:rPr>
        <w:t>other</w:t>
      </w:r>
      <w:r w:rsidR="002435BF" w:rsidRPr="00D13BCE">
        <w:rPr>
          <w:color w:val="FF0000"/>
        </w:rPr>
        <w:t xml:space="preserve"> pertinent </w:t>
      </w:r>
      <w:r w:rsidR="002435BF">
        <w:rPr>
          <w:color w:val="FF0000"/>
        </w:rPr>
        <w:t>previous studies</w:t>
      </w:r>
      <w:r w:rsidR="002435BF" w:rsidRPr="00D13BCE">
        <w:rPr>
          <w:color w:val="FF0000"/>
        </w:rPr>
        <w:t xml:space="preserve"> that demonstrate the necessity for a differential treatment effect analysis. In alignment with the content of the cited papers, we have r</w:t>
      </w:r>
      <w:r w:rsidR="00336F9A">
        <w:rPr>
          <w:color w:val="FF0000"/>
        </w:rPr>
        <w:t>eformulated</w:t>
      </w:r>
      <w:r w:rsidR="002435BF" w:rsidRPr="00D13BCE">
        <w:rPr>
          <w:color w:val="FF0000"/>
        </w:rPr>
        <w:t xml:space="preserve"> the respective paragraph</w:t>
      </w:r>
      <w:r w:rsidR="00336F9A">
        <w:rPr>
          <w:color w:val="FF0000"/>
        </w:rPr>
        <w:t xml:space="preserve">. </w:t>
      </w:r>
      <w:r w:rsidR="002435BF">
        <w:rPr>
          <w:rFonts w:eastAsia="맑은 고딕" w:hint="eastAsia"/>
          <w:color w:val="FF0000"/>
          <w:lang w:eastAsia="ko-KR"/>
        </w:rPr>
        <w:t>R</w:t>
      </w:r>
      <w:r w:rsidR="002435BF">
        <w:rPr>
          <w:rFonts w:eastAsia="맑은 고딕"/>
          <w:color w:val="FF0000"/>
          <w:lang w:eastAsia="ko-KR"/>
        </w:rPr>
        <w:t xml:space="preserve">egarding the </w:t>
      </w:r>
      <w:r w:rsidR="00336F9A">
        <w:rPr>
          <w:rFonts w:eastAsia="맑은 고딕"/>
          <w:color w:val="FF0000"/>
          <w:lang w:eastAsia="ko-KR"/>
        </w:rPr>
        <w:t>referecne 15</w:t>
      </w:r>
      <w:r w:rsidR="002435BF">
        <w:rPr>
          <w:rFonts w:eastAsia="맑은 고딕"/>
          <w:color w:val="FF0000"/>
          <w:lang w:eastAsia="ko-KR"/>
        </w:rPr>
        <w:t>, the revised text reads as follows on page 2.</w:t>
      </w:r>
    </w:p>
    <w:p w14:paraId="178F0EB5" w14:textId="77777777" w:rsidR="00336F9A" w:rsidRDefault="00336F9A" w:rsidP="002435BF">
      <w:pPr>
        <w:rPr>
          <w:rFonts w:eastAsia="맑은 고딕"/>
          <w:color w:val="FF0000"/>
          <w:lang w:eastAsia="ko-KR"/>
        </w:rPr>
      </w:pPr>
    </w:p>
    <w:p w14:paraId="746CC13A" w14:textId="0E1AFBA8" w:rsidR="00336F9A" w:rsidRDefault="00336F9A" w:rsidP="002435BF">
      <w:pPr>
        <w:rPr>
          <w:rFonts w:eastAsia="맑은 고딕"/>
          <w:color w:val="FF0000"/>
          <w:lang w:eastAsia="ko-KR"/>
        </w:rPr>
      </w:pPr>
      <w:r>
        <w:rPr>
          <w:rFonts w:eastAsia="맑은 고딕"/>
          <w:color w:val="FF0000"/>
          <w:lang w:eastAsia="ko-KR"/>
        </w:rPr>
        <w:t>“</w:t>
      </w:r>
      <w:r w:rsidRPr="00C50479">
        <w:rPr>
          <w:color w:val="FF0000"/>
        </w:rPr>
        <w:t xml:space="preserve">On the other hand, it has been recognized that the attributes of both students and schools </w:t>
      </w:r>
      <w:r>
        <w:rPr>
          <w:color w:val="FF0000"/>
        </w:rPr>
        <w:t xml:space="preserve">can affect </w:t>
      </w:r>
      <w:r w:rsidRPr="00C50479">
        <w:rPr>
          <w:color w:val="FF0000"/>
        </w:rPr>
        <w:t xml:space="preserve">the </w:t>
      </w:r>
      <w:r>
        <w:rPr>
          <w:color w:val="FF0000"/>
        </w:rPr>
        <w:t xml:space="preserve">effect of educational </w:t>
      </w:r>
      <w:r w:rsidRPr="00C50479">
        <w:rPr>
          <w:color w:val="FF0000"/>
        </w:rPr>
        <w:t xml:space="preserve">program [15]. </w:t>
      </w:r>
      <w:r>
        <w:rPr>
          <w:color w:val="FF0000"/>
        </w:rPr>
        <w:t>If treatment effect of specific educational program is heterogeneous contingent upon other variables, the estimated average treatment effect based on traditional regression approach has no practical behavioral interpretation [16]. Furthermore, d</w:t>
      </w:r>
      <w:r w:rsidRPr="00A24704">
        <w:rPr>
          <w:color w:val="FF0000"/>
        </w:rPr>
        <w:t xml:space="preserve">iscerning the differential </w:t>
      </w:r>
      <w:r>
        <w:rPr>
          <w:color w:val="FF0000"/>
        </w:rPr>
        <w:t>effect</w:t>
      </w:r>
      <w:r w:rsidRPr="00A24704">
        <w:rPr>
          <w:color w:val="FF0000"/>
        </w:rPr>
        <w:t xml:space="preserve"> of specific educational program can yield noteworthy implications for educators and policymakers, aiming to amplify the outcome of the educational program and elevate program quality</w:t>
      </w:r>
      <w:r w:rsidRPr="0037061E">
        <w:rPr>
          <w:color w:val="000000" w:themeColor="text1"/>
        </w:rPr>
        <w:t>.</w:t>
      </w:r>
      <w:r>
        <w:rPr>
          <w:color w:val="000000" w:themeColor="text1"/>
        </w:rPr>
        <w:t>”</w:t>
      </w:r>
    </w:p>
    <w:p w14:paraId="5222C31F" w14:textId="77777777" w:rsidR="002435BF" w:rsidRPr="002435BF" w:rsidRDefault="002435BF" w:rsidP="00254395">
      <w:pPr>
        <w:rPr>
          <w:color w:val="FF0000"/>
        </w:rPr>
      </w:pPr>
    </w:p>
    <w:p w14:paraId="7D60743E" w14:textId="5BA1666B" w:rsidR="002435BF" w:rsidRDefault="00336F9A" w:rsidP="002435BF">
      <w:pPr>
        <w:rPr>
          <w:rFonts w:eastAsia="맑은 고딕"/>
          <w:color w:val="FF0000"/>
          <w:lang w:eastAsia="ko-KR"/>
        </w:rPr>
      </w:pPr>
      <w:r>
        <w:rPr>
          <w:rFonts w:eastAsia="맑은 고딕"/>
          <w:color w:val="FF0000"/>
          <w:lang w:eastAsia="ko-KR"/>
        </w:rPr>
        <w:t xml:space="preserve">Secondly, </w:t>
      </w:r>
      <w:r w:rsidRPr="00D13BCE">
        <w:rPr>
          <w:rFonts w:eastAsia="DengXian"/>
          <w:color w:val="FF0000"/>
        </w:rPr>
        <w:t xml:space="preserve">in lieu of reference 59, we have cited the study by Chiu and Khoo (2005), which presents the hypothetical explanation of </w:t>
      </w:r>
      <w:r>
        <w:rPr>
          <w:rFonts w:eastAsia="DengXian"/>
          <w:color w:val="FF0000"/>
        </w:rPr>
        <w:t>‘P</w:t>
      </w:r>
      <w:r w:rsidRPr="00D13BCE">
        <w:rPr>
          <w:rFonts w:eastAsia="DengXian"/>
          <w:color w:val="FF0000"/>
        </w:rPr>
        <w:t xml:space="preserve">rivileged </w:t>
      </w:r>
      <w:r>
        <w:rPr>
          <w:rFonts w:eastAsia="DengXian"/>
          <w:color w:val="FF0000"/>
        </w:rPr>
        <w:t>B</w:t>
      </w:r>
      <w:r w:rsidRPr="00D13BCE">
        <w:rPr>
          <w:rFonts w:eastAsia="DengXian"/>
          <w:color w:val="FF0000"/>
        </w:rPr>
        <w:t>ias</w:t>
      </w:r>
      <w:r>
        <w:rPr>
          <w:rFonts w:eastAsia="DengXian"/>
          <w:color w:val="FF0000"/>
        </w:rPr>
        <w:t>’</w:t>
      </w:r>
      <w:r w:rsidRPr="00D13BCE">
        <w:rPr>
          <w:rFonts w:eastAsia="DengXian"/>
          <w:color w:val="FF0000"/>
        </w:rPr>
        <w:t xml:space="preserve"> as pertaining to the differential effect in CSDL. Accordingly, we have re</w:t>
      </w:r>
      <w:r>
        <w:rPr>
          <w:rFonts w:eastAsia="DengXian"/>
          <w:color w:val="FF0000"/>
        </w:rPr>
        <w:t>formulated</w:t>
      </w:r>
      <w:r w:rsidRPr="00D13BCE">
        <w:rPr>
          <w:rFonts w:eastAsia="DengXian"/>
          <w:color w:val="FF0000"/>
        </w:rPr>
        <w:t xml:space="preserve"> the relevant paragraph.</w:t>
      </w:r>
      <w:r>
        <w:rPr>
          <w:rFonts w:eastAsia="DengXian"/>
          <w:color w:val="FF0000"/>
        </w:rPr>
        <w:t xml:space="preserve"> </w:t>
      </w:r>
      <w:r w:rsidR="002435BF">
        <w:rPr>
          <w:rFonts w:eastAsia="맑은 고딕" w:hint="eastAsia"/>
          <w:color w:val="FF0000"/>
          <w:lang w:eastAsia="ko-KR"/>
        </w:rPr>
        <w:t>R</w:t>
      </w:r>
      <w:r w:rsidR="002435BF">
        <w:rPr>
          <w:rFonts w:eastAsia="맑은 고딕"/>
          <w:color w:val="FF0000"/>
          <w:lang w:eastAsia="ko-KR"/>
        </w:rPr>
        <w:t xml:space="preserve">egarding the </w:t>
      </w:r>
      <w:r>
        <w:rPr>
          <w:rFonts w:eastAsia="맑은 고딕"/>
          <w:color w:val="FF0000"/>
          <w:lang w:eastAsia="ko-KR"/>
        </w:rPr>
        <w:t>refrence 59</w:t>
      </w:r>
      <w:r w:rsidR="002435BF">
        <w:rPr>
          <w:rFonts w:eastAsia="맑은 고딕"/>
          <w:color w:val="FF0000"/>
          <w:lang w:eastAsia="ko-KR"/>
        </w:rPr>
        <w:t xml:space="preserve">, the revised text reads as follows on page </w:t>
      </w:r>
      <w:r>
        <w:rPr>
          <w:rFonts w:eastAsia="맑은 고딕"/>
          <w:color w:val="FF0000"/>
          <w:lang w:eastAsia="ko-KR"/>
        </w:rPr>
        <w:t>1</w:t>
      </w:r>
      <w:r w:rsidR="002435BF">
        <w:rPr>
          <w:rFonts w:eastAsia="맑은 고딕"/>
          <w:color w:val="FF0000"/>
          <w:lang w:eastAsia="ko-KR"/>
        </w:rPr>
        <w:t>2.</w:t>
      </w:r>
    </w:p>
    <w:p w14:paraId="3AC39CBB" w14:textId="77777777" w:rsidR="002435BF" w:rsidRDefault="002435BF" w:rsidP="00254395">
      <w:pPr>
        <w:rPr>
          <w:rFonts w:eastAsia="맑은 고딕"/>
          <w:color w:val="FF0000"/>
          <w:lang w:eastAsia="ko-KR"/>
        </w:rPr>
      </w:pPr>
    </w:p>
    <w:p w14:paraId="7424D1AC" w14:textId="47D8D682" w:rsidR="00336F9A" w:rsidRPr="00336F9A" w:rsidRDefault="00336F9A" w:rsidP="00336F9A">
      <w:pPr>
        <w:rPr>
          <w:color w:val="FF0000"/>
        </w:rPr>
      </w:pPr>
      <w:r>
        <w:rPr>
          <w:color w:val="FF0000"/>
        </w:rPr>
        <w:t>“</w:t>
      </w:r>
      <w:r w:rsidRPr="00336F9A">
        <w:rPr>
          <w:color w:val="FF0000"/>
        </w:rPr>
        <w:t>These findings align with previous research by Chiu and Khoo [59], which explores the influence of socioeconomic status on the relationship between additional school resources and students’ achievement. A potential elucidation for the noted heterogeneity rooted in socioeconomic status is the hypothesis termed ‘Privilege Bias’, wherein schools with more advantaged students tend to access higher quality teachers and more educational resources. Consequently, these privileged schools experience greater academic advantages. As posited by Chiu &amp; Khoo [59], parents of more privileged students often leverage their social and financial capital to procure higher quality school resources for their children. While there may not be significant differences in the amount of time spent implementing CSDL between high-income and low-income students, variations in the quality of teachers and educational resources accessed through CSDL can account for the differential effects based on income levels. Further research is needed to empirically validate this hypothesis.</w:t>
      </w:r>
      <w:r>
        <w:rPr>
          <w:color w:val="FF0000"/>
        </w:rPr>
        <w:t>”</w:t>
      </w:r>
    </w:p>
    <w:p w14:paraId="61BFFFE6" w14:textId="77777777" w:rsidR="00496192" w:rsidRPr="00C34253" w:rsidRDefault="00496192" w:rsidP="00496192"/>
    <w:p w14:paraId="01EDDA5A" w14:textId="0C4EE03E" w:rsidR="00FD44BC" w:rsidRPr="00662532" w:rsidRDefault="00FD44BC" w:rsidP="00FD44BC">
      <w:pPr>
        <w:rPr>
          <w:rFonts w:eastAsia="DengXian"/>
          <w:color w:val="FF0000"/>
        </w:rPr>
      </w:pPr>
    </w:p>
    <w:p w14:paraId="5A5D18CB" w14:textId="1F56126E" w:rsidR="00894E40" w:rsidRPr="00662532" w:rsidRDefault="00894E40" w:rsidP="00884A4C">
      <w:pPr>
        <w:rPr>
          <w:rFonts w:eastAsia="DengXian"/>
          <w:color w:val="FF0000"/>
        </w:rPr>
      </w:pPr>
    </w:p>
    <w:sectPr w:rsidR="00894E40" w:rsidRPr="00662532"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1D157" w14:textId="77777777" w:rsidR="002B29E9" w:rsidRDefault="002B29E9" w:rsidP="00C1340D">
      <w:r>
        <w:separator/>
      </w:r>
    </w:p>
  </w:endnote>
  <w:endnote w:type="continuationSeparator" w:id="0">
    <w:p w14:paraId="3A96F683" w14:textId="77777777" w:rsidR="002B29E9" w:rsidRDefault="002B29E9"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90B8C" w14:textId="77777777" w:rsidR="00E27016" w:rsidRPr="00236C0D" w:rsidRDefault="00E27016" w:rsidP="00236C0D">
    <w:pPr>
      <w:pStyle w:val="af1"/>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57332FA7"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61B7EDD0" w14:textId="77777777" w:rsidR="00E27016" w:rsidRDefault="00E2701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A8532" w14:textId="77777777" w:rsidR="002B29E9" w:rsidRDefault="002B29E9" w:rsidP="00C1340D">
      <w:r>
        <w:separator/>
      </w:r>
    </w:p>
  </w:footnote>
  <w:footnote w:type="continuationSeparator" w:id="0">
    <w:p w14:paraId="39C06F9A" w14:textId="77777777" w:rsidR="002B29E9" w:rsidRDefault="002B29E9"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4B44A" w14:textId="77777777" w:rsidR="00E27016" w:rsidRDefault="00E27016" w:rsidP="00225F3F">
    <w:pPr>
      <w:pStyle w:val="af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9777D"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699350842">
    <w:abstractNumId w:val="8"/>
  </w:num>
  <w:num w:numId="2" w16cid:durableId="499007823">
    <w:abstractNumId w:val="9"/>
  </w:num>
  <w:num w:numId="3" w16cid:durableId="2074162037">
    <w:abstractNumId w:val="6"/>
  </w:num>
  <w:num w:numId="4" w16cid:durableId="1083142675">
    <w:abstractNumId w:val="3"/>
  </w:num>
  <w:num w:numId="5" w16cid:durableId="908687975">
    <w:abstractNumId w:val="4"/>
  </w:num>
  <w:num w:numId="6" w16cid:durableId="1361978299">
    <w:abstractNumId w:val="2"/>
  </w:num>
  <w:num w:numId="7" w16cid:durableId="1284774349">
    <w:abstractNumId w:val="5"/>
  </w:num>
  <w:num w:numId="8" w16cid:durableId="930241331">
    <w:abstractNumId w:val="7"/>
  </w:num>
  <w:num w:numId="9" w16cid:durableId="1555047004">
    <w:abstractNumId w:val="1"/>
  </w:num>
  <w:num w:numId="10" w16cid:durableId="447429239">
    <w:abstractNumId w:val="7"/>
  </w:num>
  <w:num w:numId="11" w16cid:durableId="1341853420">
    <w:abstractNumId w:val="1"/>
  </w:num>
  <w:num w:numId="12" w16cid:durableId="1311861078">
    <w:abstractNumId w:val="7"/>
  </w:num>
  <w:num w:numId="13" w16cid:durableId="391926034">
    <w:abstractNumId w:val="1"/>
  </w:num>
  <w:num w:numId="14" w16cid:durableId="182204223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445"/>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7B9"/>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39"/>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722"/>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070"/>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2F42"/>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8D6"/>
    <w:rsid w:val="00121CE9"/>
    <w:rsid w:val="00121D47"/>
    <w:rsid w:val="001220C1"/>
    <w:rsid w:val="0012214B"/>
    <w:rsid w:val="001221CE"/>
    <w:rsid w:val="0012234D"/>
    <w:rsid w:val="001227C8"/>
    <w:rsid w:val="0012288D"/>
    <w:rsid w:val="00122A27"/>
    <w:rsid w:val="00122A57"/>
    <w:rsid w:val="00122F0A"/>
    <w:rsid w:val="00122F4A"/>
    <w:rsid w:val="001236E2"/>
    <w:rsid w:val="00123861"/>
    <w:rsid w:val="001239EA"/>
    <w:rsid w:val="00123CC6"/>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4FE6"/>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3B6"/>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235"/>
    <w:rsid w:val="00183869"/>
    <w:rsid w:val="00183B43"/>
    <w:rsid w:val="00183B90"/>
    <w:rsid w:val="00183BD2"/>
    <w:rsid w:val="00183CB2"/>
    <w:rsid w:val="00183E0D"/>
    <w:rsid w:val="00183EF3"/>
    <w:rsid w:val="00184100"/>
    <w:rsid w:val="001842B0"/>
    <w:rsid w:val="001844CA"/>
    <w:rsid w:val="001845B4"/>
    <w:rsid w:val="001846A6"/>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228"/>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42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6A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61D"/>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2FAE"/>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5BF"/>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395"/>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9E9"/>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80B"/>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5B7"/>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5D9"/>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2E"/>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70"/>
    <w:rsid w:val="00335FC7"/>
    <w:rsid w:val="00336080"/>
    <w:rsid w:val="003360CF"/>
    <w:rsid w:val="0033626E"/>
    <w:rsid w:val="00336497"/>
    <w:rsid w:val="00336BEA"/>
    <w:rsid w:val="00336C93"/>
    <w:rsid w:val="00336DEC"/>
    <w:rsid w:val="00336F77"/>
    <w:rsid w:val="00336F9A"/>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67D"/>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034"/>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1C0"/>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71"/>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17DB0"/>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348"/>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EB5"/>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05"/>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192"/>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6E"/>
    <w:rsid w:val="004A0C78"/>
    <w:rsid w:val="004A1080"/>
    <w:rsid w:val="004A12E4"/>
    <w:rsid w:val="004A1408"/>
    <w:rsid w:val="004A1414"/>
    <w:rsid w:val="004A14CF"/>
    <w:rsid w:val="004A1526"/>
    <w:rsid w:val="004A15C9"/>
    <w:rsid w:val="004A1A98"/>
    <w:rsid w:val="004A1B09"/>
    <w:rsid w:val="004A2083"/>
    <w:rsid w:val="004A2118"/>
    <w:rsid w:val="004A21A7"/>
    <w:rsid w:val="004A271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4EF5"/>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754"/>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87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229"/>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9BC"/>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6D"/>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53F"/>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532"/>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75F"/>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AA8"/>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887"/>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1A4"/>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3C"/>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806"/>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5EFF"/>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1D95"/>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3FD"/>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057"/>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BD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CFB"/>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4A4C"/>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4E40"/>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6C4"/>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1"/>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AC5"/>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6CE"/>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1"/>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E23"/>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87"/>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67B"/>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BDA"/>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9C9"/>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336"/>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AC2"/>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40F"/>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091"/>
    <w:rsid w:val="00B423EC"/>
    <w:rsid w:val="00B424B8"/>
    <w:rsid w:val="00B42571"/>
    <w:rsid w:val="00B42B9E"/>
    <w:rsid w:val="00B42CF3"/>
    <w:rsid w:val="00B42E45"/>
    <w:rsid w:val="00B4322A"/>
    <w:rsid w:val="00B43276"/>
    <w:rsid w:val="00B43633"/>
    <w:rsid w:val="00B4385F"/>
    <w:rsid w:val="00B43AAD"/>
    <w:rsid w:val="00B43BFB"/>
    <w:rsid w:val="00B43F63"/>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AD1"/>
    <w:rsid w:val="00B62B2E"/>
    <w:rsid w:val="00B62F16"/>
    <w:rsid w:val="00B6313C"/>
    <w:rsid w:val="00B631F2"/>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7F3"/>
    <w:rsid w:val="00BA6838"/>
    <w:rsid w:val="00BA6A32"/>
    <w:rsid w:val="00BA6F57"/>
    <w:rsid w:val="00BA6FC0"/>
    <w:rsid w:val="00BA6FE5"/>
    <w:rsid w:val="00BA7223"/>
    <w:rsid w:val="00BA7816"/>
    <w:rsid w:val="00BA7FBF"/>
    <w:rsid w:val="00BB01DB"/>
    <w:rsid w:val="00BB01F1"/>
    <w:rsid w:val="00BB0271"/>
    <w:rsid w:val="00BB07D0"/>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DE6"/>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546"/>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59"/>
    <w:rsid w:val="00C221B1"/>
    <w:rsid w:val="00C22384"/>
    <w:rsid w:val="00C2248E"/>
    <w:rsid w:val="00C22785"/>
    <w:rsid w:val="00C22A29"/>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169"/>
    <w:rsid w:val="00C252D3"/>
    <w:rsid w:val="00C2568B"/>
    <w:rsid w:val="00C258DA"/>
    <w:rsid w:val="00C258E4"/>
    <w:rsid w:val="00C25D22"/>
    <w:rsid w:val="00C25E54"/>
    <w:rsid w:val="00C25EF0"/>
    <w:rsid w:val="00C25EFB"/>
    <w:rsid w:val="00C25F34"/>
    <w:rsid w:val="00C25FEE"/>
    <w:rsid w:val="00C2601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3"/>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799"/>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62F"/>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A5"/>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335"/>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086"/>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AB0"/>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30D"/>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30B"/>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9FB"/>
    <w:rsid w:val="00D06A63"/>
    <w:rsid w:val="00D06D37"/>
    <w:rsid w:val="00D070F8"/>
    <w:rsid w:val="00D0758D"/>
    <w:rsid w:val="00D0794D"/>
    <w:rsid w:val="00D07999"/>
    <w:rsid w:val="00D07C56"/>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0EE"/>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604"/>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AEE"/>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B1F"/>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C5E"/>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BCA"/>
    <w:rsid w:val="00E32DAA"/>
    <w:rsid w:val="00E33009"/>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5F7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595"/>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5B6"/>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7E5"/>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602"/>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4BC"/>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FB79C9"/>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2E"/>
    <w:rPr>
      <w:noProof/>
    </w:rPr>
  </w:style>
  <w:style w:type="paragraph" w:styleId="1">
    <w:name w:val="heading 1"/>
    <w:aliases w:val="x"/>
    <w:basedOn w:val="a"/>
    <w:next w:val="a"/>
    <w:link w:val="1Char"/>
    <w:qFormat/>
    <w:rsid w:val="007C0926"/>
    <w:pPr>
      <w:spacing w:before="240"/>
      <w:outlineLvl w:val="0"/>
    </w:pPr>
    <w:rPr>
      <w:rFonts w:ascii="Arial" w:hAnsi="Arial"/>
      <w:b/>
      <w:u w:val="single"/>
    </w:rPr>
  </w:style>
  <w:style w:type="paragraph" w:styleId="2">
    <w:name w:val="heading 2"/>
    <w:basedOn w:val="a"/>
    <w:next w:val="a"/>
    <w:link w:val="2Char"/>
    <w:qFormat/>
    <w:rsid w:val="007C0926"/>
    <w:pPr>
      <w:spacing w:before="120"/>
      <w:outlineLvl w:val="1"/>
    </w:pPr>
    <w:rPr>
      <w:rFonts w:ascii="Arial" w:hAnsi="Arial" w:cstheme="majorBidi"/>
      <w:b/>
    </w:rPr>
  </w:style>
  <w:style w:type="paragraph" w:styleId="3">
    <w:name w:val="heading 3"/>
    <w:basedOn w:val="a"/>
    <w:next w:val="a"/>
    <w:link w:val="3Char"/>
    <w:qFormat/>
    <w:rsid w:val="007C0926"/>
    <w:pPr>
      <w:ind w:left="360"/>
      <w:outlineLvl w:val="2"/>
    </w:pPr>
    <w:rPr>
      <w:b/>
    </w:rPr>
  </w:style>
  <w:style w:type="paragraph" w:styleId="4">
    <w:name w:val="heading 4"/>
    <w:basedOn w:val="a"/>
    <w:next w:val="a"/>
    <w:link w:val="4Char"/>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Char"/>
    <w:qFormat/>
    <w:rsid w:val="007C0926"/>
    <w:pPr>
      <w:ind w:left="706"/>
      <w:outlineLvl w:val="4"/>
    </w:pPr>
    <w:rPr>
      <w:b/>
    </w:rPr>
  </w:style>
  <w:style w:type="paragraph" w:styleId="6">
    <w:name w:val="heading 6"/>
    <w:basedOn w:val="a"/>
    <w:next w:val="a"/>
    <w:link w:val="6Char"/>
    <w:qFormat/>
    <w:rsid w:val="007C0926"/>
    <w:pPr>
      <w:ind w:left="706"/>
      <w:outlineLvl w:val="5"/>
    </w:pPr>
    <w:rPr>
      <w:rFonts w:cstheme="majorBidi"/>
      <w:u w:val="single"/>
    </w:rPr>
  </w:style>
  <w:style w:type="paragraph" w:styleId="7">
    <w:name w:val="heading 7"/>
    <w:basedOn w:val="a"/>
    <w:next w:val="a"/>
    <w:link w:val="7Char"/>
    <w:qFormat/>
    <w:rsid w:val="007C0926"/>
    <w:pPr>
      <w:ind w:left="706"/>
      <w:outlineLvl w:val="6"/>
    </w:pPr>
    <w:rPr>
      <w:i/>
    </w:rPr>
  </w:style>
  <w:style w:type="paragraph" w:styleId="8">
    <w:name w:val="heading 8"/>
    <w:basedOn w:val="a"/>
    <w:next w:val="a"/>
    <w:link w:val="8Char"/>
    <w:qFormat/>
    <w:rsid w:val="007C0926"/>
    <w:pPr>
      <w:ind w:left="706"/>
      <w:outlineLvl w:val="7"/>
    </w:pPr>
    <w:rPr>
      <w:rFonts w:cstheme="majorBidi"/>
      <w:i/>
    </w:rPr>
  </w:style>
  <w:style w:type="paragraph" w:styleId="9">
    <w:name w:val="heading 9"/>
    <w:basedOn w:val="a"/>
    <w:next w:val="a"/>
    <w:link w:val="9Char"/>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Char">
    <w:name w:val="제목 2 Char"/>
    <w:basedOn w:val="a0"/>
    <w:link w:val="2"/>
    <w:rsid w:val="007C0926"/>
    <w:rPr>
      <w:rFonts w:ascii="Arial" w:hAnsi="Arial" w:cstheme="majorBidi"/>
      <w:b/>
    </w:rPr>
  </w:style>
  <w:style w:type="character" w:customStyle="1" w:styleId="1Char">
    <w:name w:val="제목 1 Char"/>
    <w:aliases w:val="x Char"/>
    <w:basedOn w:val="a0"/>
    <w:link w:val="1"/>
    <w:rsid w:val="007C0926"/>
    <w:rPr>
      <w:rFonts w:ascii="Arial" w:hAnsi="Arial"/>
      <w:b/>
      <w:u w:val="single"/>
    </w:rPr>
  </w:style>
  <w:style w:type="character" w:customStyle="1" w:styleId="3Char">
    <w:name w:val="제목 3 Char"/>
    <w:basedOn w:val="a0"/>
    <w:link w:val="3"/>
    <w:rsid w:val="007C0926"/>
    <w:rPr>
      <w:b/>
    </w:rPr>
  </w:style>
  <w:style w:type="character" w:customStyle="1" w:styleId="4Char">
    <w:name w:val="제목 4 Char"/>
    <w:basedOn w:val="a0"/>
    <w:link w:val="4"/>
    <w:rsid w:val="007C0926"/>
    <w:rPr>
      <w:rFonts w:ascii="Arial" w:hAnsi="Arial" w:cstheme="majorBidi"/>
      <w:b/>
    </w:rPr>
  </w:style>
  <w:style w:type="character" w:customStyle="1" w:styleId="5Char">
    <w:name w:val="제목 5 Char"/>
    <w:basedOn w:val="a0"/>
    <w:link w:val="5"/>
    <w:rsid w:val="007C0926"/>
    <w:rPr>
      <w:b/>
    </w:rPr>
  </w:style>
  <w:style w:type="character" w:customStyle="1" w:styleId="6Char">
    <w:name w:val="제목 6 Char"/>
    <w:basedOn w:val="a0"/>
    <w:link w:val="6"/>
    <w:rsid w:val="007C0926"/>
    <w:rPr>
      <w:rFonts w:cstheme="majorBidi"/>
      <w:u w:val="single"/>
    </w:rPr>
  </w:style>
  <w:style w:type="character" w:customStyle="1" w:styleId="7Char">
    <w:name w:val="제목 7 Char"/>
    <w:basedOn w:val="a0"/>
    <w:link w:val="7"/>
    <w:rsid w:val="007C0926"/>
    <w:rPr>
      <w:i/>
    </w:rPr>
  </w:style>
  <w:style w:type="character" w:customStyle="1" w:styleId="8Char">
    <w:name w:val="제목 8 Char"/>
    <w:basedOn w:val="a0"/>
    <w:link w:val="8"/>
    <w:rsid w:val="007C0926"/>
    <w:rPr>
      <w:rFonts w:cstheme="majorBidi"/>
      <w:i/>
    </w:rPr>
  </w:style>
  <w:style w:type="character" w:customStyle="1" w:styleId="9Char">
    <w:name w:val="제목 9 Char"/>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Char"/>
    <w:semiHidden/>
    <w:unhideWhenUsed/>
    <w:rsid w:val="007C0926"/>
    <w:pPr>
      <w:spacing w:line="240" w:lineRule="auto"/>
    </w:pPr>
  </w:style>
  <w:style w:type="character" w:customStyle="1" w:styleId="Char">
    <w:name w:val="각주 텍스트 Char"/>
    <w:basedOn w:val="a0"/>
    <w:link w:val="a6"/>
    <w:semiHidden/>
    <w:rsid w:val="007C0926"/>
  </w:style>
  <w:style w:type="paragraph" w:styleId="a7">
    <w:name w:val="List Paragraph"/>
    <w:basedOn w:val="a"/>
    <w:uiPriority w:val="34"/>
    <w:qFormat/>
    <w:rsid w:val="007C0926"/>
    <w:pPr>
      <w:ind w:firstLineChars="200" w:firstLine="420"/>
    </w:pPr>
  </w:style>
  <w:style w:type="paragraph" w:styleId="a8">
    <w:name w:val="Balloon Text"/>
    <w:basedOn w:val="a"/>
    <w:link w:val="Char0"/>
    <w:uiPriority w:val="99"/>
    <w:rsid w:val="007C0926"/>
    <w:rPr>
      <w:rFonts w:cs="Tahoma"/>
      <w:szCs w:val="18"/>
    </w:rPr>
  </w:style>
  <w:style w:type="character" w:customStyle="1" w:styleId="Char0">
    <w:name w:val="풍선 도움말 텍스트 Char"/>
    <w:basedOn w:val="a0"/>
    <w:link w:val="a8"/>
    <w:uiPriority w:val="99"/>
    <w:rsid w:val="007C0926"/>
    <w:rPr>
      <w:rFonts w:cs="Tahoma"/>
      <w:szCs w:val="18"/>
    </w:rPr>
  </w:style>
  <w:style w:type="paragraph" w:styleId="a9">
    <w:name w:val="annotation text"/>
    <w:basedOn w:val="a"/>
    <w:link w:val="Char1"/>
    <w:rsid w:val="007C0926"/>
  </w:style>
  <w:style w:type="character" w:customStyle="1" w:styleId="Char1">
    <w:name w:val="메모 텍스트 Char"/>
    <w:basedOn w:val="a0"/>
    <w:link w:val="a9"/>
    <w:rsid w:val="007C0926"/>
  </w:style>
  <w:style w:type="character" w:styleId="aa">
    <w:name w:val="annotation reference"/>
    <w:basedOn w:val="a0"/>
    <w:rsid w:val="007C0926"/>
    <w:rPr>
      <w:sz w:val="21"/>
      <w:szCs w:val="21"/>
    </w:rPr>
  </w:style>
  <w:style w:type="paragraph" w:styleId="ab">
    <w:name w:val="annotation subject"/>
    <w:basedOn w:val="a9"/>
    <w:next w:val="a9"/>
    <w:link w:val="Char2"/>
    <w:rsid w:val="007C0926"/>
    <w:rPr>
      <w:b/>
      <w:bCs/>
    </w:rPr>
  </w:style>
  <w:style w:type="character" w:customStyle="1" w:styleId="Char2">
    <w:name w:val="메모 주제 Char"/>
    <w:basedOn w:val="Char1"/>
    <w:link w:val="ab"/>
    <w:rsid w:val="007C0926"/>
    <w:rPr>
      <w:b/>
      <w:bCs/>
    </w:rPr>
  </w:style>
  <w:style w:type="paragraph" w:styleId="ac">
    <w:name w:val="Normal (Web)"/>
    <w:basedOn w:val="a"/>
    <w:uiPriority w:val="99"/>
    <w:rsid w:val="007C0926"/>
    <w:rPr>
      <w:szCs w:val="24"/>
    </w:rPr>
  </w:style>
  <w:style w:type="paragraph" w:styleId="ad">
    <w:name w:val="Bibliography"/>
    <w:basedOn w:val="a"/>
    <w:next w:val="a"/>
    <w:uiPriority w:val="37"/>
    <w:semiHidden/>
    <w:unhideWhenUsed/>
    <w:rsid w:val="007C0926"/>
  </w:style>
  <w:style w:type="table" w:styleId="ae">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endnote text"/>
    <w:basedOn w:val="a"/>
    <w:link w:val="Char3"/>
    <w:semiHidden/>
    <w:unhideWhenUsed/>
    <w:rsid w:val="007C0926"/>
    <w:pPr>
      <w:spacing w:line="240" w:lineRule="auto"/>
    </w:pPr>
  </w:style>
  <w:style w:type="character" w:customStyle="1" w:styleId="Char3">
    <w:name w:val="미주 텍스트 Char"/>
    <w:basedOn w:val="a0"/>
    <w:link w:val="af"/>
    <w:semiHidden/>
    <w:rsid w:val="007C0926"/>
  </w:style>
  <w:style w:type="character" w:styleId="af0">
    <w:name w:val="endnote reference"/>
    <w:basedOn w:val="a0"/>
    <w:rsid w:val="007C0926"/>
    <w:rPr>
      <w:vertAlign w:val="superscript"/>
    </w:rPr>
  </w:style>
  <w:style w:type="paragraph" w:styleId="af1">
    <w:name w:val="footer"/>
    <w:basedOn w:val="a"/>
    <w:link w:val="Char4"/>
    <w:uiPriority w:val="99"/>
    <w:rsid w:val="007C0926"/>
    <w:pPr>
      <w:tabs>
        <w:tab w:val="center" w:pos="4153"/>
        <w:tab w:val="right" w:pos="8306"/>
      </w:tabs>
      <w:snapToGrid w:val="0"/>
      <w:spacing w:line="240" w:lineRule="atLeast"/>
    </w:pPr>
    <w:rPr>
      <w:szCs w:val="18"/>
    </w:rPr>
  </w:style>
  <w:style w:type="character" w:customStyle="1" w:styleId="Char4">
    <w:name w:val="바닥글 Char"/>
    <w:basedOn w:val="a0"/>
    <w:link w:val="af1"/>
    <w:uiPriority w:val="99"/>
    <w:rsid w:val="007C0926"/>
    <w:rPr>
      <w:szCs w:val="18"/>
    </w:rPr>
  </w:style>
  <w:style w:type="character" w:styleId="af2">
    <w:name w:val="page number"/>
    <w:basedOn w:val="a0"/>
    <w:rsid w:val="007C0926"/>
  </w:style>
  <w:style w:type="paragraph" w:styleId="af3">
    <w:name w:val="header"/>
    <w:basedOn w:val="a"/>
    <w:link w:val="Char5"/>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Char5">
    <w:name w:val="머리글 Char"/>
    <w:basedOn w:val="a0"/>
    <w:link w:val="af3"/>
    <w:uiPriority w:val="99"/>
    <w:rsid w:val="007C0926"/>
    <w:rPr>
      <w:szCs w:val="18"/>
    </w:rPr>
  </w:style>
  <w:style w:type="paragraph" w:styleId="af4">
    <w:name w:val="Body Text"/>
    <w:link w:val="Char6"/>
    <w:rsid w:val="007C0926"/>
    <w:pPr>
      <w:spacing w:after="120" w:line="340" w:lineRule="atLeast"/>
    </w:pPr>
    <w:rPr>
      <w:sz w:val="24"/>
      <w:lang w:eastAsia="de-DE"/>
    </w:rPr>
  </w:style>
  <w:style w:type="character" w:customStyle="1" w:styleId="Char6">
    <w:name w:val="본문 Char"/>
    <w:basedOn w:val="a0"/>
    <w:link w:val="af4"/>
    <w:rsid w:val="007C0926"/>
    <w:rPr>
      <w:sz w:val="24"/>
      <w:lang w:eastAsia="de-DE"/>
    </w:rPr>
  </w:style>
  <w:style w:type="character" w:styleId="af5">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c"/>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6">
    <w:name w:val="Title"/>
    <w:basedOn w:val="a"/>
    <w:next w:val="a"/>
    <w:link w:val="Char7"/>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Char7">
    <w:name w:val="제목 Char"/>
    <w:basedOn w:val="a0"/>
    <w:link w:val="af6"/>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64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422</Words>
  <Characters>2407</Characters>
  <Application>Microsoft Office Word</Application>
  <DocSecurity>0</DocSecurity>
  <Lines>20</Lines>
  <Paragraphs>5</Paragraphs>
  <ScaleCrop>false</ScaleCrop>
  <HeadingPairs>
    <vt:vector size="2" baseType="variant">
      <vt:variant>
        <vt:lpstr>제목</vt:lpstr>
      </vt:variant>
      <vt:variant>
        <vt:i4>1</vt:i4>
      </vt:variant>
    </vt:vector>
  </HeadingPairs>
  <TitlesOfParts>
    <vt:vector size="1" baseType="lpstr">
      <vt:lpstr>Type of the Paper (Article</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YSKim</cp:lastModifiedBy>
  <cp:revision>2</cp:revision>
  <dcterms:created xsi:type="dcterms:W3CDTF">2023-08-28T13:42:00Z</dcterms:created>
  <dcterms:modified xsi:type="dcterms:W3CDTF">2023-08-28T13:42:00Z</dcterms:modified>
</cp:coreProperties>
</file>