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A3146" w14:textId="0BC1FE74" w:rsidR="00CF6EF7" w:rsidRPr="00215C01" w:rsidRDefault="00CF6EF7" w:rsidP="00AA39FB">
      <w:pPr>
        <w:spacing w:after="0" w:line="360" w:lineRule="auto"/>
        <w:jc w:val="both"/>
        <w:rPr>
          <w:rFonts w:ascii="Times New Roman" w:eastAsia="Times New Roman" w:hAnsi="Times New Roman" w:cs="Times New Roman"/>
          <w:lang w:val="en-US" w:eastAsia="ca-ES"/>
        </w:rPr>
      </w:pPr>
    </w:p>
    <w:p w14:paraId="017BA0B2" w14:textId="5225CD84" w:rsidR="00183EE5" w:rsidRPr="00D12376" w:rsidRDefault="00183EE5" w:rsidP="005D46E0">
      <w:pPr>
        <w:spacing w:after="0" w:line="360" w:lineRule="auto"/>
        <w:jc w:val="both"/>
        <w:rPr>
          <w:rFonts w:ascii="Times New Roman" w:eastAsia="Times New Roman" w:hAnsi="Times New Roman" w:cs="Times New Roman"/>
          <w:b/>
          <w:lang w:val="en-GB" w:eastAsia="ca-ES"/>
        </w:rPr>
      </w:pPr>
      <w:r w:rsidRPr="00D12376">
        <w:rPr>
          <w:rFonts w:ascii="Times New Roman" w:eastAsia="Times New Roman" w:hAnsi="Times New Roman" w:cs="Times New Roman"/>
          <w:b/>
          <w:lang w:val="en-GB" w:eastAsia="ca-ES"/>
        </w:rPr>
        <w:t xml:space="preserve">Reviewer </w:t>
      </w:r>
      <w:r w:rsidR="00CC3E1D">
        <w:rPr>
          <w:rFonts w:ascii="Times New Roman" w:eastAsia="Times New Roman" w:hAnsi="Times New Roman" w:cs="Times New Roman"/>
          <w:b/>
          <w:lang w:val="en-GB" w:eastAsia="ca-ES"/>
        </w:rPr>
        <w:t>3</w:t>
      </w:r>
    </w:p>
    <w:p w14:paraId="753FDB20" w14:textId="1F1417C8" w:rsidR="00A54CBD" w:rsidRDefault="00183EE5" w:rsidP="005D46E0">
      <w:pPr>
        <w:spacing w:after="0" w:line="360" w:lineRule="auto"/>
        <w:jc w:val="both"/>
        <w:rPr>
          <w:rFonts w:ascii="Times New Roman" w:eastAsia="Times New Roman" w:hAnsi="Times New Roman" w:cs="Times New Roman"/>
          <w:lang w:val="en-GB" w:eastAsia="ca-ES"/>
        </w:rPr>
      </w:pPr>
      <w:r w:rsidRPr="00D12376">
        <w:rPr>
          <w:rFonts w:ascii="Times New Roman" w:eastAsia="Times New Roman" w:hAnsi="Times New Roman" w:cs="Times New Roman"/>
          <w:lang w:val="en-GB" w:eastAsia="ca-ES"/>
        </w:rPr>
        <w:t>The presented manuscript is focusing on the effect of different water supply on growth and physiology in three bioenergy crops in the Mediterranean environment. The presented manuscript contains well designed experiment with good results and clear discussion.</w:t>
      </w:r>
      <w:r w:rsidR="000B3528" w:rsidRPr="00D12376">
        <w:rPr>
          <w:rFonts w:ascii="Times New Roman" w:eastAsia="Times New Roman" w:hAnsi="Times New Roman" w:cs="Times New Roman"/>
          <w:lang w:val="en-GB" w:eastAsia="ca-ES"/>
        </w:rPr>
        <w:t xml:space="preserve"> </w:t>
      </w:r>
      <w:r w:rsidRPr="00D12376">
        <w:rPr>
          <w:rFonts w:ascii="Times New Roman" w:eastAsia="Times New Roman" w:hAnsi="Times New Roman" w:cs="Times New Roman"/>
          <w:lang w:val="en-GB" w:eastAsia="ca-ES"/>
        </w:rPr>
        <w:t>I have only some minor comments and recommendations.</w:t>
      </w:r>
    </w:p>
    <w:p w14:paraId="37DDA6DB" w14:textId="16992A27" w:rsidR="00C35D30" w:rsidRPr="00C35D30" w:rsidRDefault="00C35D30" w:rsidP="005D46E0">
      <w:pPr>
        <w:spacing w:after="0" w:line="360" w:lineRule="auto"/>
        <w:jc w:val="both"/>
        <w:rPr>
          <w:rFonts w:ascii="Times New Roman" w:eastAsia="Times New Roman" w:hAnsi="Times New Roman" w:cs="Times New Roman"/>
          <w:i/>
          <w:iCs/>
          <w:lang w:val="en-GB" w:eastAsia="ca-ES"/>
        </w:rPr>
      </w:pPr>
      <w:r w:rsidRPr="00C35D30">
        <w:rPr>
          <w:rFonts w:ascii="Times New Roman" w:eastAsia="Times New Roman" w:hAnsi="Times New Roman" w:cs="Times New Roman"/>
          <w:i/>
          <w:iCs/>
          <w:lang w:val="en-GB" w:eastAsia="ca-ES"/>
        </w:rPr>
        <w:t xml:space="preserve">Comments of this reviewer were </w:t>
      </w:r>
      <w:r>
        <w:rPr>
          <w:rFonts w:ascii="Times New Roman" w:eastAsia="Times New Roman" w:hAnsi="Times New Roman" w:cs="Times New Roman"/>
          <w:i/>
          <w:iCs/>
          <w:lang w:val="en-GB" w:eastAsia="ca-ES"/>
        </w:rPr>
        <w:t>manly</w:t>
      </w:r>
      <w:r w:rsidRPr="00C35D30">
        <w:rPr>
          <w:rFonts w:ascii="Times New Roman" w:eastAsia="Times New Roman" w:hAnsi="Times New Roman" w:cs="Times New Roman"/>
          <w:i/>
          <w:iCs/>
          <w:lang w:val="en-GB" w:eastAsia="ca-ES"/>
        </w:rPr>
        <w:t xml:space="preserve"> positive </w:t>
      </w:r>
    </w:p>
    <w:p w14:paraId="4E373D2B" w14:textId="77777777" w:rsidR="00C35D30" w:rsidRPr="00C35D30" w:rsidRDefault="00C35D30" w:rsidP="005D46E0">
      <w:pPr>
        <w:spacing w:after="0" w:line="360" w:lineRule="auto"/>
        <w:jc w:val="both"/>
        <w:rPr>
          <w:rFonts w:ascii="Times New Roman" w:eastAsia="Times New Roman" w:hAnsi="Times New Roman" w:cs="Times New Roman"/>
          <w:lang w:val="en-GB" w:eastAsia="ca-ES"/>
        </w:rPr>
      </w:pPr>
    </w:p>
    <w:p w14:paraId="76B7760C" w14:textId="42049E8C" w:rsidR="000B3528" w:rsidRPr="00D12376" w:rsidRDefault="006F14AF" w:rsidP="005D46E0">
      <w:pPr>
        <w:spacing w:after="0" w:line="360" w:lineRule="auto"/>
        <w:jc w:val="both"/>
        <w:rPr>
          <w:rFonts w:ascii="Times New Roman" w:eastAsia="Times New Roman" w:hAnsi="Times New Roman" w:cs="Times New Roman"/>
          <w:lang w:val="en-GB" w:eastAsia="ca-ES"/>
        </w:rPr>
      </w:pPr>
      <w:r w:rsidRPr="00D12376">
        <w:rPr>
          <w:rFonts w:ascii="Times New Roman" w:eastAsia="Times New Roman" w:hAnsi="Times New Roman" w:cs="Times New Roman"/>
          <w:lang w:val="en-GB" w:eastAsia="ca-ES"/>
        </w:rPr>
        <w:t xml:space="preserve">1. </w:t>
      </w:r>
      <w:r w:rsidR="00183EE5" w:rsidRPr="00D12376">
        <w:rPr>
          <w:rFonts w:ascii="Times New Roman" w:eastAsia="Times New Roman" w:hAnsi="Times New Roman" w:cs="Times New Roman"/>
          <w:lang w:val="en-GB" w:eastAsia="ca-ES"/>
        </w:rPr>
        <w:t>Introduction</w:t>
      </w:r>
      <w:r w:rsidR="000B3528" w:rsidRPr="00D12376">
        <w:rPr>
          <w:rFonts w:ascii="Times New Roman" w:eastAsia="Times New Roman" w:hAnsi="Times New Roman" w:cs="Times New Roman"/>
          <w:lang w:val="en-GB" w:eastAsia="ca-ES"/>
        </w:rPr>
        <w:t xml:space="preserve"> </w:t>
      </w:r>
    </w:p>
    <w:p w14:paraId="773693A3" w14:textId="7801C38A" w:rsidR="00183EE5" w:rsidRPr="00D12376" w:rsidRDefault="00183EE5" w:rsidP="005D46E0">
      <w:pPr>
        <w:spacing w:after="0" w:line="360" w:lineRule="auto"/>
        <w:jc w:val="both"/>
        <w:rPr>
          <w:rFonts w:ascii="Times New Roman" w:eastAsia="Times New Roman" w:hAnsi="Times New Roman" w:cs="Times New Roman"/>
          <w:lang w:val="en-GB" w:eastAsia="ca-ES"/>
        </w:rPr>
      </w:pPr>
      <w:r w:rsidRPr="00D12376">
        <w:rPr>
          <w:rFonts w:ascii="Times New Roman" w:eastAsia="Times New Roman" w:hAnsi="Times New Roman" w:cs="Times New Roman"/>
          <w:lang w:val="en-GB" w:eastAsia="ca-ES"/>
        </w:rPr>
        <w:t>This part is clear and sufficient.</w:t>
      </w:r>
    </w:p>
    <w:p w14:paraId="26E7C090" w14:textId="77777777" w:rsidR="00A54CBD" w:rsidRPr="00D12376" w:rsidRDefault="00A54CBD" w:rsidP="005D46E0">
      <w:pPr>
        <w:spacing w:after="0" w:line="360" w:lineRule="auto"/>
        <w:jc w:val="both"/>
        <w:rPr>
          <w:rFonts w:ascii="Times New Roman" w:eastAsia="Times New Roman" w:hAnsi="Times New Roman" w:cs="Times New Roman"/>
          <w:b/>
          <w:lang w:val="en-GB" w:eastAsia="ca-ES"/>
        </w:rPr>
      </w:pPr>
    </w:p>
    <w:p w14:paraId="434966C0" w14:textId="2F087458" w:rsidR="000B3528" w:rsidRPr="00D12376" w:rsidRDefault="006F14AF" w:rsidP="005D46E0">
      <w:pPr>
        <w:spacing w:after="0" w:line="360" w:lineRule="auto"/>
        <w:jc w:val="both"/>
        <w:rPr>
          <w:rFonts w:ascii="Times New Roman" w:eastAsia="Times New Roman" w:hAnsi="Times New Roman" w:cs="Times New Roman"/>
          <w:lang w:val="en-GB" w:eastAsia="ca-ES"/>
        </w:rPr>
      </w:pPr>
      <w:r w:rsidRPr="00D12376">
        <w:rPr>
          <w:rFonts w:ascii="Times New Roman" w:eastAsia="Times New Roman" w:hAnsi="Times New Roman" w:cs="Times New Roman"/>
          <w:lang w:val="en-GB" w:eastAsia="ca-ES"/>
        </w:rPr>
        <w:t xml:space="preserve">2. </w:t>
      </w:r>
      <w:r w:rsidR="00183EE5" w:rsidRPr="00D12376">
        <w:rPr>
          <w:rFonts w:ascii="Times New Roman" w:eastAsia="Times New Roman" w:hAnsi="Times New Roman" w:cs="Times New Roman"/>
          <w:lang w:val="en-GB" w:eastAsia="ca-ES"/>
        </w:rPr>
        <w:t>Materials and Methods</w:t>
      </w:r>
    </w:p>
    <w:p w14:paraId="739F9C3E" w14:textId="7B2273CE" w:rsidR="00A54CBD" w:rsidRDefault="00183EE5" w:rsidP="005D46E0">
      <w:pPr>
        <w:spacing w:after="0" w:line="360" w:lineRule="auto"/>
        <w:jc w:val="both"/>
        <w:rPr>
          <w:rFonts w:ascii="Times New Roman" w:eastAsia="Times New Roman" w:hAnsi="Times New Roman" w:cs="Times New Roman"/>
          <w:lang w:val="en-GB" w:eastAsia="ca-ES"/>
        </w:rPr>
      </w:pPr>
      <w:r w:rsidRPr="00D12376">
        <w:rPr>
          <w:rFonts w:ascii="Times New Roman" w:eastAsia="Times New Roman" w:hAnsi="Times New Roman" w:cs="Times New Roman"/>
          <w:lang w:val="en-GB" w:eastAsia="ca-ES"/>
        </w:rPr>
        <w:t xml:space="preserve">I leave it to the authors to decide whether or not to </w:t>
      </w:r>
      <w:r w:rsidR="00B751FD" w:rsidRPr="00D12376">
        <w:rPr>
          <w:rFonts w:ascii="Times New Roman" w:eastAsia="Times New Roman" w:hAnsi="Times New Roman" w:cs="Times New Roman"/>
          <w:lang w:val="en-GB" w:eastAsia="ca-ES"/>
        </w:rPr>
        <w:t>use</w:t>
      </w:r>
      <w:r w:rsidR="00B751FD">
        <w:rPr>
          <w:rFonts w:ascii="Times New Roman" w:eastAsia="Times New Roman" w:hAnsi="Times New Roman" w:cs="Times New Roman"/>
          <w:lang w:val="en-GB" w:eastAsia="ca-ES"/>
        </w:rPr>
        <w:t xml:space="preserve"> “</w:t>
      </w:r>
      <w:r w:rsidR="00B751FD" w:rsidRPr="00D12376">
        <w:rPr>
          <w:rFonts w:ascii="Times New Roman" w:eastAsia="Times New Roman" w:hAnsi="Times New Roman" w:cs="Times New Roman"/>
          <w:lang w:val="en-GB" w:eastAsia="ca-ES"/>
        </w:rPr>
        <w:t>rainfed</w:t>
      </w:r>
      <w:r w:rsidRPr="00D12376">
        <w:rPr>
          <w:rFonts w:ascii="Times New Roman" w:eastAsia="Times New Roman" w:hAnsi="Times New Roman" w:cs="Times New Roman"/>
          <w:lang w:val="en-GB" w:eastAsia="ca-ES"/>
        </w:rPr>
        <w:t xml:space="preserve"> conditions” for non-watered treatment. Maybe it would be better use “ambient conditions”, because in your case the precipitation </w:t>
      </w:r>
      <w:r w:rsidR="00D80886" w:rsidRPr="00D12376">
        <w:rPr>
          <w:rFonts w:ascii="Times New Roman" w:eastAsia="Times New Roman" w:hAnsi="Times New Roman" w:cs="Times New Roman"/>
          <w:lang w:val="en-GB" w:eastAsia="ca-ES"/>
        </w:rPr>
        <w:t>is</w:t>
      </w:r>
      <w:r w:rsidRPr="00D12376">
        <w:rPr>
          <w:rFonts w:ascii="Times New Roman" w:eastAsia="Times New Roman" w:hAnsi="Times New Roman" w:cs="Times New Roman"/>
          <w:lang w:val="en-GB" w:eastAsia="ca-ES"/>
        </w:rPr>
        <w:t xml:space="preserve"> rather low and “rainfed” sounds like </w:t>
      </w:r>
      <w:r w:rsidR="00281259" w:rsidRPr="00D12376">
        <w:rPr>
          <w:rFonts w:ascii="Times New Roman" w:eastAsia="Times New Roman" w:hAnsi="Times New Roman" w:cs="Times New Roman"/>
          <w:lang w:val="en-GB" w:eastAsia="ca-ES"/>
        </w:rPr>
        <w:t>well-watered</w:t>
      </w:r>
      <w:r w:rsidRPr="00D12376">
        <w:rPr>
          <w:rFonts w:ascii="Times New Roman" w:eastAsia="Times New Roman" w:hAnsi="Times New Roman" w:cs="Times New Roman"/>
          <w:lang w:val="en-GB" w:eastAsia="ca-ES"/>
        </w:rPr>
        <w:t xml:space="preserve">. </w:t>
      </w:r>
    </w:p>
    <w:p w14:paraId="29E78EBF" w14:textId="58F6B821" w:rsidR="00281259" w:rsidRPr="00281259" w:rsidRDefault="00281259" w:rsidP="005D46E0">
      <w:pPr>
        <w:spacing w:after="0" w:line="360" w:lineRule="auto"/>
        <w:jc w:val="both"/>
        <w:rPr>
          <w:rFonts w:ascii="Times New Roman" w:eastAsia="Times New Roman" w:hAnsi="Times New Roman" w:cs="Times New Roman"/>
          <w:i/>
          <w:lang w:val="en-GB" w:eastAsia="ca-ES"/>
        </w:rPr>
      </w:pPr>
      <w:r w:rsidRPr="00281259">
        <w:rPr>
          <w:rFonts w:ascii="Times New Roman" w:eastAsia="Times New Roman" w:hAnsi="Times New Roman" w:cs="Times New Roman"/>
          <w:i/>
          <w:lang w:val="en-GB" w:eastAsia="ca-ES"/>
        </w:rPr>
        <w:t>Based on previous reviews, we decided to leave the term "rainfed conditions"</w:t>
      </w:r>
      <w:r>
        <w:rPr>
          <w:rFonts w:ascii="Times New Roman" w:eastAsia="Times New Roman" w:hAnsi="Times New Roman" w:cs="Times New Roman"/>
          <w:i/>
          <w:lang w:val="en-GB" w:eastAsia="ca-ES"/>
        </w:rPr>
        <w:t>.</w:t>
      </w:r>
    </w:p>
    <w:p w14:paraId="68E44DBD" w14:textId="77777777" w:rsidR="00281259" w:rsidRDefault="00281259" w:rsidP="005D46E0">
      <w:pPr>
        <w:spacing w:after="0" w:line="360" w:lineRule="auto"/>
        <w:jc w:val="both"/>
        <w:rPr>
          <w:rFonts w:ascii="Times New Roman" w:eastAsia="Times New Roman" w:hAnsi="Times New Roman" w:cs="Times New Roman"/>
          <w:lang w:val="en-GB" w:eastAsia="ca-ES"/>
        </w:rPr>
      </w:pPr>
    </w:p>
    <w:p w14:paraId="150218B1" w14:textId="335BEEC8" w:rsidR="00183EE5" w:rsidRPr="00D12376" w:rsidRDefault="00183EE5" w:rsidP="005D46E0">
      <w:pPr>
        <w:spacing w:after="0" w:line="360" w:lineRule="auto"/>
        <w:jc w:val="both"/>
        <w:rPr>
          <w:rFonts w:ascii="Times New Roman" w:eastAsia="Times New Roman" w:hAnsi="Times New Roman" w:cs="Times New Roman"/>
          <w:lang w:val="en-GB" w:eastAsia="ca-ES"/>
        </w:rPr>
      </w:pPr>
      <w:r w:rsidRPr="00D12376">
        <w:rPr>
          <w:rFonts w:ascii="Times New Roman" w:eastAsia="Times New Roman" w:hAnsi="Times New Roman" w:cs="Times New Roman"/>
          <w:lang w:val="en-GB" w:eastAsia="ca-ES"/>
        </w:rPr>
        <w:t>L117-119: You should write “During period May–August, the plants under the WA treatment were irrigated with 50 mm month–1 supplementary water using droppers…”</w:t>
      </w:r>
    </w:p>
    <w:p w14:paraId="25768944" w14:textId="77777777" w:rsidR="00775C1B" w:rsidRPr="00D12376" w:rsidRDefault="00775C1B" w:rsidP="00775C1B">
      <w:pPr>
        <w:spacing w:after="0" w:line="360" w:lineRule="auto"/>
        <w:jc w:val="both"/>
        <w:rPr>
          <w:rFonts w:ascii="Times New Roman" w:eastAsia="Times New Roman" w:hAnsi="Times New Roman" w:cs="Times New Roman"/>
          <w:i/>
          <w:lang w:val="en-GB" w:eastAsia="ca-ES"/>
        </w:rPr>
      </w:pPr>
      <w:r w:rsidRPr="00D12376">
        <w:rPr>
          <w:rFonts w:ascii="Times New Roman" w:eastAsia="Times New Roman" w:hAnsi="Times New Roman" w:cs="Times New Roman"/>
          <w:i/>
          <w:lang w:val="en-GB" w:eastAsia="ca-ES"/>
        </w:rPr>
        <w:t>The changes were introduced</w:t>
      </w:r>
    </w:p>
    <w:p w14:paraId="1FCA9CA7" w14:textId="77777777" w:rsidR="00157CE0" w:rsidRPr="00DA774E" w:rsidRDefault="00157CE0" w:rsidP="005D46E0">
      <w:pPr>
        <w:spacing w:after="0" w:line="360" w:lineRule="auto"/>
        <w:jc w:val="both"/>
        <w:rPr>
          <w:rFonts w:ascii="Times New Roman" w:eastAsia="Times New Roman" w:hAnsi="Times New Roman" w:cs="Times New Roman"/>
          <w:lang w:val="en-US" w:eastAsia="ca-ES"/>
        </w:rPr>
      </w:pPr>
    </w:p>
    <w:p w14:paraId="0C79EF9B" w14:textId="04568ACC" w:rsidR="00183EE5" w:rsidRPr="00D12376" w:rsidRDefault="006F14AF" w:rsidP="005D46E0">
      <w:pPr>
        <w:spacing w:after="0" w:line="360" w:lineRule="auto"/>
        <w:jc w:val="both"/>
        <w:rPr>
          <w:rFonts w:ascii="Times New Roman" w:eastAsia="Times New Roman" w:hAnsi="Times New Roman" w:cs="Times New Roman"/>
          <w:lang w:val="en-GB" w:eastAsia="ca-ES"/>
        </w:rPr>
      </w:pPr>
      <w:r w:rsidRPr="00D12376">
        <w:rPr>
          <w:rFonts w:ascii="Times New Roman" w:eastAsia="Times New Roman" w:hAnsi="Times New Roman" w:cs="Times New Roman"/>
          <w:lang w:val="en-GB" w:eastAsia="ca-ES"/>
        </w:rPr>
        <w:t xml:space="preserve">3. </w:t>
      </w:r>
      <w:r w:rsidR="00183EE5" w:rsidRPr="00D12376">
        <w:rPr>
          <w:rFonts w:ascii="Times New Roman" w:eastAsia="Times New Roman" w:hAnsi="Times New Roman" w:cs="Times New Roman"/>
          <w:lang w:val="en-GB" w:eastAsia="ca-ES"/>
        </w:rPr>
        <w:t>Results and Discussion</w:t>
      </w:r>
    </w:p>
    <w:p w14:paraId="3CE9D4B7" w14:textId="3E326137" w:rsidR="00183EE5" w:rsidRPr="00D12376" w:rsidRDefault="00183EE5" w:rsidP="005D46E0">
      <w:pPr>
        <w:spacing w:after="0" w:line="360" w:lineRule="auto"/>
        <w:jc w:val="both"/>
        <w:rPr>
          <w:rFonts w:ascii="Times New Roman" w:eastAsia="Times New Roman" w:hAnsi="Times New Roman" w:cs="Times New Roman"/>
          <w:lang w:val="en-GB" w:eastAsia="ca-ES"/>
        </w:rPr>
      </w:pPr>
      <w:r w:rsidRPr="00D12376">
        <w:rPr>
          <w:rFonts w:ascii="Times New Roman" w:eastAsia="Times New Roman" w:hAnsi="Times New Roman" w:cs="Times New Roman"/>
          <w:lang w:val="en-GB" w:eastAsia="ca-ES"/>
        </w:rPr>
        <w:t>L179 and 182: Better using “amount of rainfall” instead of “concentration of rainfall”.</w:t>
      </w:r>
    </w:p>
    <w:p w14:paraId="2575C62C" w14:textId="7E272142" w:rsidR="00D12376" w:rsidRPr="00D12376" w:rsidRDefault="00D12376" w:rsidP="005D46E0">
      <w:pPr>
        <w:spacing w:after="0" w:line="360" w:lineRule="auto"/>
        <w:jc w:val="both"/>
        <w:rPr>
          <w:rFonts w:ascii="Times New Roman" w:eastAsia="Times New Roman" w:hAnsi="Times New Roman" w:cs="Times New Roman"/>
          <w:i/>
          <w:lang w:val="en-GB" w:eastAsia="ca-ES"/>
        </w:rPr>
      </w:pPr>
      <w:r w:rsidRPr="00D12376">
        <w:rPr>
          <w:rFonts w:ascii="Times New Roman" w:eastAsia="Times New Roman" w:hAnsi="Times New Roman" w:cs="Times New Roman"/>
          <w:i/>
          <w:lang w:val="en-GB" w:eastAsia="ca-ES"/>
        </w:rPr>
        <w:t>The changes were introduced</w:t>
      </w:r>
      <w:r w:rsidR="00135FD7">
        <w:rPr>
          <w:rFonts w:ascii="Times New Roman" w:eastAsia="Times New Roman" w:hAnsi="Times New Roman" w:cs="Times New Roman"/>
          <w:i/>
          <w:lang w:val="en-GB" w:eastAsia="ca-ES"/>
        </w:rPr>
        <w:t>.</w:t>
      </w:r>
    </w:p>
    <w:p w14:paraId="688C8BA3" w14:textId="77777777" w:rsidR="00D12376" w:rsidRPr="00D12376" w:rsidRDefault="00D12376" w:rsidP="005D46E0">
      <w:pPr>
        <w:spacing w:after="0" w:line="360" w:lineRule="auto"/>
        <w:jc w:val="both"/>
        <w:rPr>
          <w:rFonts w:ascii="Times New Roman" w:eastAsia="Times New Roman" w:hAnsi="Times New Roman" w:cs="Times New Roman"/>
          <w:lang w:val="en-GB" w:eastAsia="ca-ES"/>
        </w:rPr>
      </w:pPr>
    </w:p>
    <w:p w14:paraId="4A50CD6C" w14:textId="72D5CD18" w:rsidR="00953F8F" w:rsidRPr="00D12376" w:rsidRDefault="00183EE5" w:rsidP="005D46E0">
      <w:pPr>
        <w:spacing w:after="0" w:line="360" w:lineRule="auto"/>
        <w:jc w:val="both"/>
        <w:rPr>
          <w:rFonts w:ascii="Times New Roman" w:eastAsia="Times New Roman" w:hAnsi="Times New Roman" w:cs="Times New Roman"/>
          <w:lang w:val="en-GB" w:eastAsia="ca-ES"/>
        </w:rPr>
      </w:pPr>
      <w:r w:rsidRPr="00D12376">
        <w:rPr>
          <w:rFonts w:ascii="Times New Roman" w:eastAsia="Times New Roman" w:hAnsi="Times New Roman" w:cs="Times New Roman"/>
          <w:lang w:val="en-GB" w:eastAsia="ca-ES"/>
        </w:rPr>
        <w:t xml:space="preserve">L196-293: Use italics for Latin names of plant species. </w:t>
      </w:r>
    </w:p>
    <w:p w14:paraId="79FE590C" w14:textId="562BE94C" w:rsidR="00D12376" w:rsidRPr="00D12376" w:rsidRDefault="00C35D30" w:rsidP="00D12376">
      <w:pPr>
        <w:spacing w:after="0" w:line="360" w:lineRule="auto"/>
        <w:jc w:val="both"/>
        <w:rPr>
          <w:rFonts w:ascii="Times New Roman" w:eastAsia="Times New Roman" w:hAnsi="Times New Roman" w:cs="Times New Roman"/>
          <w:i/>
          <w:lang w:val="en-GB" w:eastAsia="ca-ES"/>
        </w:rPr>
      </w:pPr>
      <w:r>
        <w:rPr>
          <w:rFonts w:ascii="Times New Roman" w:eastAsia="Times New Roman" w:hAnsi="Times New Roman" w:cs="Times New Roman"/>
          <w:i/>
          <w:lang w:val="en-GB" w:eastAsia="ca-ES"/>
        </w:rPr>
        <w:t>C</w:t>
      </w:r>
      <w:r w:rsidR="00D12376" w:rsidRPr="00D12376">
        <w:rPr>
          <w:rFonts w:ascii="Times New Roman" w:eastAsia="Times New Roman" w:hAnsi="Times New Roman" w:cs="Times New Roman"/>
          <w:i/>
          <w:lang w:val="en-GB" w:eastAsia="ca-ES"/>
        </w:rPr>
        <w:t xml:space="preserve">hanges were </w:t>
      </w:r>
      <w:r>
        <w:rPr>
          <w:rFonts w:ascii="Times New Roman" w:eastAsia="Times New Roman" w:hAnsi="Times New Roman" w:cs="Times New Roman"/>
          <w:i/>
          <w:lang w:val="en-GB" w:eastAsia="ca-ES"/>
        </w:rPr>
        <w:t>done</w:t>
      </w:r>
      <w:r w:rsidR="0060593C">
        <w:rPr>
          <w:rFonts w:ascii="Times New Roman" w:eastAsia="Times New Roman" w:hAnsi="Times New Roman" w:cs="Times New Roman"/>
          <w:i/>
          <w:lang w:val="en-GB" w:eastAsia="ca-ES"/>
        </w:rPr>
        <w:t>.</w:t>
      </w:r>
    </w:p>
    <w:p w14:paraId="2DAB17BF" w14:textId="77777777" w:rsidR="00D12376" w:rsidRPr="00D12376" w:rsidRDefault="00D12376" w:rsidP="00D12376">
      <w:pPr>
        <w:spacing w:after="0" w:line="360" w:lineRule="auto"/>
        <w:jc w:val="both"/>
        <w:rPr>
          <w:rFonts w:ascii="Times New Roman" w:eastAsia="Times New Roman" w:hAnsi="Times New Roman" w:cs="Times New Roman"/>
          <w:lang w:val="en-GB" w:eastAsia="ca-ES"/>
        </w:rPr>
      </w:pPr>
    </w:p>
    <w:p w14:paraId="71924E4A" w14:textId="1D2998ED" w:rsidR="00183EE5" w:rsidRDefault="00183EE5" w:rsidP="005D46E0">
      <w:pPr>
        <w:spacing w:after="0" w:line="360" w:lineRule="auto"/>
        <w:jc w:val="both"/>
        <w:rPr>
          <w:rFonts w:ascii="Times New Roman" w:eastAsia="Times New Roman" w:hAnsi="Times New Roman" w:cs="Times New Roman"/>
          <w:lang w:val="en-GB" w:eastAsia="ca-ES"/>
        </w:rPr>
      </w:pPr>
      <w:r w:rsidRPr="00D12376">
        <w:rPr>
          <w:rFonts w:ascii="Times New Roman" w:eastAsia="Times New Roman" w:hAnsi="Times New Roman" w:cs="Times New Roman"/>
          <w:lang w:val="en-GB" w:eastAsia="ca-ES"/>
        </w:rPr>
        <w:t xml:space="preserve">L321-323: Unify the abbreviations </w:t>
      </w:r>
      <w:proofErr w:type="spellStart"/>
      <w:r w:rsidRPr="00D12376">
        <w:rPr>
          <w:rFonts w:ascii="Times New Roman" w:eastAsia="Times New Roman" w:hAnsi="Times New Roman" w:cs="Times New Roman"/>
          <w:lang w:val="en-GB" w:eastAsia="ca-ES"/>
        </w:rPr>
        <w:t>gs</w:t>
      </w:r>
      <w:proofErr w:type="spellEnd"/>
      <w:r w:rsidRPr="00D12376">
        <w:rPr>
          <w:rFonts w:ascii="Times New Roman" w:eastAsia="Times New Roman" w:hAnsi="Times New Roman" w:cs="Times New Roman"/>
          <w:lang w:val="en-GB" w:eastAsia="ca-ES"/>
        </w:rPr>
        <w:t xml:space="preserve"> – sometimes with a lower index, sometimes without.</w:t>
      </w:r>
    </w:p>
    <w:p w14:paraId="138801A3" w14:textId="306EC2B3" w:rsidR="00A54CBD" w:rsidRPr="00BA1B0E" w:rsidRDefault="00BA1B0E" w:rsidP="005D46E0">
      <w:pPr>
        <w:spacing w:after="0" w:line="360" w:lineRule="auto"/>
        <w:jc w:val="both"/>
        <w:rPr>
          <w:rFonts w:ascii="Times New Roman" w:eastAsia="Times New Roman" w:hAnsi="Times New Roman" w:cs="Times New Roman"/>
          <w:i/>
          <w:lang w:val="en-GB" w:eastAsia="ca-ES"/>
        </w:rPr>
      </w:pPr>
      <w:r w:rsidRPr="00BA1B0E">
        <w:rPr>
          <w:rFonts w:ascii="Times New Roman" w:eastAsia="Times New Roman" w:hAnsi="Times New Roman" w:cs="Times New Roman"/>
          <w:i/>
          <w:lang w:val="en-GB" w:eastAsia="ca-ES"/>
        </w:rPr>
        <w:t xml:space="preserve">The abbreviation </w:t>
      </w:r>
      <w:proofErr w:type="spellStart"/>
      <w:r w:rsidRPr="00A65B55">
        <w:rPr>
          <w:rFonts w:ascii="Times New Roman" w:eastAsia="Times New Roman" w:hAnsi="Times New Roman" w:cs="Times New Roman"/>
          <w:b/>
          <w:i/>
          <w:lang w:val="en-GB" w:eastAsia="ca-ES"/>
        </w:rPr>
        <w:t>g</w:t>
      </w:r>
      <w:r w:rsidRPr="00A65B55">
        <w:rPr>
          <w:rFonts w:ascii="Times New Roman" w:eastAsia="Times New Roman" w:hAnsi="Times New Roman" w:cs="Times New Roman"/>
          <w:b/>
          <w:i/>
          <w:vertAlign w:val="subscript"/>
          <w:lang w:val="en-GB" w:eastAsia="ca-ES"/>
        </w:rPr>
        <w:t>s</w:t>
      </w:r>
      <w:proofErr w:type="spellEnd"/>
      <w:r w:rsidRPr="00BA1B0E">
        <w:rPr>
          <w:rFonts w:ascii="Times New Roman" w:eastAsia="Times New Roman" w:hAnsi="Times New Roman" w:cs="Times New Roman"/>
          <w:i/>
          <w:lang w:val="en-GB" w:eastAsia="ca-ES"/>
        </w:rPr>
        <w:t xml:space="preserve"> was unified throughout the manuscript.</w:t>
      </w:r>
    </w:p>
    <w:p w14:paraId="2378D0C3" w14:textId="77777777" w:rsidR="001A187B" w:rsidRDefault="001A187B" w:rsidP="00357CF6">
      <w:pPr>
        <w:jc w:val="both"/>
        <w:rPr>
          <w:rStyle w:val="fontstyle01"/>
          <w:b w:val="0"/>
          <w:lang w:val="en-US"/>
        </w:rPr>
      </w:pPr>
    </w:p>
    <w:p w14:paraId="5D1E41AE" w14:textId="67D34952" w:rsidR="00E50CB7" w:rsidRPr="00CA347F" w:rsidRDefault="00024651" w:rsidP="00357CF6">
      <w:pPr>
        <w:jc w:val="both"/>
        <w:rPr>
          <w:rFonts w:ascii="Times New Roman" w:hAnsi="Times New Roman" w:cs="Times New Roman"/>
          <w:bCs/>
          <w:color w:val="000000"/>
          <w:sz w:val="24"/>
          <w:szCs w:val="24"/>
        </w:rPr>
      </w:pPr>
      <w:r w:rsidRPr="001A187B">
        <w:rPr>
          <w:rFonts w:ascii="Times New Roman" w:eastAsia="Times New Roman" w:hAnsi="Times New Roman" w:cs="Times New Roman"/>
          <w:bCs/>
          <w:lang w:val="en-GB" w:eastAsia="ca-ES"/>
        </w:rPr>
        <w:t>4.</w:t>
      </w:r>
      <w:r w:rsidRPr="001A187B">
        <w:rPr>
          <w:rFonts w:ascii="Times New Roman" w:eastAsia="Times New Roman" w:hAnsi="Times New Roman" w:cs="Times New Roman"/>
          <w:b/>
          <w:bCs/>
          <w:lang w:val="en-GB" w:eastAsia="ca-ES"/>
        </w:rPr>
        <w:t xml:space="preserve"> </w:t>
      </w:r>
      <w:r w:rsidRPr="001A187B">
        <w:rPr>
          <w:rFonts w:ascii="Times New Roman" w:eastAsia="Times New Roman" w:hAnsi="Times New Roman" w:cs="Times New Roman"/>
          <w:lang w:val="en-GB" w:eastAsia="ca-ES"/>
        </w:rPr>
        <w:t xml:space="preserve">Discussion and Conclusions are well written and clear. </w:t>
      </w:r>
    </w:p>
    <w:sectPr w:rsidR="00E50CB7" w:rsidRPr="00CA347F" w:rsidSect="00B72878">
      <w:pgSz w:w="11906" w:h="16838"/>
      <w:pgMar w:top="993" w:right="1133"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4A7E"/>
    <w:multiLevelType w:val="hybridMultilevel"/>
    <w:tmpl w:val="E9F4C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BE0BC4"/>
    <w:multiLevelType w:val="hybridMultilevel"/>
    <w:tmpl w:val="27B8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852380">
    <w:abstractNumId w:val="1"/>
  </w:num>
  <w:num w:numId="2" w16cid:durableId="1190409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0E3"/>
    <w:rsid w:val="000006CE"/>
    <w:rsid w:val="00003C58"/>
    <w:rsid w:val="000072B4"/>
    <w:rsid w:val="00014D31"/>
    <w:rsid w:val="00024651"/>
    <w:rsid w:val="000250D0"/>
    <w:rsid w:val="00026F0D"/>
    <w:rsid w:val="00035744"/>
    <w:rsid w:val="000379A7"/>
    <w:rsid w:val="00041787"/>
    <w:rsid w:val="00046F3F"/>
    <w:rsid w:val="00051639"/>
    <w:rsid w:val="00052732"/>
    <w:rsid w:val="00052F90"/>
    <w:rsid w:val="000607B1"/>
    <w:rsid w:val="00060E87"/>
    <w:rsid w:val="00070E95"/>
    <w:rsid w:val="00071A63"/>
    <w:rsid w:val="00077CF3"/>
    <w:rsid w:val="0008228F"/>
    <w:rsid w:val="00084605"/>
    <w:rsid w:val="00084BD4"/>
    <w:rsid w:val="00091C8E"/>
    <w:rsid w:val="00095304"/>
    <w:rsid w:val="000A1422"/>
    <w:rsid w:val="000A3C11"/>
    <w:rsid w:val="000B1673"/>
    <w:rsid w:val="000B30DA"/>
    <w:rsid w:val="000B3528"/>
    <w:rsid w:val="000C0CD1"/>
    <w:rsid w:val="000C1C91"/>
    <w:rsid w:val="000E2DF1"/>
    <w:rsid w:val="000F3009"/>
    <w:rsid w:val="000F638A"/>
    <w:rsid w:val="000F7348"/>
    <w:rsid w:val="000F7AE2"/>
    <w:rsid w:val="00100A27"/>
    <w:rsid w:val="001015E1"/>
    <w:rsid w:val="00102355"/>
    <w:rsid w:val="001028FD"/>
    <w:rsid w:val="001100BF"/>
    <w:rsid w:val="001222DD"/>
    <w:rsid w:val="0012311E"/>
    <w:rsid w:val="001237ED"/>
    <w:rsid w:val="001237FF"/>
    <w:rsid w:val="00131614"/>
    <w:rsid w:val="00133546"/>
    <w:rsid w:val="0013420D"/>
    <w:rsid w:val="00135FD7"/>
    <w:rsid w:val="0015282B"/>
    <w:rsid w:val="00157CE0"/>
    <w:rsid w:val="00161A33"/>
    <w:rsid w:val="00162E9B"/>
    <w:rsid w:val="00166E6B"/>
    <w:rsid w:val="00183EE5"/>
    <w:rsid w:val="00185151"/>
    <w:rsid w:val="001854BD"/>
    <w:rsid w:val="001917DA"/>
    <w:rsid w:val="00195719"/>
    <w:rsid w:val="001A0213"/>
    <w:rsid w:val="001A187B"/>
    <w:rsid w:val="001A3E1A"/>
    <w:rsid w:val="001B3C66"/>
    <w:rsid w:val="001C60E0"/>
    <w:rsid w:val="001D1DAC"/>
    <w:rsid w:val="001E08C4"/>
    <w:rsid w:val="001E729D"/>
    <w:rsid w:val="001F191E"/>
    <w:rsid w:val="001F3728"/>
    <w:rsid w:val="001F63EC"/>
    <w:rsid w:val="00202BEA"/>
    <w:rsid w:val="002043A8"/>
    <w:rsid w:val="0021088A"/>
    <w:rsid w:val="00215C01"/>
    <w:rsid w:val="002172A0"/>
    <w:rsid w:val="00220361"/>
    <w:rsid w:val="00222670"/>
    <w:rsid w:val="00225970"/>
    <w:rsid w:val="002349BF"/>
    <w:rsid w:val="0026596F"/>
    <w:rsid w:val="00266195"/>
    <w:rsid w:val="00266304"/>
    <w:rsid w:val="00274DD7"/>
    <w:rsid w:val="002757A0"/>
    <w:rsid w:val="00276A2F"/>
    <w:rsid w:val="00277C66"/>
    <w:rsid w:val="00280173"/>
    <w:rsid w:val="00281259"/>
    <w:rsid w:val="00287868"/>
    <w:rsid w:val="0029323D"/>
    <w:rsid w:val="00297D20"/>
    <w:rsid w:val="002A0C73"/>
    <w:rsid w:val="002A18C2"/>
    <w:rsid w:val="002A63BB"/>
    <w:rsid w:val="002B040E"/>
    <w:rsid w:val="002B651F"/>
    <w:rsid w:val="002B740C"/>
    <w:rsid w:val="002C0809"/>
    <w:rsid w:val="002C268C"/>
    <w:rsid w:val="002D3BBE"/>
    <w:rsid w:val="002D4CF9"/>
    <w:rsid w:val="002E08C9"/>
    <w:rsid w:val="002E6A99"/>
    <w:rsid w:val="002F1D8E"/>
    <w:rsid w:val="002F270F"/>
    <w:rsid w:val="002F49D0"/>
    <w:rsid w:val="002F5141"/>
    <w:rsid w:val="002F6197"/>
    <w:rsid w:val="002F6822"/>
    <w:rsid w:val="0030019B"/>
    <w:rsid w:val="003023AE"/>
    <w:rsid w:val="00302B46"/>
    <w:rsid w:val="003056F2"/>
    <w:rsid w:val="00305BBA"/>
    <w:rsid w:val="00312E72"/>
    <w:rsid w:val="00313247"/>
    <w:rsid w:val="00315FD4"/>
    <w:rsid w:val="00316B6A"/>
    <w:rsid w:val="00316F74"/>
    <w:rsid w:val="00321F79"/>
    <w:rsid w:val="00323834"/>
    <w:rsid w:val="00327B72"/>
    <w:rsid w:val="00332008"/>
    <w:rsid w:val="00333585"/>
    <w:rsid w:val="00333EA6"/>
    <w:rsid w:val="003365CB"/>
    <w:rsid w:val="00340F60"/>
    <w:rsid w:val="003418AA"/>
    <w:rsid w:val="0034207A"/>
    <w:rsid w:val="003425BF"/>
    <w:rsid w:val="0034786C"/>
    <w:rsid w:val="00350127"/>
    <w:rsid w:val="00351D6D"/>
    <w:rsid w:val="00357CF6"/>
    <w:rsid w:val="0036090B"/>
    <w:rsid w:val="00365975"/>
    <w:rsid w:val="00370103"/>
    <w:rsid w:val="00370D28"/>
    <w:rsid w:val="003832EA"/>
    <w:rsid w:val="00387C74"/>
    <w:rsid w:val="00391C25"/>
    <w:rsid w:val="0039547D"/>
    <w:rsid w:val="003A5BA1"/>
    <w:rsid w:val="003A7411"/>
    <w:rsid w:val="003A79D3"/>
    <w:rsid w:val="003B1DC6"/>
    <w:rsid w:val="003B431B"/>
    <w:rsid w:val="003B4895"/>
    <w:rsid w:val="003C46DC"/>
    <w:rsid w:val="003C63B3"/>
    <w:rsid w:val="003D0FE3"/>
    <w:rsid w:val="003D7D52"/>
    <w:rsid w:val="003E0517"/>
    <w:rsid w:val="003E6833"/>
    <w:rsid w:val="00400EC3"/>
    <w:rsid w:val="00402F65"/>
    <w:rsid w:val="00403367"/>
    <w:rsid w:val="00414AEB"/>
    <w:rsid w:val="00414DEA"/>
    <w:rsid w:val="004255D6"/>
    <w:rsid w:val="0043068A"/>
    <w:rsid w:val="004306D0"/>
    <w:rsid w:val="00436283"/>
    <w:rsid w:val="00436354"/>
    <w:rsid w:val="00437C6F"/>
    <w:rsid w:val="00441F1E"/>
    <w:rsid w:val="00455F3B"/>
    <w:rsid w:val="00461097"/>
    <w:rsid w:val="00462092"/>
    <w:rsid w:val="0046786D"/>
    <w:rsid w:val="00471806"/>
    <w:rsid w:val="00471D0B"/>
    <w:rsid w:val="004742AA"/>
    <w:rsid w:val="00481CCB"/>
    <w:rsid w:val="00484A76"/>
    <w:rsid w:val="00484B1B"/>
    <w:rsid w:val="00484BDF"/>
    <w:rsid w:val="00487567"/>
    <w:rsid w:val="00490BD3"/>
    <w:rsid w:val="00491D33"/>
    <w:rsid w:val="0049595A"/>
    <w:rsid w:val="004A76D2"/>
    <w:rsid w:val="004B166C"/>
    <w:rsid w:val="004B24DC"/>
    <w:rsid w:val="004B478A"/>
    <w:rsid w:val="004B50B5"/>
    <w:rsid w:val="004C31F0"/>
    <w:rsid w:val="004C75C7"/>
    <w:rsid w:val="004D2F2D"/>
    <w:rsid w:val="004D5EED"/>
    <w:rsid w:val="004E0EB7"/>
    <w:rsid w:val="004E1C65"/>
    <w:rsid w:val="004E4DBD"/>
    <w:rsid w:val="004E599D"/>
    <w:rsid w:val="004E620A"/>
    <w:rsid w:val="004F2B4F"/>
    <w:rsid w:val="004F514B"/>
    <w:rsid w:val="004F5233"/>
    <w:rsid w:val="004F6116"/>
    <w:rsid w:val="004F7C44"/>
    <w:rsid w:val="00501D6C"/>
    <w:rsid w:val="005050E4"/>
    <w:rsid w:val="00507AC1"/>
    <w:rsid w:val="00511E76"/>
    <w:rsid w:val="00511E99"/>
    <w:rsid w:val="00520EDA"/>
    <w:rsid w:val="005236B1"/>
    <w:rsid w:val="00525063"/>
    <w:rsid w:val="00536F25"/>
    <w:rsid w:val="00540B0F"/>
    <w:rsid w:val="00541CB2"/>
    <w:rsid w:val="005439E4"/>
    <w:rsid w:val="005442B6"/>
    <w:rsid w:val="00551D40"/>
    <w:rsid w:val="00552B53"/>
    <w:rsid w:val="00560F27"/>
    <w:rsid w:val="00561382"/>
    <w:rsid w:val="005624D2"/>
    <w:rsid w:val="00563FF0"/>
    <w:rsid w:val="0057449E"/>
    <w:rsid w:val="0058084C"/>
    <w:rsid w:val="00580AF4"/>
    <w:rsid w:val="00583F7D"/>
    <w:rsid w:val="005844D5"/>
    <w:rsid w:val="005845FB"/>
    <w:rsid w:val="00584DA7"/>
    <w:rsid w:val="00585EE5"/>
    <w:rsid w:val="00592511"/>
    <w:rsid w:val="00597F7B"/>
    <w:rsid w:val="005A4CCC"/>
    <w:rsid w:val="005A729C"/>
    <w:rsid w:val="005B1D17"/>
    <w:rsid w:val="005B6196"/>
    <w:rsid w:val="005C453B"/>
    <w:rsid w:val="005C75F3"/>
    <w:rsid w:val="005D15C2"/>
    <w:rsid w:val="005D2F2E"/>
    <w:rsid w:val="005D46E0"/>
    <w:rsid w:val="005D679D"/>
    <w:rsid w:val="005E1808"/>
    <w:rsid w:val="005E37C2"/>
    <w:rsid w:val="005F0A38"/>
    <w:rsid w:val="005F5C6F"/>
    <w:rsid w:val="00601903"/>
    <w:rsid w:val="00601981"/>
    <w:rsid w:val="0060593C"/>
    <w:rsid w:val="00612981"/>
    <w:rsid w:val="0061433C"/>
    <w:rsid w:val="00615F5A"/>
    <w:rsid w:val="00623D94"/>
    <w:rsid w:val="00630B50"/>
    <w:rsid w:val="00632599"/>
    <w:rsid w:val="00634B2C"/>
    <w:rsid w:val="00635581"/>
    <w:rsid w:val="0063765C"/>
    <w:rsid w:val="006379D7"/>
    <w:rsid w:val="0064029B"/>
    <w:rsid w:val="0064096E"/>
    <w:rsid w:val="006423C5"/>
    <w:rsid w:val="00643E9D"/>
    <w:rsid w:val="00651910"/>
    <w:rsid w:val="00652607"/>
    <w:rsid w:val="00653DE2"/>
    <w:rsid w:val="006551BF"/>
    <w:rsid w:val="00660936"/>
    <w:rsid w:val="00660F6E"/>
    <w:rsid w:val="00671FA0"/>
    <w:rsid w:val="00673B52"/>
    <w:rsid w:val="00674371"/>
    <w:rsid w:val="00675007"/>
    <w:rsid w:val="006848F3"/>
    <w:rsid w:val="00684D0D"/>
    <w:rsid w:val="00694301"/>
    <w:rsid w:val="00694F94"/>
    <w:rsid w:val="006A4AA3"/>
    <w:rsid w:val="006A62CC"/>
    <w:rsid w:val="006B5069"/>
    <w:rsid w:val="006B50FE"/>
    <w:rsid w:val="006D1509"/>
    <w:rsid w:val="006D3781"/>
    <w:rsid w:val="006D401C"/>
    <w:rsid w:val="006D450D"/>
    <w:rsid w:val="006D7E6B"/>
    <w:rsid w:val="006E2BE9"/>
    <w:rsid w:val="006F14AF"/>
    <w:rsid w:val="006F39A3"/>
    <w:rsid w:val="006F4F36"/>
    <w:rsid w:val="007022F7"/>
    <w:rsid w:val="007031BB"/>
    <w:rsid w:val="00704994"/>
    <w:rsid w:val="00705220"/>
    <w:rsid w:val="00706A13"/>
    <w:rsid w:val="00710490"/>
    <w:rsid w:val="00713BD4"/>
    <w:rsid w:val="00715446"/>
    <w:rsid w:val="00716580"/>
    <w:rsid w:val="00720F01"/>
    <w:rsid w:val="00723B02"/>
    <w:rsid w:val="00736990"/>
    <w:rsid w:val="0076038C"/>
    <w:rsid w:val="00761C94"/>
    <w:rsid w:val="007632BA"/>
    <w:rsid w:val="00767BC5"/>
    <w:rsid w:val="00772534"/>
    <w:rsid w:val="007727C2"/>
    <w:rsid w:val="00772D39"/>
    <w:rsid w:val="00773717"/>
    <w:rsid w:val="00775C1B"/>
    <w:rsid w:val="007819CA"/>
    <w:rsid w:val="00781DE3"/>
    <w:rsid w:val="0078291C"/>
    <w:rsid w:val="00787197"/>
    <w:rsid w:val="007927A4"/>
    <w:rsid w:val="00794FCD"/>
    <w:rsid w:val="007970C8"/>
    <w:rsid w:val="00797C7D"/>
    <w:rsid w:val="007A13A8"/>
    <w:rsid w:val="007A20E5"/>
    <w:rsid w:val="007A646B"/>
    <w:rsid w:val="007B32D9"/>
    <w:rsid w:val="007C02F9"/>
    <w:rsid w:val="007C3887"/>
    <w:rsid w:val="007C4F53"/>
    <w:rsid w:val="007C5957"/>
    <w:rsid w:val="007D2DD9"/>
    <w:rsid w:val="007E0775"/>
    <w:rsid w:val="007E4A00"/>
    <w:rsid w:val="0081195A"/>
    <w:rsid w:val="00812D77"/>
    <w:rsid w:val="00815165"/>
    <w:rsid w:val="008179CE"/>
    <w:rsid w:val="00821B11"/>
    <w:rsid w:val="008243B1"/>
    <w:rsid w:val="00827B6A"/>
    <w:rsid w:val="0083432A"/>
    <w:rsid w:val="0083728F"/>
    <w:rsid w:val="00842CEA"/>
    <w:rsid w:val="00851BC4"/>
    <w:rsid w:val="0085511F"/>
    <w:rsid w:val="008747FE"/>
    <w:rsid w:val="00884974"/>
    <w:rsid w:val="00891ACB"/>
    <w:rsid w:val="00891DAC"/>
    <w:rsid w:val="0089735C"/>
    <w:rsid w:val="008A3537"/>
    <w:rsid w:val="008B35FA"/>
    <w:rsid w:val="008B70E3"/>
    <w:rsid w:val="008B7DD3"/>
    <w:rsid w:val="008C07E0"/>
    <w:rsid w:val="008C0E7D"/>
    <w:rsid w:val="008C2F54"/>
    <w:rsid w:val="008D2A5D"/>
    <w:rsid w:val="008D3F9B"/>
    <w:rsid w:val="008E06B8"/>
    <w:rsid w:val="008E29B5"/>
    <w:rsid w:val="008F5EAB"/>
    <w:rsid w:val="008F7289"/>
    <w:rsid w:val="00907811"/>
    <w:rsid w:val="00910BAD"/>
    <w:rsid w:val="00914C11"/>
    <w:rsid w:val="00915C5D"/>
    <w:rsid w:val="00916851"/>
    <w:rsid w:val="00923A26"/>
    <w:rsid w:val="00926B91"/>
    <w:rsid w:val="00927E4C"/>
    <w:rsid w:val="009333CB"/>
    <w:rsid w:val="00933C33"/>
    <w:rsid w:val="0093552E"/>
    <w:rsid w:val="00953394"/>
    <w:rsid w:val="00953F8F"/>
    <w:rsid w:val="00972519"/>
    <w:rsid w:val="0099275D"/>
    <w:rsid w:val="00997C23"/>
    <w:rsid w:val="009A2E60"/>
    <w:rsid w:val="009B2DFF"/>
    <w:rsid w:val="009B5807"/>
    <w:rsid w:val="009B5A2A"/>
    <w:rsid w:val="009B646E"/>
    <w:rsid w:val="009B6FC3"/>
    <w:rsid w:val="009C2ECE"/>
    <w:rsid w:val="009C7C07"/>
    <w:rsid w:val="009D2A8D"/>
    <w:rsid w:val="009D2F3D"/>
    <w:rsid w:val="009F3C47"/>
    <w:rsid w:val="009F6BA5"/>
    <w:rsid w:val="009F7612"/>
    <w:rsid w:val="00A03BBA"/>
    <w:rsid w:val="00A10E4A"/>
    <w:rsid w:val="00A11B32"/>
    <w:rsid w:val="00A16473"/>
    <w:rsid w:val="00A21C8F"/>
    <w:rsid w:val="00A246DD"/>
    <w:rsid w:val="00A252A1"/>
    <w:rsid w:val="00A25CEF"/>
    <w:rsid w:val="00A3025D"/>
    <w:rsid w:val="00A34A0F"/>
    <w:rsid w:val="00A37290"/>
    <w:rsid w:val="00A4204B"/>
    <w:rsid w:val="00A45C97"/>
    <w:rsid w:val="00A47C09"/>
    <w:rsid w:val="00A5164C"/>
    <w:rsid w:val="00A51EB7"/>
    <w:rsid w:val="00A54CBD"/>
    <w:rsid w:val="00A54FD4"/>
    <w:rsid w:val="00A55D23"/>
    <w:rsid w:val="00A6148C"/>
    <w:rsid w:val="00A65B55"/>
    <w:rsid w:val="00A726A5"/>
    <w:rsid w:val="00A7361C"/>
    <w:rsid w:val="00A73B7A"/>
    <w:rsid w:val="00A74134"/>
    <w:rsid w:val="00A74387"/>
    <w:rsid w:val="00A7534D"/>
    <w:rsid w:val="00A76B4D"/>
    <w:rsid w:val="00A80311"/>
    <w:rsid w:val="00A8196E"/>
    <w:rsid w:val="00A866C3"/>
    <w:rsid w:val="00AA0E8F"/>
    <w:rsid w:val="00AA1E88"/>
    <w:rsid w:val="00AA39FB"/>
    <w:rsid w:val="00AB2166"/>
    <w:rsid w:val="00AB45D8"/>
    <w:rsid w:val="00AB53DE"/>
    <w:rsid w:val="00AC39EC"/>
    <w:rsid w:val="00AD1D79"/>
    <w:rsid w:val="00AE5521"/>
    <w:rsid w:val="00AE6173"/>
    <w:rsid w:val="00AE6370"/>
    <w:rsid w:val="00AE6FE3"/>
    <w:rsid w:val="00AF6CF2"/>
    <w:rsid w:val="00B02D50"/>
    <w:rsid w:val="00B05AFC"/>
    <w:rsid w:val="00B0699C"/>
    <w:rsid w:val="00B117A5"/>
    <w:rsid w:val="00B12D7D"/>
    <w:rsid w:val="00B1353B"/>
    <w:rsid w:val="00B17E30"/>
    <w:rsid w:val="00B200A1"/>
    <w:rsid w:val="00B22ECA"/>
    <w:rsid w:val="00B3355C"/>
    <w:rsid w:val="00B34619"/>
    <w:rsid w:val="00B36154"/>
    <w:rsid w:val="00B361A8"/>
    <w:rsid w:val="00B37FC8"/>
    <w:rsid w:val="00B426BB"/>
    <w:rsid w:val="00B4652E"/>
    <w:rsid w:val="00B47333"/>
    <w:rsid w:val="00B47699"/>
    <w:rsid w:val="00B503F3"/>
    <w:rsid w:val="00B52B96"/>
    <w:rsid w:val="00B55F7D"/>
    <w:rsid w:val="00B60C09"/>
    <w:rsid w:val="00B61BB4"/>
    <w:rsid w:val="00B65000"/>
    <w:rsid w:val="00B72878"/>
    <w:rsid w:val="00B7334A"/>
    <w:rsid w:val="00B751FD"/>
    <w:rsid w:val="00B77ABC"/>
    <w:rsid w:val="00B81141"/>
    <w:rsid w:val="00B83D24"/>
    <w:rsid w:val="00B860C2"/>
    <w:rsid w:val="00B91750"/>
    <w:rsid w:val="00BA1B0E"/>
    <w:rsid w:val="00BA5BF6"/>
    <w:rsid w:val="00BB40B3"/>
    <w:rsid w:val="00BC2773"/>
    <w:rsid w:val="00BC4B78"/>
    <w:rsid w:val="00BC64AB"/>
    <w:rsid w:val="00BD0C9C"/>
    <w:rsid w:val="00BD2D5E"/>
    <w:rsid w:val="00BE64B9"/>
    <w:rsid w:val="00C03B5A"/>
    <w:rsid w:val="00C05009"/>
    <w:rsid w:val="00C07BA2"/>
    <w:rsid w:val="00C10871"/>
    <w:rsid w:val="00C14C71"/>
    <w:rsid w:val="00C169FB"/>
    <w:rsid w:val="00C253F1"/>
    <w:rsid w:val="00C257C1"/>
    <w:rsid w:val="00C34211"/>
    <w:rsid w:val="00C35D30"/>
    <w:rsid w:val="00C47F4B"/>
    <w:rsid w:val="00C50C7F"/>
    <w:rsid w:val="00C51097"/>
    <w:rsid w:val="00C52416"/>
    <w:rsid w:val="00C56559"/>
    <w:rsid w:val="00C57601"/>
    <w:rsid w:val="00C62EFC"/>
    <w:rsid w:val="00C704E1"/>
    <w:rsid w:val="00C70980"/>
    <w:rsid w:val="00C72198"/>
    <w:rsid w:val="00C8330A"/>
    <w:rsid w:val="00C91075"/>
    <w:rsid w:val="00C92AF4"/>
    <w:rsid w:val="00CA347F"/>
    <w:rsid w:val="00CA3B7A"/>
    <w:rsid w:val="00CA7C3A"/>
    <w:rsid w:val="00CB2F4F"/>
    <w:rsid w:val="00CB4E94"/>
    <w:rsid w:val="00CB5A52"/>
    <w:rsid w:val="00CC03C9"/>
    <w:rsid w:val="00CC27CD"/>
    <w:rsid w:val="00CC3E1D"/>
    <w:rsid w:val="00CD4D2F"/>
    <w:rsid w:val="00CD551D"/>
    <w:rsid w:val="00CD572E"/>
    <w:rsid w:val="00CD57BB"/>
    <w:rsid w:val="00CE1947"/>
    <w:rsid w:val="00CE1F7C"/>
    <w:rsid w:val="00CE3933"/>
    <w:rsid w:val="00CF6EF7"/>
    <w:rsid w:val="00CF6FE4"/>
    <w:rsid w:val="00CF7B75"/>
    <w:rsid w:val="00D05252"/>
    <w:rsid w:val="00D05757"/>
    <w:rsid w:val="00D12376"/>
    <w:rsid w:val="00D15CDD"/>
    <w:rsid w:val="00D1705F"/>
    <w:rsid w:val="00D24A34"/>
    <w:rsid w:val="00D36FFC"/>
    <w:rsid w:val="00D45AEE"/>
    <w:rsid w:val="00D57584"/>
    <w:rsid w:val="00D618AD"/>
    <w:rsid w:val="00D647B3"/>
    <w:rsid w:val="00D761B6"/>
    <w:rsid w:val="00D80886"/>
    <w:rsid w:val="00D81EE6"/>
    <w:rsid w:val="00D90C7B"/>
    <w:rsid w:val="00D935D9"/>
    <w:rsid w:val="00DA00D6"/>
    <w:rsid w:val="00DA2BFE"/>
    <w:rsid w:val="00DA774E"/>
    <w:rsid w:val="00DB3FDA"/>
    <w:rsid w:val="00DB5CC2"/>
    <w:rsid w:val="00DC0477"/>
    <w:rsid w:val="00DD3328"/>
    <w:rsid w:val="00DD693E"/>
    <w:rsid w:val="00DD7D0E"/>
    <w:rsid w:val="00DE3FE3"/>
    <w:rsid w:val="00DF0F41"/>
    <w:rsid w:val="00DF326F"/>
    <w:rsid w:val="00E00598"/>
    <w:rsid w:val="00E0214B"/>
    <w:rsid w:val="00E029DA"/>
    <w:rsid w:val="00E05752"/>
    <w:rsid w:val="00E132CA"/>
    <w:rsid w:val="00E14047"/>
    <w:rsid w:val="00E15EBE"/>
    <w:rsid w:val="00E17B3B"/>
    <w:rsid w:val="00E256CA"/>
    <w:rsid w:val="00E31D71"/>
    <w:rsid w:val="00E41EEB"/>
    <w:rsid w:val="00E4223C"/>
    <w:rsid w:val="00E464E0"/>
    <w:rsid w:val="00E472D1"/>
    <w:rsid w:val="00E505CD"/>
    <w:rsid w:val="00E509D5"/>
    <w:rsid w:val="00E50CB7"/>
    <w:rsid w:val="00E51DB4"/>
    <w:rsid w:val="00E53E35"/>
    <w:rsid w:val="00E54498"/>
    <w:rsid w:val="00E566C8"/>
    <w:rsid w:val="00E57359"/>
    <w:rsid w:val="00E60A1F"/>
    <w:rsid w:val="00E65EE0"/>
    <w:rsid w:val="00E712ED"/>
    <w:rsid w:val="00E74FD8"/>
    <w:rsid w:val="00E80955"/>
    <w:rsid w:val="00E822FA"/>
    <w:rsid w:val="00E823CD"/>
    <w:rsid w:val="00E870A4"/>
    <w:rsid w:val="00E87D14"/>
    <w:rsid w:val="00E90004"/>
    <w:rsid w:val="00E90C8E"/>
    <w:rsid w:val="00E93C75"/>
    <w:rsid w:val="00E94190"/>
    <w:rsid w:val="00EA15BF"/>
    <w:rsid w:val="00EA4A35"/>
    <w:rsid w:val="00EA4DD9"/>
    <w:rsid w:val="00EB02B0"/>
    <w:rsid w:val="00EC21C7"/>
    <w:rsid w:val="00EC3BE4"/>
    <w:rsid w:val="00ED18AF"/>
    <w:rsid w:val="00ED5A31"/>
    <w:rsid w:val="00EE29B7"/>
    <w:rsid w:val="00EE36CA"/>
    <w:rsid w:val="00EE622C"/>
    <w:rsid w:val="00EE6F1B"/>
    <w:rsid w:val="00EF1E49"/>
    <w:rsid w:val="00EF394F"/>
    <w:rsid w:val="00F01820"/>
    <w:rsid w:val="00F02C45"/>
    <w:rsid w:val="00F063CC"/>
    <w:rsid w:val="00F124CD"/>
    <w:rsid w:val="00F125DB"/>
    <w:rsid w:val="00F14D1D"/>
    <w:rsid w:val="00F2039D"/>
    <w:rsid w:val="00F256B2"/>
    <w:rsid w:val="00F26D21"/>
    <w:rsid w:val="00F36259"/>
    <w:rsid w:val="00F44568"/>
    <w:rsid w:val="00F45465"/>
    <w:rsid w:val="00F50596"/>
    <w:rsid w:val="00F506B9"/>
    <w:rsid w:val="00F56F3A"/>
    <w:rsid w:val="00F57556"/>
    <w:rsid w:val="00F70F68"/>
    <w:rsid w:val="00F72D61"/>
    <w:rsid w:val="00F72F65"/>
    <w:rsid w:val="00F7530A"/>
    <w:rsid w:val="00F777C5"/>
    <w:rsid w:val="00F84BC5"/>
    <w:rsid w:val="00F873FB"/>
    <w:rsid w:val="00F91DAB"/>
    <w:rsid w:val="00F9774B"/>
    <w:rsid w:val="00FA5828"/>
    <w:rsid w:val="00FA70A0"/>
    <w:rsid w:val="00FB2041"/>
    <w:rsid w:val="00FB3924"/>
    <w:rsid w:val="00FB3C40"/>
    <w:rsid w:val="00FB432F"/>
    <w:rsid w:val="00FB4F0A"/>
    <w:rsid w:val="00FB623C"/>
    <w:rsid w:val="00FC3F60"/>
    <w:rsid w:val="00FC579A"/>
    <w:rsid w:val="00FD03AC"/>
    <w:rsid w:val="00FD1849"/>
    <w:rsid w:val="00FD4F5A"/>
    <w:rsid w:val="00FE193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D88D8"/>
  <w15:chartTrackingRefBased/>
  <w15:docId w15:val="{742FF790-E65E-4F4A-A2D0-AF167DA57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F60"/>
  </w:style>
  <w:style w:type="paragraph" w:styleId="Ttulo1">
    <w:name w:val="heading 1"/>
    <w:basedOn w:val="Normal"/>
    <w:next w:val="Normal"/>
    <w:link w:val="Ttulo1Car"/>
    <w:uiPriority w:val="9"/>
    <w:qFormat/>
    <w:rsid w:val="00623D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qFormat/>
    <w:rsid w:val="002F49D0"/>
    <w:pPr>
      <w:keepNext/>
      <w:spacing w:after="0" w:line="240" w:lineRule="atLeast"/>
      <w:outlineLvl w:val="1"/>
    </w:pPr>
    <w:rPr>
      <w:rFonts w:ascii="Times New Roman" w:eastAsia="Times New Roman" w:hAnsi="Times New Roman" w:cs="Times New Roman"/>
      <w:b/>
      <w:sz w:val="20"/>
      <w:szCs w:val="20"/>
      <w:u w:val="single"/>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8B70E3"/>
    <w:rPr>
      <w:i/>
      <w:iCs/>
    </w:rPr>
  </w:style>
  <w:style w:type="character" w:customStyle="1" w:styleId="Ttulo2Car">
    <w:name w:val="Título 2 Car"/>
    <w:basedOn w:val="Fuentedeprrafopredeter"/>
    <w:link w:val="Ttulo2"/>
    <w:rsid w:val="002F49D0"/>
    <w:rPr>
      <w:rFonts w:ascii="Times New Roman" w:eastAsia="Times New Roman" w:hAnsi="Times New Roman" w:cs="Times New Roman"/>
      <w:b/>
      <w:sz w:val="20"/>
      <w:szCs w:val="20"/>
      <w:u w:val="single"/>
      <w:lang w:val="es-ES_tradnl" w:eastAsia="es-ES"/>
    </w:rPr>
  </w:style>
  <w:style w:type="character" w:styleId="Refdecomentario">
    <w:name w:val="annotation reference"/>
    <w:basedOn w:val="Fuentedeprrafopredeter"/>
    <w:uiPriority w:val="99"/>
    <w:semiHidden/>
    <w:unhideWhenUsed/>
    <w:rsid w:val="00F2039D"/>
    <w:rPr>
      <w:sz w:val="16"/>
      <w:szCs w:val="16"/>
    </w:rPr>
  </w:style>
  <w:style w:type="paragraph" w:styleId="Textocomentario">
    <w:name w:val="annotation text"/>
    <w:basedOn w:val="Normal"/>
    <w:link w:val="TextocomentarioCar"/>
    <w:uiPriority w:val="99"/>
    <w:semiHidden/>
    <w:unhideWhenUsed/>
    <w:rsid w:val="00F2039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2039D"/>
    <w:rPr>
      <w:sz w:val="20"/>
      <w:szCs w:val="20"/>
    </w:rPr>
  </w:style>
  <w:style w:type="paragraph" w:styleId="Asuntodelcomentario">
    <w:name w:val="annotation subject"/>
    <w:basedOn w:val="Textocomentario"/>
    <w:next w:val="Textocomentario"/>
    <w:link w:val="AsuntodelcomentarioCar"/>
    <w:uiPriority w:val="99"/>
    <w:semiHidden/>
    <w:unhideWhenUsed/>
    <w:rsid w:val="00F2039D"/>
    <w:rPr>
      <w:b/>
      <w:bCs/>
    </w:rPr>
  </w:style>
  <w:style w:type="character" w:customStyle="1" w:styleId="AsuntodelcomentarioCar">
    <w:name w:val="Asunto del comentario Car"/>
    <w:basedOn w:val="TextocomentarioCar"/>
    <w:link w:val="Asuntodelcomentario"/>
    <w:uiPriority w:val="99"/>
    <w:semiHidden/>
    <w:rsid w:val="00F2039D"/>
    <w:rPr>
      <w:b/>
      <w:bCs/>
      <w:sz w:val="20"/>
      <w:szCs w:val="20"/>
    </w:rPr>
  </w:style>
  <w:style w:type="paragraph" w:styleId="Textodeglobo">
    <w:name w:val="Balloon Text"/>
    <w:basedOn w:val="Normal"/>
    <w:link w:val="TextodegloboCar"/>
    <w:uiPriority w:val="99"/>
    <w:semiHidden/>
    <w:unhideWhenUsed/>
    <w:rsid w:val="00F2039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2039D"/>
    <w:rPr>
      <w:rFonts w:ascii="Segoe UI" w:hAnsi="Segoe UI" w:cs="Segoe UI"/>
      <w:sz w:val="18"/>
      <w:szCs w:val="18"/>
    </w:rPr>
  </w:style>
  <w:style w:type="paragraph" w:styleId="Prrafodelista">
    <w:name w:val="List Paragraph"/>
    <w:basedOn w:val="Normal"/>
    <w:uiPriority w:val="34"/>
    <w:qFormat/>
    <w:rsid w:val="00501D6C"/>
    <w:pPr>
      <w:ind w:left="720"/>
      <w:contextualSpacing/>
    </w:pPr>
  </w:style>
  <w:style w:type="character" w:customStyle="1" w:styleId="fontstyle01">
    <w:name w:val="fontstyle01"/>
    <w:basedOn w:val="Fuentedeprrafopredeter"/>
    <w:rsid w:val="00C51097"/>
    <w:rPr>
      <w:rFonts w:ascii="TimesNewRomanPS-BoldMT" w:hAnsi="TimesNewRomanPS-BoldMT" w:hint="default"/>
      <w:b/>
      <w:bCs/>
      <w:i w:val="0"/>
      <w:iCs w:val="0"/>
      <w:color w:val="000000"/>
      <w:sz w:val="24"/>
      <w:szCs w:val="24"/>
    </w:rPr>
  </w:style>
  <w:style w:type="character" w:customStyle="1" w:styleId="fontstyle21">
    <w:name w:val="fontstyle21"/>
    <w:basedOn w:val="Fuentedeprrafopredeter"/>
    <w:rsid w:val="00C51097"/>
    <w:rPr>
      <w:rFonts w:ascii="TimesNewRomanPSMT" w:hAnsi="TimesNewRomanPSMT" w:hint="default"/>
      <w:b w:val="0"/>
      <w:bCs w:val="0"/>
      <w:i w:val="0"/>
      <w:iCs w:val="0"/>
      <w:color w:val="000000"/>
      <w:sz w:val="24"/>
      <w:szCs w:val="24"/>
    </w:rPr>
  </w:style>
  <w:style w:type="character" w:customStyle="1" w:styleId="Ttulo1Car">
    <w:name w:val="Título 1 Car"/>
    <w:basedOn w:val="Fuentedeprrafopredeter"/>
    <w:link w:val="Ttulo1"/>
    <w:uiPriority w:val="9"/>
    <w:rsid w:val="00623D94"/>
    <w:rPr>
      <w:rFonts w:asciiTheme="majorHAnsi" w:eastAsiaTheme="majorEastAsia" w:hAnsiTheme="majorHAnsi" w:cstheme="majorBidi"/>
      <w:color w:val="2F5496" w:themeColor="accent1" w:themeShade="BF"/>
      <w:sz w:val="32"/>
      <w:szCs w:val="32"/>
    </w:rPr>
  </w:style>
  <w:style w:type="paragraph" w:customStyle="1" w:styleId="MDPI12title">
    <w:name w:val="MDPI_1.2_title"/>
    <w:next w:val="Normal"/>
    <w:qFormat/>
    <w:rsid w:val="006A4AA3"/>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7abstract">
    <w:name w:val="MDPI_1.7_abstract"/>
    <w:next w:val="Normal"/>
    <w:qFormat/>
    <w:rsid w:val="003A79D3"/>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50322">
      <w:bodyDiv w:val="1"/>
      <w:marLeft w:val="0"/>
      <w:marRight w:val="0"/>
      <w:marTop w:val="0"/>
      <w:marBottom w:val="0"/>
      <w:divBdr>
        <w:top w:val="none" w:sz="0" w:space="0" w:color="auto"/>
        <w:left w:val="none" w:sz="0" w:space="0" w:color="auto"/>
        <w:bottom w:val="none" w:sz="0" w:space="0" w:color="auto"/>
        <w:right w:val="none" w:sz="0" w:space="0" w:color="auto"/>
      </w:divBdr>
    </w:div>
    <w:div w:id="668023019">
      <w:bodyDiv w:val="1"/>
      <w:marLeft w:val="0"/>
      <w:marRight w:val="0"/>
      <w:marTop w:val="0"/>
      <w:marBottom w:val="0"/>
      <w:divBdr>
        <w:top w:val="none" w:sz="0" w:space="0" w:color="auto"/>
        <w:left w:val="none" w:sz="0" w:space="0" w:color="auto"/>
        <w:bottom w:val="none" w:sz="0" w:space="0" w:color="auto"/>
        <w:right w:val="none" w:sz="0" w:space="0" w:color="auto"/>
      </w:divBdr>
    </w:div>
    <w:div w:id="761031255">
      <w:bodyDiv w:val="1"/>
      <w:marLeft w:val="0"/>
      <w:marRight w:val="0"/>
      <w:marTop w:val="0"/>
      <w:marBottom w:val="0"/>
      <w:divBdr>
        <w:top w:val="none" w:sz="0" w:space="0" w:color="auto"/>
        <w:left w:val="none" w:sz="0" w:space="0" w:color="auto"/>
        <w:bottom w:val="none" w:sz="0" w:space="0" w:color="auto"/>
        <w:right w:val="none" w:sz="0" w:space="0" w:color="auto"/>
      </w:divBdr>
    </w:div>
    <w:div w:id="835145121">
      <w:bodyDiv w:val="1"/>
      <w:marLeft w:val="0"/>
      <w:marRight w:val="0"/>
      <w:marTop w:val="0"/>
      <w:marBottom w:val="0"/>
      <w:divBdr>
        <w:top w:val="none" w:sz="0" w:space="0" w:color="auto"/>
        <w:left w:val="none" w:sz="0" w:space="0" w:color="auto"/>
        <w:bottom w:val="none" w:sz="0" w:space="0" w:color="auto"/>
        <w:right w:val="none" w:sz="0" w:space="0" w:color="auto"/>
      </w:divBdr>
    </w:div>
    <w:div w:id="847717418">
      <w:bodyDiv w:val="1"/>
      <w:marLeft w:val="0"/>
      <w:marRight w:val="0"/>
      <w:marTop w:val="0"/>
      <w:marBottom w:val="0"/>
      <w:divBdr>
        <w:top w:val="none" w:sz="0" w:space="0" w:color="auto"/>
        <w:left w:val="none" w:sz="0" w:space="0" w:color="auto"/>
        <w:bottom w:val="none" w:sz="0" w:space="0" w:color="auto"/>
        <w:right w:val="none" w:sz="0" w:space="0" w:color="auto"/>
      </w:divBdr>
    </w:div>
    <w:div w:id="1588732724">
      <w:bodyDiv w:val="1"/>
      <w:marLeft w:val="0"/>
      <w:marRight w:val="0"/>
      <w:marTop w:val="0"/>
      <w:marBottom w:val="0"/>
      <w:divBdr>
        <w:top w:val="none" w:sz="0" w:space="0" w:color="auto"/>
        <w:left w:val="none" w:sz="0" w:space="0" w:color="auto"/>
        <w:bottom w:val="none" w:sz="0" w:space="0" w:color="auto"/>
        <w:right w:val="none" w:sz="0" w:space="0" w:color="auto"/>
      </w:divBdr>
    </w:div>
    <w:div w:id="1704014458">
      <w:bodyDiv w:val="1"/>
      <w:marLeft w:val="0"/>
      <w:marRight w:val="0"/>
      <w:marTop w:val="0"/>
      <w:marBottom w:val="0"/>
      <w:divBdr>
        <w:top w:val="none" w:sz="0" w:space="0" w:color="auto"/>
        <w:left w:val="none" w:sz="0" w:space="0" w:color="auto"/>
        <w:bottom w:val="none" w:sz="0" w:space="0" w:color="auto"/>
        <w:right w:val="none" w:sz="0" w:space="0" w:color="auto"/>
      </w:divBdr>
    </w:div>
    <w:div w:id="1802382282">
      <w:bodyDiv w:val="1"/>
      <w:marLeft w:val="0"/>
      <w:marRight w:val="0"/>
      <w:marTop w:val="0"/>
      <w:marBottom w:val="0"/>
      <w:divBdr>
        <w:top w:val="none" w:sz="0" w:space="0" w:color="auto"/>
        <w:left w:val="none" w:sz="0" w:space="0" w:color="auto"/>
        <w:bottom w:val="none" w:sz="0" w:space="0" w:color="auto"/>
        <w:right w:val="none" w:sz="0" w:space="0" w:color="auto"/>
      </w:divBdr>
    </w:div>
    <w:div w:id="1875842654">
      <w:bodyDiv w:val="1"/>
      <w:marLeft w:val="0"/>
      <w:marRight w:val="0"/>
      <w:marTop w:val="0"/>
      <w:marBottom w:val="0"/>
      <w:divBdr>
        <w:top w:val="none" w:sz="0" w:space="0" w:color="auto"/>
        <w:left w:val="none" w:sz="0" w:space="0" w:color="auto"/>
        <w:bottom w:val="none" w:sz="0" w:space="0" w:color="auto"/>
        <w:right w:val="none" w:sz="0" w:space="0" w:color="auto"/>
      </w:divBdr>
    </w:div>
    <w:div w:id="213393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72468-E919-402E-9E2D-C012E7BCE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1183</Characters>
  <Application>Microsoft Office Word</Application>
  <DocSecurity>0</DocSecurity>
  <Lines>9</Lines>
  <Paragraphs>2</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Universitat de Barcelona</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Nogues Mestres</dc:creator>
  <cp:keywords/>
  <dc:description/>
  <cp:lastModifiedBy>Salvador Nogues</cp:lastModifiedBy>
  <cp:revision>3</cp:revision>
  <dcterms:created xsi:type="dcterms:W3CDTF">2023-05-24T14:49:00Z</dcterms:created>
  <dcterms:modified xsi:type="dcterms:W3CDTF">2023-05-24T14:49:00Z</dcterms:modified>
</cp:coreProperties>
</file>