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8C229" w14:textId="77777777" w:rsidR="00877EB7" w:rsidRPr="00877EB7" w:rsidRDefault="00877EB7" w:rsidP="00877EB7">
      <w:pPr>
        <w:pStyle w:val="Title"/>
        <w:rPr>
          <w:rFonts w:ascii="Palatino Linotype" w:hAnsi="Palatino Linotype"/>
        </w:rPr>
      </w:pPr>
      <w:r w:rsidRPr="00877EB7">
        <w:rPr>
          <w:rFonts w:ascii="Palatino Linotype" w:hAnsi="Palatino Linotype"/>
        </w:rPr>
        <w:t>Response to Reviewer 1 Comments</w:t>
      </w:r>
    </w:p>
    <w:p w14:paraId="03ED7896" w14:textId="77777777" w:rsidR="00877EB7" w:rsidRPr="00BD6E57" w:rsidRDefault="00877EB7" w:rsidP="00877EB7">
      <w:pPr>
        <w:rPr>
          <w:rFonts w:ascii="Times New Roman" w:hAnsi="Times New Roman"/>
        </w:rPr>
      </w:pPr>
    </w:p>
    <w:p w14:paraId="4837D63A" w14:textId="29F747BE" w:rsidR="00877EB7" w:rsidRPr="00877EB7" w:rsidRDefault="00877EB7" w:rsidP="00877EB7">
      <w:r w:rsidRPr="00877EB7">
        <w:rPr>
          <w:b/>
        </w:rPr>
        <w:t xml:space="preserve">Point 1: </w:t>
      </w:r>
      <w:r w:rsidR="00904F8D">
        <w:rPr>
          <w:rFonts w:ascii="Arial" w:hAnsi="Arial" w:cs="Arial"/>
          <w:color w:val="0A0A0A"/>
          <w:shd w:val="clear" w:color="auto" w:fill="FEFEFE"/>
        </w:rPr>
        <w:t>Flowchart in Fig 6. The authors are requested to improve the flow chart. It’s not quite neat and detailed.</w:t>
      </w:r>
    </w:p>
    <w:p w14:paraId="212250B4" w14:textId="77777777" w:rsidR="00877EB7" w:rsidRPr="00877EB7" w:rsidRDefault="00877EB7" w:rsidP="00877EB7">
      <w:pPr>
        <w:rPr>
          <w:b/>
        </w:rPr>
      </w:pPr>
    </w:p>
    <w:p w14:paraId="3C7ED6DE" w14:textId="78207C77" w:rsidR="00877EB7" w:rsidRPr="00877EB7" w:rsidRDefault="00877EB7" w:rsidP="00877EB7">
      <w:r w:rsidRPr="00877EB7">
        <w:rPr>
          <w:b/>
          <w:color w:val="FF0000"/>
        </w:rPr>
        <w:t xml:space="preserve">Response 1: </w:t>
      </w:r>
      <w:r w:rsidR="00904F8D" w:rsidRPr="00904F8D">
        <w:rPr>
          <w:color w:val="FF0000"/>
        </w:rPr>
        <w:t>the flowchart from Figure 6 was changes and more blocks were added in order to better explain the optimization process of the Yagi Uda planar antenna</w:t>
      </w:r>
    </w:p>
    <w:p w14:paraId="6905D571" w14:textId="77777777" w:rsidR="00877EB7" w:rsidRPr="00877EB7" w:rsidRDefault="00877EB7" w:rsidP="00877EB7"/>
    <w:p w14:paraId="04018B59" w14:textId="77777777" w:rsidR="00904F8D" w:rsidRPr="00904F8D" w:rsidRDefault="00877EB7" w:rsidP="00904F8D">
      <w:pPr>
        <w:pStyle w:val="NormalWeb"/>
        <w:shd w:val="clear" w:color="auto" w:fill="FEFEFE"/>
        <w:rPr>
          <w:rFonts w:ascii="Arial" w:eastAsia="Times New Roman" w:hAnsi="Arial" w:cs="Arial"/>
          <w:noProof w:val="0"/>
          <w:color w:val="0A0A0A"/>
          <w:szCs w:val="20"/>
          <w:lang w:eastAsia="en-US"/>
        </w:rPr>
      </w:pPr>
      <w:r w:rsidRPr="00877EB7">
        <w:rPr>
          <w:b/>
        </w:rPr>
        <w:t>Point 2:</w:t>
      </w:r>
      <w:r w:rsidRPr="00877EB7">
        <w:t xml:space="preserve"> </w:t>
      </w:r>
      <w:r w:rsidR="00904F8D" w:rsidRPr="00904F8D">
        <w:rPr>
          <w:rFonts w:ascii="Arial" w:eastAsia="Times New Roman" w:hAnsi="Arial" w:cs="Arial"/>
          <w:noProof w:val="0"/>
          <w:color w:val="0A0A0A"/>
          <w:szCs w:val="20"/>
          <w:lang w:eastAsia="en-US"/>
        </w:rPr>
        <w:t>Table 1 Can you please present some pictures of the antenna mentioned in this table?</w:t>
      </w:r>
    </w:p>
    <w:p w14:paraId="139F124D" w14:textId="77777777" w:rsidR="00877EB7" w:rsidRPr="00877EB7" w:rsidRDefault="00877EB7" w:rsidP="00877EB7"/>
    <w:p w14:paraId="50E48710" w14:textId="7EF3812C" w:rsidR="00055DDB" w:rsidRDefault="00877EB7" w:rsidP="00325C08">
      <w:pPr>
        <w:rPr>
          <w:color w:val="FF0000"/>
        </w:rPr>
      </w:pPr>
      <w:r w:rsidRPr="00877EB7">
        <w:rPr>
          <w:b/>
          <w:color w:val="FF0000"/>
        </w:rPr>
        <w:t>Response 2:</w:t>
      </w:r>
      <w:r w:rsidRPr="00877EB7">
        <w:rPr>
          <w:color w:val="FF0000"/>
        </w:rPr>
        <w:t xml:space="preserve"> </w:t>
      </w:r>
      <w:r w:rsidR="00904F8D">
        <w:rPr>
          <w:color w:val="FF0000"/>
        </w:rPr>
        <w:t>W</w:t>
      </w:r>
      <w:r w:rsidR="00904F8D" w:rsidRPr="00904F8D">
        <w:rPr>
          <w:color w:val="FF0000"/>
        </w:rPr>
        <w:t>e have added pictures with the antennas considered for the comparison with previous work in Table 1 and we’ve added more structures</w:t>
      </w:r>
    </w:p>
    <w:p w14:paraId="0B15D0DD" w14:textId="77777777" w:rsidR="00904F8D" w:rsidRDefault="00904F8D" w:rsidP="00325C08"/>
    <w:p w14:paraId="204E55BC" w14:textId="30500446" w:rsidR="00904F8D" w:rsidRDefault="00904F8D" w:rsidP="00904F8D">
      <w:pPr>
        <w:pStyle w:val="NormalWeb"/>
        <w:shd w:val="clear" w:color="auto" w:fill="FEFEFE"/>
        <w:rPr>
          <w:rFonts w:ascii="Arial" w:hAnsi="Arial" w:cs="Arial"/>
          <w:color w:val="0A0A0A"/>
          <w:szCs w:val="20"/>
          <w:shd w:val="clear" w:color="auto" w:fill="FEFEFE"/>
        </w:rPr>
      </w:pPr>
      <w:r w:rsidRPr="00877EB7">
        <w:rPr>
          <w:b/>
        </w:rPr>
        <w:t xml:space="preserve">Point </w:t>
      </w:r>
      <w:r>
        <w:rPr>
          <w:b/>
        </w:rPr>
        <w:t>3</w:t>
      </w:r>
      <w:r w:rsidRPr="00877EB7">
        <w:rPr>
          <w:b/>
        </w:rPr>
        <w:t>:</w:t>
      </w:r>
      <w:r w:rsidRPr="00877EB7">
        <w:t xml:space="preserve"> </w:t>
      </w:r>
      <w:r>
        <w:rPr>
          <w:rFonts w:ascii="Arial" w:hAnsi="Arial" w:cs="Arial"/>
          <w:color w:val="0A0A0A"/>
          <w:szCs w:val="20"/>
          <w:shd w:val="clear" w:color="auto" w:fill="FEFEFE"/>
        </w:rPr>
        <w:t>Fig. 3 The authors are requested to present the antenna directivity plot.</w:t>
      </w:r>
    </w:p>
    <w:p w14:paraId="72EF0F46" w14:textId="77777777" w:rsidR="00904F8D" w:rsidRDefault="00904F8D" w:rsidP="00904F8D">
      <w:pPr>
        <w:pStyle w:val="NormalWeb"/>
        <w:shd w:val="clear" w:color="auto" w:fill="FEFEFE"/>
        <w:rPr>
          <w:rFonts w:ascii="Arial" w:hAnsi="Arial" w:cs="Arial"/>
          <w:color w:val="0A0A0A"/>
          <w:szCs w:val="20"/>
          <w:shd w:val="clear" w:color="auto" w:fill="FEFEFE"/>
        </w:rPr>
      </w:pPr>
    </w:p>
    <w:p w14:paraId="5A355D4A" w14:textId="1CF933D3" w:rsidR="00904F8D" w:rsidRPr="00904F8D" w:rsidRDefault="00904F8D" w:rsidP="00904F8D">
      <w:pPr>
        <w:rPr>
          <w:color w:val="FF0000"/>
        </w:rPr>
      </w:pPr>
      <w:r w:rsidRPr="00877EB7">
        <w:rPr>
          <w:b/>
          <w:color w:val="FF0000"/>
        </w:rPr>
        <w:t xml:space="preserve">Response </w:t>
      </w:r>
      <w:r>
        <w:rPr>
          <w:b/>
          <w:color w:val="FF0000"/>
        </w:rPr>
        <w:t>3</w:t>
      </w:r>
      <w:r w:rsidRPr="00877EB7">
        <w:rPr>
          <w:b/>
          <w:color w:val="FF0000"/>
        </w:rPr>
        <w:t>:</w:t>
      </w:r>
      <w:r w:rsidRPr="00877EB7">
        <w:rPr>
          <w:color w:val="FF0000"/>
        </w:rPr>
        <w:t xml:space="preserve"> </w:t>
      </w:r>
      <w:r>
        <w:rPr>
          <w:color w:val="FF0000"/>
        </w:rPr>
        <w:t>I</w:t>
      </w:r>
      <w:r w:rsidRPr="00904F8D">
        <w:rPr>
          <w:color w:val="FF0000"/>
        </w:rPr>
        <w:t>n Figure 3 on the computer the gain plot obtained with the nanoVNA is also presented (the directivity plot is not an option in the nanoVNA Saver program)</w:t>
      </w:r>
    </w:p>
    <w:p w14:paraId="14D1A197" w14:textId="77777777" w:rsidR="00904F8D" w:rsidRPr="00904F8D" w:rsidRDefault="00904F8D" w:rsidP="00904F8D">
      <w:pPr>
        <w:pStyle w:val="NormalWeb"/>
        <w:shd w:val="clear" w:color="auto" w:fill="FEFEFE"/>
        <w:rPr>
          <w:rFonts w:ascii="Arial" w:eastAsia="Times New Roman" w:hAnsi="Arial" w:cs="Arial"/>
          <w:noProof w:val="0"/>
          <w:color w:val="0A0A0A"/>
          <w:szCs w:val="20"/>
          <w:lang w:eastAsia="en-US"/>
        </w:rPr>
      </w:pPr>
    </w:p>
    <w:p w14:paraId="099D7358" w14:textId="13ED98C0" w:rsidR="00904F8D" w:rsidRDefault="00904F8D" w:rsidP="00904F8D">
      <w:pPr>
        <w:pStyle w:val="NormalWeb"/>
        <w:shd w:val="clear" w:color="auto" w:fill="FEFEFE"/>
        <w:rPr>
          <w:rStyle w:val="fontstyle0"/>
          <w:rFonts w:ascii="Arial" w:hAnsi="Arial" w:cs="Arial"/>
          <w:color w:val="0A0A0A"/>
          <w:szCs w:val="20"/>
          <w:shd w:val="clear" w:color="auto" w:fill="FEFEFE"/>
        </w:rPr>
      </w:pPr>
      <w:r w:rsidRPr="00877EB7">
        <w:rPr>
          <w:b/>
        </w:rPr>
        <w:t xml:space="preserve">Point </w:t>
      </w:r>
      <w:r>
        <w:rPr>
          <w:b/>
        </w:rPr>
        <w:t>4</w:t>
      </w:r>
      <w:r w:rsidRPr="00877EB7">
        <w:rPr>
          <w:b/>
        </w:rPr>
        <w:t>:</w:t>
      </w:r>
      <w:r w:rsidRPr="00877EB7">
        <w:t xml:space="preserve"> </w:t>
      </w:r>
      <w:r>
        <w:rPr>
          <w:rStyle w:val="fontstyle0"/>
          <w:rFonts w:ascii="Arial" w:hAnsi="Arial" w:cs="Arial"/>
          <w:color w:val="0A0A0A"/>
          <w:szCs w:val="20"/>
          <w:shd w:val="clear" w:color="auto" w:fill="FEFEFE"/>
        </w:rPr>
        <w:t>Fig. 4 The axis elements in the figure are not visible. Please provide high resolution figures. This is the same with many other figures like Fig 8. Optimization Between Number and Dimension of the Directors.</w:t>
      </w:r>
    </w:p>
    <w:p w14:paraId="3D14918C" w14:textId="77777777" w:rsidR="00904F8D" w:rsidRDefault="00904F8D" w:rsidP="00904F8D">
      <w:pPr>
        <w:pStyle w:val="NormalWeb"/>
        <w:shd w:val="clear" w:color="auto" w:fill="FEFEFE"/>
        <w:rPr>
          <w:rStyle w:val="fontstyle0"/>
          <w:rFonts w:ascii="Arial" w:hAnsi="Arial" w:cs="Arial"/>
          <w:color w:val="0A0A0A"/>
          <w:szCs w:val="20"/>
          <w:shd w:val="clear" w:color="auto" w:fill="FEFEFE"/>
        </w:rPr>
      </w:pPr>
    </w:p>
    <w:p w14:paraId="210B8973" w14:textId="187C26F6" w:rsidR="00904F8D" w:rsidRPr="00904F8D" w:rsidRDefault="00904F8D" w:rsidP="00904F8D">
      <w:pPr>
        <w:rPr>
          <w:color w:val="FF0000"/>
        </w:rPr>
      </w:pPr>
      <w:r w:rsidRPr="00877EB7">
        <w:rPr>
          <w:b/>
          <w:color w:val="FF0000"/>
        </w:rPr>
        <w:t xml:space="preserve">Response </w:t>
      </w:r>
      <w:r>
        <w:rPr>
          <w:b/>
          <w:color w:val="FF0000"/>
        </w:rPr>
        <w:t>4</w:t>
      </w:r>
      <w:r w:rsidRPr="00877EB7">
        <w:rPr>
          <w:b/>
          <w:color w:val="FF0000"/>
        </w:rPr>
        <w:t>:</w:t>
      </w:r>
      <w:r w:rsidRPr="00877EB7">
        <w:rPr>
          <w:color w:val="FF0000"/>
        </w:rPr>
        <w:t xml:space="preserve"> </w:t>
      </w:r>
      <w:r w:rsidRPr="00904F8D">
        <w:rPr>
          <w:color w:val="FF0000"/>
        </w:rPr>
        <w:t>We have redrawn figures 4, 7,8, 10, 11, 12,14 by using HFSS and we have increased the font for the axis in these graphs</w:t>
      </w:r>
    </w:p>
    <w:p w14:paraId="6AB6134C" w14:textId="77777777" w:rsidR="00904F8D" w:rsidRDefault="00904F8D" w:rsidP="00904F8D">
      <w:pPr>
        <w:pStyle w:val="NormalWeb"/>
        <w:shd w:val="clear" w:color="auto" w:fill="FEFEFE"/>
        <w:rPr>
          <w:rFonts w:ascii="Arial" w:hAnsi="Arial" w:cs="Arial"/>
          <w:color w:val="0A0A0A"/>
          <w:szCs w:val="20"/>
          <w:shd w:val="clear" w:color="auto" w:fill="FEFEFE"/>
        </w:rPr>
      </w:pPr>
    </w:p>
    <w:p w14:paraId="032AE98C" w14:textId="664F9F51" w:rsidR="00904F8D" w:rsidRDefault="00904F8D" w:rsidP="00325C08">
      <w:pPr>
        <w:rPr>
          <w:rFonts w:ascii="Arial" w:hAnsi="Arial" w:cs="Arial"/>
          <w:color w:val="0A0A0A"/>
          <w:shd w:val="clear" w:color="auto" w:fill="FEFEFE"/>
        </w:rPr>
      </w:pPr>
      <w:r w:rsidRPr="00877EB7">
        <w:rPr>
          <w:b/>
        </w:rPr>
        <w:t xml:space="preserve">Point </w:t>
      </w:r>
      <w:r>
        <w:rPr>
          <w:b/>
        </w:rPr>
        <w:t>5</w:t>
      </w:r>
      <w:r w:rsidRPr="00877EB7">
        <w:rPr>
          <w:b/>
        </w:rPr>
        <w:t>:</w:t>
      </w:r>
      <w:r w:rsidRPr="00877EB7">
        <w:t xml:space="preserve"> </w:t>
      </w:r>
      <w:r>
        <w:rPr>
          <w:rFonts w:ascii="Arial" w:hAnsi="Arial" w:cs="Arial"/>
          <w:color w:val="0A0A0A"/>
          <w:shd w:val="clear" w:color="auto" w:fill="FEFEFE"/>
        </w:rPr>
        <w:t>The authors have not discussed this important point. How do the authors arrive at an optimum point? The authors have indicated optimization of individual factors but a global optimization strategy is missing. Please propose a technique to achieve this</w:t>
      </w:r>
    </w:p>
    <w:p w14:paraId="274DDC88" w14:textId="77777777" w:rsidR="00904F8D" w:rsidRDefault="00904F8D" w:rsidP="00325C08">
      <w:pPr>
        <w:rPr>
          <w:rFonts w:ascii="Arial" w:hAnsi="Arial" w:cs="Arial"/>
          <w:color w:val="0A0A0A"/>
          <w:shd w:val="clear" w:color="auto" w:fill="FEFEFE"/>
        </w:rPr>
      </w:pPr>
    </w:p>
    <w:p w14:paraId="37E0D76F" w14:textId="057F1E4A" w:rsidR="00904F8D" w:rsidRDefault="00904F8D" w:rsidP="00325C08">
      <w:r w:rsidRPr="00877EB7">
        <w:rPr>
          <w:b/>
          <w:color w:val="FF0000"/>
        </w:rPr>
        <w:t xml:space="preserve">Response </w:t>
      </w:r>
      <w:r>
        <w:rPr>
          <w:b/>
          <w:color w:val="FF0000"/>
        </w:rPr>
        <w:t>5</w:t>
      </w:r>
      <w:r w:rsidRPr="00877EB7">
        <w:rPr>
          <w:b/>
          <w:color w:val="FF0000"/>
        </w:rPr>
        <w:t>:</w:t>
      </w:r>
      <w:r w:rsidRPr="00877EB7">
        <w:rPr>
          <w:color w:val="FF0000"/>
        </w:rPr>
        <w:t xml:space="preserve"> </w:t>
      </w:r>
      <w:r w:rsidRPr="00904F8D">
        <w:rPr>
          <w:color w:val="FF0000"/>
        </w:rPr>
        <w:t>T</w:t>
      </w:r>
      <w:r w:rsidRPr="00904F8D">
        <w:rPr>
          <w:color w:val="FF0000"/>
        </w:rPr>
        <w:t>he process of reaching an antenna optimum is referred in 2 or three extra paragraphs inserted in this version of the paper and also can be seen in the flowchart from Figure 6</w:t>
      </w:r>
      <w:r>
        <w:rPr>
          <w:color w:val="FF0000"/>
        </w:rPr>
        <w:t>.</w:t>
      </w:r>
    </w:p>
    <w:p w14:paraId="5B7C26FA" w14:textId="1C2AFAB6" w:rsidR="00904F8D" w:rsidRDefault="00904F8D" w:rsidP="00325C08">
      <w:pPr>
        <w:rPr>
          <w:rStyle w:val="fontstyle0"/>
          <w:rFonts w:ascii="Arial" w:hAnsi="Arial" w:cs="Arial"/>
          <w:color w:val="0A0A0A"/>
          <w:shd w:val="clear" w:color="auto" w:fill="FEFEFE"/>
        </w:rPr>
      </w:pPr>
      <w:r>
        <w:rPr>
          <w:rFonts w:ascii="Arial" w:hAnsi="Arial" w:cs="Arial"/>
          <w:color w:val="0A0A0A"/>
          <w:shd w:val="clear" w:color="auto" w:fill="FEFEFE"/>
        </w:rPr>
        <w:br/>
      </w:r>
      <w:r w:rsidRPr="00877EB7">
        <w:rPr>
          <w:b/>
        </w:rPr>
        <w:t xml:space="preserve">Point </w:t>
      </w:r>
      <w:r>
        <w:rPr>
          <w:b/>
        </w:rPr>
        <w:t>6</w:t>
      </w:r>
      <w:r w:rsidRPr="00877EB7">
        <w:rPr>
          <w:b/>
        </w:rPr>
        <w:t>:</w:t>
      </w:r>
      <w:r w:rsidRPr="00877EB7">
        <w:t xml:space="preserve"> </w:t>
      </w:r>
      <w:r>
        <w:rPr>
          <w:rStyle w:val="fontstyle0"/>
          <w:rFonts w:ascii="Arial" w:hAnsi="Arial" w:cs="Arial"/>
          <w:color w:val="0A0A0A"/>
          <w:shd w:val="clear" w:color="auto" w:fill="FEFEFE"/>
        </w:rPr>
        <w:t>Aspect of Polarization: The discussion around polarization is missing in the manuscript.</w:t>
      </w:r>
    </w:p>
    <w:p w14:paraId="75DB675F" w14:textId="68C916DD" w:rsidR="00904F8D" w:rsidRDefault="00904F8D" w:rsidP="00325C08">
      <w:pPr>
        <w:rPr>
          <w:rStyle w:val="fontstyle0"/>
          <w:rFonts w:ascii="Arial" w:hAnsi="Arial" w:cs="Arial"/>
          <w:color w:val="0A0A0A"/>
          <w:shd w:val="clear" w:color="auto" w:fill="FEFEFE"/>
        </w:rPr>
      </w:pPr>
      <w:r w:rsidRPr="00877EB7">
        <w:rPr>
          <w:b/>
          <w:color w:val="FF0000"/>
        </w:rPr>
        <w:t xml:space="preserve">Response </w:t>
      </w:r>
      <w:r>
        <w:rPr>
          <w:b/>
          <w:color w:val="FF0000"/>
        </w:rPr>
        <w:t>6</w:t>
      </w:r>
      <w:r w:rsidRPr="00877EB7">
        <w:rPr>
          <w:b/>
          <w:color w:val="FF0000"/>
        </w:rPr>
        <w:t>:</w:t>
      </w:r>
      <w:r w:rsidRPr="00877EB7">
        <w:rPr>
          <w:color w:val="FF0000"/>
        </w:rPr>
        <w:t xml:space="preserve"> </w:t>
      </w:r>
      <w:r w:rsidRPr="00904F8D">
        <w:rPr>
          <w:color w:val="FF0000"/>
        </w:rPr>
        <w:t xml:space="preserve">The </w:t>
      </w:r>
      <w:r>
        <w:rPr>
          <w:color w:val="FF0000"/>
        </w:rPr>
        <w:t>polarisation of the antenna is linear.</w:t>
      </w:r>
    </w:p>
    <w:p w14:paraId="64F0C021" w14:textId="4D7A7A6D" w:rsidR="00904F8D" w:rsidRPr="00904F8D" w:rsidRDefault="00904F8D" w:rsidP="00904F8D">
      <w:pPr>
        <w:shd w:val="clear" w:color="auto" w:fill="FEFEFE"/>
        <w:spacing w:before="100" w:beforeAutospacing="1" w:after="100" w:afterAutospacing="1" w:line="240" w:lineRule="auto"/>
        <w:jc w:val="left"/>
        <w:rPr>
          <w:rFonts w:ascii="Arial" w:eastAsia="Times New Roman" w:hAnsi="Arial" w:cs="Arial"/>
          <w:noProof w:val="0"/>
          <w:color w:val="0A0A0A"/>
          <w:lang w:eastAsia="en-US"/>
        </w:rPr>
      </w:pPr>
      <w:r w:rsidRPr="00877EB7">
        <w:rPr>
          <w:b/>
        </w:rPr>
        <w:t xml:space="preserve">Point </w:t>
      </w:r>
      <w:r>
        <w:rPr>
          <w:b/>
        </w:rPr>
        <w:t>7</w:t>
      </w:r>
      <w:r w:rsidRPr="00877EB7">
        <w:rPr>
          <w:b/>
        </w:rPr>
        <w:t>:</w:t>
      </w:r>
      <w:r w:rsidRPr="00877EB7">
        <w:t xml:space="preserve"> </w:t>
      </w:r>
      <w:r w:rsidRPr="00904F8D">
        <w:rPr>
          <w:rFonts w:ascii="Arial" w:eastAsia="Times New Roman" w:hAnsi="Arial" w:cs="Arial"/>
          <w:noProof w:val="0"/>
          <w:color w:val="0A0A0A"/>
          <w:lang w:eastAsia="en-US"/>
        </w:rPr>
        <w:t>Impact of Radiation: The authors are requested to extend the discussion around this topic and cite the following sources.</w:t>
      </w:r>
      <w:r w:rsidRPr="00904F8D">
        <w:rPr>
          <w:rFonts w:ascii="Arial" w:eastAsia="Times New Roman" w:hAnsi="Arial" w:cs="Arial"/>
          <w:noProof w:val="0"/>
          <w:color w:val="0A0A0A"/>
          <w:lang w:eastAsia="en-US"/>
        </w:rPr>
        <w:br/>
        <w:t>G. Kumar and N. Kumar, “Report on Cell Tower Radiation”, LAP LAMBERT Academic Publishing, Germany, 2016.</w:t>
      </w:r>
    </w:p>
    <w:p w14:paraId="5D26FF15" w14:textId="77777777" w:rsidR="00904F8D" w:rsidRDefault="00904F8D" w:rsidP="00325C08"/>
    <w:p w14:paraId="7A11A16F" w14:textId="0C378968" w:rsidR="00904F8D" w:rsidRPr="00904F8D" w:rsidRDefault="00904F8D" w:rsidP="00325C08">
      <w:pPr>
        <w:rPr>
          <w:color w:val="FF0000"/>
        </w:rPr>
      </w:pPr>
      <w:r w:rsidRPr="00877EB7">
        <w:rPr>
          <w:b/>
          <w:color w:val="FF0000"/>
        </w:rPr>
        <w:lastRenderedPageBreak/>
        <w:t xml:space="preserve">Response </w:t>
      </w:r>
      <w:r>
        <w:rPr>
          <w:b/>
          <w:color w:val="FF0000"/>
        </w:rPr>
        <w:t>7</w:t>
      </w:r>
      <w:r w:rsidRPr="00877EB7">
        <w:rPr>
          <w:b/>
          <w:color w:val="FF0000"/>
        </w:rPr>
        <w:t>:</w:t>
      </w:r>
      <w:r w:rsidRPr="00877EB7">
        <w:rPr>
          <w:color w:val="FF0000"/>
        </w:rPr>
        <w:t xml:space="preserve"> </w:t>
      </w:r>
      <w:r>
        <w:rPr>
          <w:color w:val="FF0000"/>
        </w:rPr>
        <w:t>T</w:t>
      </w:r>
      <w:r w:rsidRPr="00904F8D">
        <w:rPr>
          <w:color w:val="FF0000"/>
        </w:rPr>
        <w:t>he radiation power density for the antenna was also determined and the distance from the antenna was varied; some conclusions were drawn among which we can say that people should not be in the near vicinity of the antenna</w:t>
      </w:r>
    </w:p>
    <w:p w14:paraId="3478833D" w14:textId="0D2CE4D7" w:rsidR="00904F8D" w:rsidRDefault="00904F8D" w:rsidP="00904F8D">
      <w:pPr>
        <w:shd w:val="clear" w:color="auto" w:fill="FEFEFE"/>
        <w:spacing w:before="100" w:beforeAutospacing="1" w:after="100" w:afterAutospacing="1" w:line="240" w:lineRule="auto"/>
        <w:jc w:val="left"/>
        <w:rPr>
          <w:rFonts w:ascii="Arial" w:eastAsia="Times New Roman" w:hAnsi="Arial" w:cs="Arial"/>
          <w:noProof w:val="0"/>
          <w:color w:val="0A0A0A"/>
          <w:lang w:eastAsia="en-US"/>
        </w:rPr>
      </w:pPr>
      <w:r w:rsidRPr="00877EB7">
        <w:rPr>
          <w:b/>
        </w:rPr>
        <w:t xml:space="preserve">Point </w:t>
      </w:r>
      <w:r>
        <w:rPr>
          <w:b/>
        </w:rPr>
        <w:t>8</w:t>
      </w:r>
      <w:r w:rsidRPr="00877EB7">
        <w:rPr>
          <w:b/>
        </w:rPr>
        <w:t>:</w:t>
      </w:r>
      <w:r w:rsidRPr="00877EB7">
        <w:t xml:space="preserve"> </w:t>
      </w:r>
      <w:r w:rsidRPr="00904F8D">
        <w:rPr>
          <w:rFonts w:ascii="Arial" w:eastAsia="Times New Roman" w:hAnsi="Arial" w:cs="Arial"/>
          <w:noProof w:val="0"/>
          <w:color w:val="0A0A0A"/>
          <w:lang w:eastAsia="en-US"/>
        </w:rPr>
        <w:t xml:space="preserve">Antennas for Remote Target Detection: The authors are requested to highlight the application of </w:t>
      </w:r>
      <w:proofErr w:type="gramStart"/>
      <w:r w:rsidRPr="00904F8D">
        <w:rPr>
          <w:rFonts w:ascii="Arial" w:eastAsia="Times New Roman" w:hAnsi="Arial" w:cs="Arial"/>
          <w:noProof w:val="0"/>
          <w:color w:val="0A0A0A"/>
          <w:lang w:eastAsia="en-US"/>
        </w:rPr>
        <w:t>space based</w:t>
      </w:r>
      <w:proofErr w:type="gramEnd"/>
      <w:r w:rsidRPr="00904F8D">
        <w:rPr>
          <w:rFonts w:ascii="Arial" w:eastAsia="Times New Roman" w:hAnsi="Arial" w:cs="Arial"/>
          <w:noProof w:val="0"/>
          <w:color w:val="0A0A0A"/>
          <w:lang w:eastAsia="en-US"/>
        </w:rPr>
        <w:t xml:space="preserve"> antennas of target detection.</w:t>
      </w:r>
      <w:r>
        <w:rPr>
          <w:rFonts w:ascii="Arial" w:eastAsia="Times New Roman" w:hAnsi="Arial" w:cs="Arial"/>
          <w:noProof w:val="0"/>
          <w:color w:val="0A0A0A"/>
          <w:lang w:eastAsia="en-US"/>
        </w:rPr>
        <w:t xml:space="preserve"> </w:t>
      </w:r>
      <w:r w:rsidRPr="00904F8D">
        <w:rPr>
          <w:rFonts w:ascii="Arial" w:eastAsia="Times New Roman" w:hAnsi="Arial" w:cs="Arial"/>
          <w:noProof w:val="0"/>
          <w:color w:val="0A0A0A"/>
          <w:lang w:eastAsia="en-US"/>
        </w:rPr>
        <w:t>Discuss the significance of the proposed research for such applications.</w:t>
      </w:r>
    </w:p>
    <w:p w14:paraId="18336378" w14:textId="7DB8C55D" w:rsidR="00904F8D" w:rsidRDefault="00904F8D" w:rsidP="00904F8D">
      <w:pPr>
        <w:shd w:val="clear" w:color="auto" w:fill="FEFEFE"/>
        <w:spacing w:before="100" w:beforeAutospacing="1" w:after="100" w:afterAutospacing="1" w:line="240" w:lineRule="auto"/>
        <w:jc w:val="left"/>
        <w:rPr>
          <w:rFonts w:ascii="Arial" w:eastAsia="Times New Roman" w:hAnsi="Arial" w:cs="Arial"/>
          <w:noProof w:val="0"/>
          <w:color w:val="0A0A0A"/>
          <w:lang w:eastAsia="en-US"/>
        </w:rPr>
      </w:pPr>
      <w:r w:rsidRPr="00904F8D">
        <w:rPr>
          <w:rFonts w:ascii="Arial" w:eastAsia="Times New Roman" w:hAnsi="Arial" w:cs="Arial"/>
          <w:noProof w:val="0"/>
          <w:color w:val="0A0A0A"/>
          <w:lang w:eastAsia="en-US"/>
        </w:rPr>
        <w:t>-</w:t>
      </w:r>
      <w:proofErr w:type="spellStart"/>
      <w:r w:rsidRPr="00904F8D">
        <w:rPr>
          <w:rFonts w:ascii="Arial" w:eastAsia="Times New Roman" w:hAnsi="Arial" w:cs="Arial"/>
          <w:noProof w:val="0"/>
          <w:color w:val="0A0A0A"/>
          <w:lang w:eastAsia="en-US"/>
        </w:rPr>
        <w:t>Muhuri</w:t>
      </w:r>
      <w:proofErr w:type="spellEnd"/>
      <w:r w:rsidRPr="00904F8D">
        <w:rPr>
          <w:rFonts w:ascii="Arial" w:eastAsia="Times New Roman" w:hAnsi="Arial" w:cs="Arial"/>
          <w:noProof w:val="0"/>
          <w:color w:val="0A0A0A"/>
          <w:lang w:eastAsia="en-US"/>
        </w:rPr>
        <w:t xml:space="preserve"> et al., “Snow cover mapping using polarization fraction variation with temporal RADARSAT-2 C-band full-polarimetric SAR data over the Indian Himalayas”, IEEE JSTARS, 2018.</w:t>
      </w:r>
    </w:p>
    <w:p w14:paraId="66C7EC79" w14:textId="1E2290A2" w:rsidR="00904F8D" w:rsidRDefault="00904F8D" w:rsidP="00904F8D">
      <w:pPr>
        <w:rPr>
          <w:color w:val="FF0000"/>
        </w:rPr>
      </w:pPr>
      <w:r w:rsidRPr="00877EB7">
        <w:rPr>
          <w:b/>
          <w:color w:val="FF0000"/>
        </w:rPr>
        <w:t xml:space="preserve">Response </w:t>
      </w:r>
      <w:r>
        <w:rPr>
          <w:b/>
          <w:color w:val="FF0000"/>
        </w:rPr>
        <w:t>8</w:t>
      </w:r>
      <w:r w:rsidRPr="00877EB7">
        <w:rPr>
          <w:b/>
          <w:color w:val="FF0000"/>
        </w:rPr>
        <w:t>:</w:t>
      </w:r>
      <w:r w:rsidRPr="00877EB7">
        <w:rPr>
          <w:color w:val="FF0000"/>
        </w:rPr>
        <w:t xml:space="preserve"> </w:t>
      </w:r>
      <w:r>
        <w:rPr>
          <w:color w:val="FF0000"/>
        </w:rPr>
        <w:t>Y</w:t>
      </w:r>
      <w:r w:rsidRPr="00904F8D">
        <w:rPr>
          <w:color w:val="FF0000"/>
        </w:rPr>
        <w:t>our suggestion about the purpose of the antenna was taken into consideration and some other applications were mentioned in the article.</w:t>
      </w:r>
    </w:p>
    <w:p w14:paraId="14676F8D" w14:textId="77777777" w:rsidR="00904F8D" w:rsidRPr="00904F8D" w:rsidRDefault="00904F8D" w:rsidP="00904F8D">
      <w:pPr>
        <w:rPr>
          <w:color w:val="FF0000"/>
        </w:rPr>
      </w:pPr>
    </w:p>
    <w:p w14:paraId="54FE974A" w14:textId="54EB8FF8" w:rsidR="00904F8D" w:rsidRDefault="00904F8D" w:rsidP="00325C08">
      <w:pPr>
        <w:rPr>
          <w:rFonts w:ascii="Arial" w:hAnsi="Arial" w:cs="Arial"/>
          <w:color w:val="0A0A0A"/>
          <w:shd w:val="clear" w:color="auto" w:fill="FEFEFE"/>
        </w:rPr>
      </w:pPr>
      <w:r w:rsidRPr="00877EB7">
        <w:rPr>
          <w:b/>
        </w:rPr>
        <w:t xml:space="preserve">Point </w:t>
      </w:r>
      <w:r>
        <w:rPr>
          <w:b/>
        </w:rPr>
        <w:t>9</w:t>
      </w:r>
      <w:r w:rsidRPr="00877EB7">
        <w:rPr>
          <w:b/>
        </w:rPr>
        <w:t>:</w:t>
      </w:r>
      <w:r w:rsidRPr="00877EB7">
        <w:t xml:space="preserve"> </w:t>
      </w:r>
      <w:r>
        <w:rPr>
          <w:rFonts w:ascii="Arial" w:hAnsi="Arial" w:cs="Arial"/>
          <w:color w:val="0A0A0A"/>
          <w:shd w:val="clear" w:color="auto" w:fill="FEFEFE"/>
        </w:rPr>
        <w:t>Conclusion: The authors are requested to list the key contributions in this section. At the moment the section is not detailed enough.</w:t>
      </w:r>
    </w:p>
    <w:p w14:paraId="382F4B7F" w14:textId="6590F0AF" w:rsidR="00904F8D" w:rsidRPr="00E06592" w:rsidRDefault="00904F8D" w:rsidP="00325C08">
      <w:r w:rsidRPr="00877EB7">
        <w:rPr>
          <w:b/>
          <w:color w:val="FF0000"/>
        </w:rPr>
        <w:t xml:space="preserve">Response </w:t>
      </w:r>
      <w:r w:rsidR="00180712">
        <w:rPr>
          <w:b/>
          <w:color w:val="FF0000"/>
        </w:rPr>
        <w:t>9</w:t>
      </w:r>
      <w:r w:rsidRPr="00877EB7">
        <w:rPr>
          <w:b/>
          <w:color w:val="FF0000"/>
        </w:rPr>
        <w:t>:</w:t>
      </w:r>
      <w:r w:rsidRPr="00877EB7">
        <w:rPr>
          <w:color w:val="FF0000"/>
        </w:rPr>
        <w:t xml:space="preserve"> </w:t>
      </w:r>
      <w:r>
        <w:rPr>
          <w:color w:val="FF0000"/>
        </w:rPr>
        <w:t xml:space="preserve">The conclusions were rewritten to include specificalyy the contributions of the autors. </w:t>
      </w:r>
      <w:r w:rsidRPr="00904F8D">
        <w:rPr>
          <w:color w:val="FF0000"/>
        </w:rPr>
        <w:t>T</w:t>
      </w:r>
      <w:r w:rsidRPr="00904F8D">
        <w:rPr>
          <w:color w:val="FF0000"/>
        </w:rPr>
        <w:t>he article was also read to correct some issues</w:t>
      </w:r>
      <w:r>
        <w:rPr>
          <w:color w:val="FF0000"/>
        </w:rPr>
        <w:t>.</w:t>
      </w:r>
    </w:p>
    <w:sectPr w:rsidR="00904F8D" w:rsidRPr="00E06592"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F2118" w14:textId="77777777" w:rsidR="00E92208" w:rsidRDefault="00E92208" w:rsidP="00C1340D">
      <w:r>
        <w:separator/>
      </w:r>
    </w:p>
  </w:endnote>
  <w:endnote w:type="continuationSeparator" w:id="0">
    <w:p w14:paraId="30BE367C" w14:textId="77777777" w:rsidR="00E92208" w:rsidRDefault="00E92208"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8E61" w14:textId="77777777" w:rsidR="00E27016" w:rsidRPr="00236C0D" w:rsidRDefault="00E27016" w:rsidP="00236C0D">
    <w:pPr>
      <w:pStyle w:val="Footer"/>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EndPr/>
    <w:sdtContent>
      <w:p w14:paraId="10963592" w14:textId="77777777" w:rsidR="00E27016" w:rsidRDefault="00AC6999"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877EB7">
              <w:t>1</w:t>
            </w:r>
            <w:r w:rsidR="00E27016">
              <w:fldChar w:fldCharType="end"/>
            </w:r>
          </w:sdtContent>
        </w:sdt>
      </w:p>
    </w:sdtContent>
  </w:sdt>
  <w:p w14:paraId="6D91EDA4" w14:textId="77777777" w:rsidR="00E27016" w:rsidRDefault="00E27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E4F85" w14:textId="77777777" w:rsidR="00E92208" w:rsidRDefault="00E92208" w:rsidP="00C1340D">
      <w:r>
        <w:separator/>
      </w:r>
    </w:p>
  </w:footnote>
  <w:footnote w:type="continuationSeparator" w:id="0">
    <w:p w14:paraId="7A3457E3" w14:textId="77777777" w:rsidR="00E92208" w:rsidRDefault="00E92208"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ACFAF" w14:textId="77777777" w:rsidR="00E27016" w:rsidRDefault="00E27016"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2C7E3"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935331871">
    <w:abstractNumId w:val="8"/>
  </w:num>
  <w:num w:numId="2" w16cid:durableId="2104448390">
    <w:abstractNumId w:val="9"/>
  </w:num>
  <w:num w:numId="3" w16cid:durableId="81682537">
    <w:abstractNumId w:val="6"/>
  </w:num>
  <w:num w:numId="4" w16cid:durableId="734544348">
    <w:abstractNumId w:val="3"/>
  </w:num>
  <w:num w:numId="5" w16cid:durableId="378017041">
    <w:abstractNumId w:val="4"/>
  </w:num>
  <w:num w:numId="6" w16cid:durableId="1511489244">
    <w:abstractNumId w:val="2"/>
  </w:num>
  <w:num w:numId="7" w16cid:durableId="849611751">
    <w:abstractNumId w:val="5"/>
  </w:num>
  <w:num w:numId="8" w16cid:durableId="199367561">
    <w:abstractNumId w:val="7"/>
  </w:num>
  <w:num w:numId="9" w16cid:durableId="846599446">
    <w:abstractNumId w:val="1"/>
  </w:num>
  <w:num w:numId="10" w16cid:durableId="857232834">
    <w:abstractNumId w:val="7"/>
  </w:num>
  <w:num w:numId="11" w16cid:durableId="1636255120">
    <w:abstractNumId w:val="1"/>
  </w:num>
  <w:num w:numId="12" w16cid:durableId="1178501065">
    <w:abstractNumId w:val="7"/>
  </w:num>
  <w:num w:numId="13" w16cid:durableId="297879727">
    <w:abstractNumId w:val="1"/>
  </w:num>
  <w:num w:numId="14" w16cid:durableId="115660523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712"/>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4F8D"/>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99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A1AA047"/>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C2E"/>
    <w:rPr>
      <w:noProof/>
    </w:rPr>
  </w:style>
  <w:style w:type="paragraph" w:styleId="Heading1">
    <w:name w:val="heading 1"/>
    <w:aliases w:val="x"/>
    <w:basedOn w:val="Normal"/>
    <w:next w:val="Normal"/>
    <w:link w:val="Heading1Char"/>
    <w:qFormat/>
    <w:rsid w:val="007C0926"/>
    <w:pPr>
      <w:spacing w:before="240"/>
      <w:outlineLvl w:val="0"/>
    </w:pPr>
    <w:rPr>
      <w:rFonts w:ascii="Arial" w:hAnsi="Arial"/>
      <w:b/>
      <w:u w:val="single"/>
    </w:rPr>
  </w:style>
  <w:style w:type="paragraph" w:styleId="Heading2">
    <w:name w:val="heading 2"/>
    <w:basedOn w:val="Normal"/>
    <w:next w:val="Normal"/>
    <w:link w:val="Heading2Char"/>
    <w:qFormat/>
    <w:rsid w:val="007C0926"/>
    <w:pPr>
      <w:spacing w:before="120"/>
      <w:outlineLvl w:val="1"/>
    </w:pPr>
    <w:rPr>
      <w:rFonts w:ascii="Arial" w:hAnsi="Arial" w:cstheme="majorBidi"/>
      <w:b/>
    </w:rPr>
  </w:style>
  <w:style w:type="paragraph" w:styleId="Heading3">
    <w:name w:val="heading 3"/>
    <w:basedOn w:val="Normal"/>
    <w:next w:val="Normal"/>
    <w:link w:val="Heading3Char"/>
    <w:qFormat/>
    <w:rsid w:val="007C0926"/>
    <w:pPr>
      <w:ind w:left="360"/>
      <w:outlineLvl w:val="2"/>
    </w:pPr>
    <w:rPr>
      <w:b/>
    </w:rPr>
  </w:style>
  <w:style w:type="paragraph" w:styleId="Heading4">
    <w:name w:val="heading 4"/>
    <w:basedOn w:val="Normal"/>
    <w:next w:val="Normal"/>
    <w:link w:val="Heading4Char"/>
    <w:qFormat/>
    <w:rsid w:val="007C0926"/>
    <w:pPr>
      <w:keepNext/>
      <w:keepLines/>
      <w:spacing w:before="240" w:line="480" w:lineRule="atLeast"/>
      <w:ind w:left="907" w:hanging="907"/>
      <w:outlineLvl w:val="3"/>
    </w:pPr>
    <w:rPr>
      <w:rFonts w:ascii="Arial" w:hAnsi="Arial" w:cstheme="majorBidi"/>
      <w:b/>
    </w:rPr>
  </w:style>
  <w:style w:type="paragraph" w:styleId="Heading5">
    <w:name w:val="heading 5"/>
    <w:basedOn w:val="Normal"/>
    <w:next w:val="Normal"/>
    <w:link w:val="Heading5Char"/>
    <w:qFormat/>
    <w:rsid w:val="007C0926"/>
    <w:pPr>
      <w:ind w:left="706"/>
      <w:outlineLvl w:val="4"/>
    </w:pPr>
    <w:rPr>
      <w:b/>
    </w:rPr>
  </w:style>
  <w:style w:type="paragraph" w:styleId="Heading6">
    <w:name w:val="heading 6"/>
    <w:basedOn w:val="Normal"/>
    <w:next w:val="Normal"/>
    <w:link w:val="Heading6Char"/>
    <w:qFormat/>
    <w:rsid w:val="007C0926"/>
    <w:pPr>
      <w:ind w:left="706"/>
      <w:outlineLvl w:val="5"/>
    </w:pPr>
    <w:rPr>
      <w:rFonts w:cstheme="majorBidi"/>
      <w:u w:val="single"/>
    </w:rPr>
  </w:style>
  <w:style w:type="paragraph" w:styleId="Heading7">
    <w:name w:val="heading 7"/>
    <w:basedOn w:val="Normal"/>
    <w:next w:val="Normal"/>
    <w:link w:val="Heading7Char"/>
    <w:qFormat/>
    <w:rsid w:val="007C0926"/>
    <w:pPr>
      <w:ind w:left="706"/>
      <w:outlineLvl w:val="6"/>
    </w:pPr>
    <w:rPr>
      <w:i/>
    </w:rPr>
  </w:style>
  <w:style w:type="paragraph" w:styleId="Heading8">
    <w:name w:val="heading 8"/>
    <w:basedOn w:val="Normal"/>
    <w:next w:val="Normal"/>
    <w:link w:val="Heading8Char"/>
    <w:qFormat/>
    <w:rsid w:val="007C0926"/>
    <w:pPr>
      <w:ind w:left="706"/>
      <w:outlineLvl w:val="7"/>
    </w:pPr>
    <w:rPr>
      <w:rFonts w:cstheme="majorBidi"/>
      <w:i/>
    </w:rPr>
  </w:style>
  <w:style w:type="paragraph" w:styleId="Heading9">
    <w:name w:val="heading 9"/>
    <w:basedOn w:val="Normal"/>
    <w:next w:val="Normal"/>
    <w:link w:val="Heading9Char"/>
    <w:qFormat/>
    <w:rsid w:val="007C0926"/>
    <w:pPr>
      <w:ind w:left="706"/>
      <w:outlineLvl w:val="8"/>
    </w:pPr>
    <w:rPr>
      <w:rFonts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0926"/>
  </w:style>
  <w:style w:type="paragraph" w:customStyle="1" w:styleId="MDPI11articletype">
    <w:name w:val="MDPI_1.1_article_type"/>
    <w:next w:val="Normal"/>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Normal"/>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Normal"/>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Normal"/>
    <w:next w:val="Normal"/>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Normal"/>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Normal"/>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Heading2Char">
    <w:name w:val="Heading 2 Char"/>
    <w:basedOn w:val="DefaultParagraphFont"/>
    <w:link w:val="Heading2"/>
    <w:rsid w:val="007C0926"/>
    <w:rPr>
      <w:rFonts w:ascii="Arial" w:hAnsi="Arial" w:cstheme="majorBidi"/>
      <w:b/>
    </w:rPr>
  </w:style>
  <w:style w:type="character" w:customStyle="1" w:styleId="Heading1Char">
    <w:name w:val="Heading 1 Char"/>
    <w:aliases w:val="x Char"/>
    <w:basedOn w:val="DefaultParagraphFont"/>
    <w:link w:val="Heading1"/>
    <w:rsid w:val="007C0926"/>
    <w:rPr>
      <w:rFonts w:ascii="Arial" w:hAnsi="Arial"/>
      <w:b/>
      <w:u w:val="single"/>
    </w:rPr>
  </w:style>
  <w:style w:type="character" w:customStyle="1" w:styleId="Heading3Char">
    <w:name w:val="Heading 3 Char"/>
    <w:basedOn w:val="DefaultParagraphFont"/>
    <w:link w:val="Heading3"/>
    <w:rsid w:val="007C0926"/>
    <w:rPr>
      <w:b/>
    </w:rPr>
  </w:style>
  <w:style w:type="character" w:customStyle="1" w:styleId="Heading4Char">
    <w:name w:val="Heading 4 Char"/>
    <w:basedOn w:val="DefaultParagraphFont"/>
    <w:link w:val="Heading4"/>
    <w:rsid w:val="007C0926"/>
    <w:rPr>
      <w:rFonts w:ascii="Arial" w:hAnsi="Arial" w:cstheme="majorBidi"/>
      <w:b/>
    </w:rPr>
  </w:style>
  <w:style w:type="character" w:customStyle="1" w:styleId="Heading5Char">
    <w:name w:val="Heading 5 Char"/>
    <w:basedOn w:val="DefaultParagraphFont"/>
    <w:link w:val="Heading5"/>
    <w:rsid w:val="007C0926"/>
    <w:rPr>
      <w:b/>
    </w:rPr>
  </w:style>
  <w:style w:type="character" w:customStyle="1" w:styleId="Heading6Char">
    <w:name w:val="Heading 6 Char"/>
    <w:basedOn w:val="DefaultParagraphFont"/>
    <w:link w:val="Heading6"/>
    <w:rsid w:val="007C0926"/>
    <w:rPr>
      <w:rFonts w:cstheme="majorBidi"/>
      <w:u w:val="single"/>
    </w:rPr>
  </w:style>
  <w:style w:type="character" w:customStyle="1" w:styleId="Heading7Char">
    <w:name w:val="Heading 7 Char"/>
    <w:basedOn w:val="DefaultParagraphFont"/>
    <w:link w:val="Heading7"/>
    <w:rsid w:val="007C0926"/>
    <w:rPr>
      <w:i/>
    </w:rPr>
  </w:style>
  <w:style w:type="character" w:customStyle="1" w:styleId="Heading8Char">
    <w:name w:val="Heading 8 Char"/>
    <w:basedOn w:val="DefaultParagraphFont"/>
    <w:link w:val="Heading8"/>
    <w:rsid w:val="007C0926"/>
    <w:rPr>
      <w:rFonts w:cstheme="majorBidi"/>
      <w:i/>
    </w:rPr>
  </w:style>
  <w:style w:type="character" w:customStyle="1" w:styleId="Heading9Char">
    <w:name w:val="Heading 9 Char"/>
    <w:basedOn w:val="DefaultParagraphFont"/>
    <w:link w:val="Heading9"/>
    <w:rsid w:val="007C0926"/>
    <w:rPr>
      <w:rFonts w:cstheme="majorBidi"/>
      <w:i/>
    </w:rPr>
  </w:style>
  <w:style w:type="character" w:styleId="Hyperlink">
    <w:name w:val="Hyperlink"/>
    <w:uiPriority w:val="99"/>
    <w:rsid w:val="007C0926"/>
    <w:rPr>
      <w:color w:val="0000FF"/>
      <w:u w:val="single"/>
    </w:rPr>
  </w:style>
  <w:style w:type="character" w:styleId="FollowedHyperlink">
    <w:name w:val="FollowedHyperlink"/>
    <w:basedOn w:val="DefaultParagraphFont"/>
    <w:rsid w:val="007C0926"/>
    <w:rPr>
      <w:color w:val="954F72" w:themeColor="followedHyperlink"/>
      <w:u w:val="single"/>
    </w:rPr>
  </w:style>
  <w:style w:type="character" w:styleId="LineNumber">
    <w:name w:val="line number"/>
    <w:uiPriority w:val="99"/>
    <w:rsid w:val="00FE1BB1"/>
    <w:rPr>
      <w:rFonts w:ascii="Palatino Linotype" w:hAnsi="Palatino Linotype"/>
      <w:sz w:val="16"/>
    </w:rPr>
  </w:style>
  <w:style w:type="paragraph" w:styleId="FootnoteText">
    <w:name w:val="footnote text"/>
    <w:basedOn w:val="Normal"/>
    <w:link w:val="FootnoteTextChar"/>
    <w:semiHidden/>
    <w:unhideWhenUsed/>
    <w:rsid w:val="007C0926"/>
    <w:pPr>
      <w:spacing w:line="240" w:lineRule="auto"/>
    </w:pPr>
  </w:style>
  <w:style w:type="character" w:customStyle="1" w:styleId="FootnoteTextChar">
    <w:name w:val="Footnote Text Char"/>
    <w:basedOn w:val="DefaultParagraphFont"/>
    <w:link w:val="FootnoteText"/>
    <w:semiHidden/>
    <w:rsid w:val="007C0926"/>
  </w:style>
  <w:style w:type="paragraph" w:styleId="ListParagraph">
    <w:name w:val="List Paragraph"/>
    <w:basedOn w:val="Normal"/>
    <w:uiPriority w:val="34"/>
    <w:qFormat/>
    <w:rsid w:val="007C0926"/>
    <w:pPr>
      <w:ind w:firstLineChars="200" w:firstLine="420"/>
    </w:pPr>
  </w:style>
  <w:style w:type="paragraph" w:styleId="BalloonText">
    <w:name w:val="Balloon Text"/>
    <w:basedOn w:val="Normal"/>
    <w:link w:val="BalloonTextChar"/>
    <w:uiPriority w:val="99"/>
    <w:rsid w:val="007C0926"/>
    <w:rPr>
      <w:rFonts w:cs="Tahoma"/>
      <w:szCs w:val="18"/>
    </w:rPr>
  </w:style>
  <w:style w:type="character" w:customStyle="1" w:styleId="BalloonTextChar">
    <w:name w:val="Balloon Text Char"/>
    <w:basedOn w:val="DefaultParagraphFont"/>
    <w:link w:val="BalloonText"/>
    <w:uiPriority w:val="99"/>
    <w:rsid w:val="007C0926"/>
    <w:rPr>
      <w:rFonts w:cs="Tahoma"/>
      <w:szCs w:val="18"/>
    </w:rPr>
  </w:style>
  <w:style w:type="paragraph" w:styleId="CommentText">
    <w:name w:val="annotation text"/>
    <w:basedOn w:val="Normal"/>
    <w:link w:val="CommentTextChar"/>
    <w:rsid w:val="007C0926"/>
  </w:style>
  <w:style w:type="character" w:customStyle="1" w:styleId="CommentTextChar">
    <w:name w:val="Comment Text Char"/>
    <w:basedOn w:val="DefaultParagraphFont"/>
    <w:link w:val="CommentText"/>
    <w:rsid w:val="007C0926"/>
  </w:style>
  <w:style w:type="character" w:styleId="CommentReference">
    <w:name w:val="annotation reference"/>
    <w:basedOn w:val="DefaultParagraphFont"/>
    <w:rsid w:val="007C0926"/>
    <w:rPr>
      <w:sz w:val="21"/>
      <w:szCs w:val="21"/>
    </w:rPr>
  </w:style>
  <w:style w:type="paragraph" w:styleId="CommentSubject">
    <w:name w:val="annotation subject"/>
    <w:basedOn w:val="CommentText"/>
    <w:next w:val="CommentText"/>
    <w:link w:val="CommentSubjectChar"/>
    <w:rsid w:val="007C0926"/>
    <w:rPr>
      <w:b/>
      <w:bCs/>
    </w:rPr>
  </w:style>
  <w:style w:type="character" w:customStyle="1" w:styleId="CommentSubjectChar">
    <w:name w:val="Comment Subject Char"/>
    <w:basedOn w:val="CommentTextChar"/>
    <w:link w:val="CommentSubject"/>
    <w:rsid w:val="007C0926"/>
    <w:rPr>
      <w:b/>
      <w:bCs/>
    </w:rPr>
  </w:style>
  <w:style w:type="paragraph" w:styleId="NormalWeb">
    <w:name w:val="Normal (Web)"/>
    <w:basedOn w:val="Normal"/>
    <w:uiPriority w:val="99"/>
    <w:rsid w:val="007C0926"/>
    <w:rPr>
      <w:szCs w:val="24"/>
    </w:rPr>
  </w:style>
  <w:style w:type="paragraph" w:styleId="Bibliography">
    <w:name w:val="Bibliography"/>
    <w:basedOn w:val="Normal"/>
    <w:next w:val="Normal"/>
    <w:uiPriority w:val="37"/>
    <w:semiHidden/>
    <w:unhideWhenUsed/>
    <w:rsid w:val="007C0926"/>
  </w:style>
  <w:style w:type="table" w:styleId="TableGrid">
    <w:name w:val="Table Grid"/>
    <w:basedOn w:val="TableNormal"/>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7C0926"/>
    <w:pPr>
      <w:spacing w:line="240" w:lineRule="auto"/>
    </w:pPr>
  </w:style>
  <w:style w:type="character" w:customStyle="1" w:styleId="EndnoteTextChar">
    <w:name w:val="Endnote Text Char"/>
    <w:basedOn w:val="DefaultParagraphFont"/>
    <w:link w:val="EndnoteText"/>
    <w:semiHidden/>
    <w:rsid w:val="007C0926"/>
  </w:style>
  <w:style w:type="character" w:styleId="EndnoteReference">
    <w:name w:val="endnote reference"/>
    <w:basedOn w:val="DefaultParagraphFont"/>
    <w:rsid w:val="007C0926"/>
    <w:rPr>
      <w:vertAlign w:val="superscript"/>
    </w:rPr>
  </w:style>
  <w:style w:type="paragraph" w:styleId="Footer">
    <w:name w:val="footer"/>
    <w:basedOn w:val="Normal"/>
    <w:link w:val="FooterChar"/>
    <w:uiPriority w:val="99"/>
    <w:rsid w:val="007C0926"/>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7C0926"/>
    <w:rPr>
      <w:szCs w:val="18"/>
    </w:rPr>
  </w:style>
  <w:style w:type="character" w:styleId="PageNumber">
    <w:name w:val="page number"/>
    <w:basedOn w:val="DefaultParagraphFont"/>
    <w:rsid w:val="007C0926"/>
  </w:style>
  <w:style w:type="paragraph" w:styleId="Header">
    <w:name w:val="header"/>
    <w:basedOn w:val="Normal"/>
    <w:link w:val="HeaderChar"/>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7C0926"/>
    <w:rPr>
      <w:szCs w:val="18"/>
    </w:rPr>
  </w:style>
  <w:style w:type="paragraph" w:styleId="BodyText">
    <w:name w:val="Body Text"/>
    <w:link w:val="BodyTextChar"/>
    <w:rsid w:val="007C0926"/>
    <w:pPr>
      <w:spacing w:after="120" w:line="340" w:lineRule="atLeast"/>
    </w:pPr>
    <w:rPr>
      <w:sz w:val="24"/>
      <w:lang w:eastAsia="de-DE"/>
    </w:rPr>
  </w:style>
  <w:style w:type="character" w:customStyle="1" w:styleId="BodyTextChar">
    <w:name w:val="Body Text Char"/>
    <w:basedOn w:val="DefaultParagraphFont"/>
    <w:link w:val="BodyText"/>
    <w:rsid w:val="007C0926"/>
    <w:rPr>
      <w:sz w:val="24"/>
      <w:lang w:eastAsia="de-DE"/>
    </w:rPr>
  </w:style>
  <w:style w:type="character" w:styleId="PlaceholderText">
    <w:name w:val="Placeholder Text"/>
    <w:basedOn w:val="DefaultParagraphFont"/>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TableNormal"/>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SimSun"/>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NormalWeb"/>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TableNormal"/>
    <w:uiPriority w:val="99"/>
    <w:rsid w:val="00366A66"/>
    <w:pPr>
      <w:spacing w:line="240" w:lineRule="auto"/>
      <w:jc w:val="left"/>
    </w:pPr>
    <w:rPr>
      <w:rFonts w:eastAsia="SimSun"/>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Title">
    <w:name w:val="Title"/>
    <w:basedOn w:val="Normal"/>
    <w:next w:val="Normal"/>
    <w:link w:val="TitleChar"/>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TitleChar">
    <w:name w:val="Title Char"/>
    <w:basedOn w:val="DefaultParagraphFont"/>
    <w:link w:val="Title"/>
    <w:uiPriority w:val="10"/>
    <w:rsid w:val="00877EB7"/>
    <w:rPr>
      <w:rFonts w:asciiTheme="majorHAnsi" w:eastAsiaTheme="majorEastAsia" w:hAnsiTheme="majorHAnsi" w:cstheme="majorBidi"/>
      <w:color w:val="auto"/>
      <w:spacing w:val="-10"/>
      <w:kern w:val="28"/>
      <w:sz w:val="56"/>
      <w:szCs w:val="56"/>
      <w:lang w:val="en-GB" w:eastAsia="en-US"/>
    </w:rPr>
  </w:style>
  <w:style w:type="character" w:customStyle="1" w:styleId="fontstyle0">
    <w:name w:val="fontstyle0"/>
    <w:basedOn w:val="DefaultParagraphFont"/>
    <w:rsid w:val="00904F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300357">
      <w:bodyDiv w:val="1"/>
      <w:marLeft w:val="0"/>
      <w:marRight w:val="0"/>
      <w:marTop w:val="0"/>
      <w:marBottom w:val="0"/>
      <w:divBdr>
        <w:top w:val="none" w:sz="0" w:space="0" w:color="auto"/>
        <w:left w:val="none" w:sz="0" w:space="0" w:color="auto"/>
        <w:bottom w:val="none" w:sz="0" w:space="0" w:color="auto"/>
        <w:right w:val="none" w:sz="0" w:space="0" w:color="auto"/>
      </w:divBdr>
    </w:div>
    <w:div w:id="1359624194">
      <w:bodyDiv w:val="1"/>
      <w:marLeft w:val="0"/>
      <w:marRight w:val="0"/>
      <w:marTop w:val="0"/>
      <w:marBottom w:val="0"/>
      <w:divBdr>
        <w:top w:val="none" w:sz="0" w:space="0" w:color="auto"/>
        <w:left w:val="none" w:sz="0" w:space="0" w:color="auto"/>
        <w:bottom w:val="none" w:sz="0" w:space="0" w:color="auto"/>
        <w:right w:val="none" w:sz="0" w:space="0" w:color="auto"/>
      </w:divBdr>
    </w:div>
    <w:div w:id="1370717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459</Words>
  <Characters>2620</Characters>
  <Application>Microsoft Office Word</Application>
  <DocSecurity>0</DocSecurity>
  <Lines>21</Lines>
  <Paragraphs>6</Paragraphs>
  <ScaleCrop>false</ScaleCrop>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Horia Constantinescu</cp:lastModifiedBy>
  <cp:revision>2</cp:revision>
  <dcterms:created xsi:type="dcterms:W3CDTF">2023-05-23T09:13:00Z</dcterms:created>
  <dcterms:modified xsi:type="dcterms:W3CDTF">2023-05-23T09:13:00Z</dcterms:modified>
</cp:coreProperties>
</file>