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F8803" w14:textId="3FA55684" w:rsidR="00972C99" w:rsidRPr="001F7255" w:rsidRDefault="00972C99" w:rsidP="00972C99">
      <w:pPr>
        <w:spacing w:after="0"/>
        <w:jc w:val="center"/>
        <w:rPr>
          <w:rFonts w:ascii="Palatino Linotype" w:hAnsi="Palatino Linotype"/>
          <w:b/>
          <w:bCs/>
          <w:sz w:val="36"/>
          <w:szCs w:val="36"/>
        </w:rPr>
      </w:pPr>
      <w:r w:rsidRPr="001F7255">
        <w:rPr>
          <w:rFonts w:ascii="Palatino Linotype" w:hAnsi="Palatino Linotype"/>
          <w:b/>
          <w:bCs/>
          <w:sz w:val="36"/>
          <w:szCs w:val="36"/>
        </w:rPr>
        <w:t>Response Letter- Reviewer No.</w:t>
      </w:r>
      <w:r w:rsidR="009055C0">
        <w:rPr>
          <w:rFonts w:ascii="Palatino Linotype" w:hAnsi="Palatino Linotype"/>
          <w:b/>
          <w:bCs/>
          <w:sz w:val="36"/>
          <w:szCs w:val="36"/>
        </w:rPr>
        <w:t>2</w:t>
      </w:r>
    </w:p>
    <w:p w14:paraId="1F9E0A9C" w14:textId="77777777" w:rsidR="00972C99" w:rsidRPr="001F7255" w:rsidRDefault="00972C99" w:rsidP="00972C99">
      <w:pPr>
        <w:jc w:val="center"/>
        <w:rPr>
          <w:rFonts w:ascii="Palatino Linotype" w:hAnsi="Palatino Linotype"/>
        </w:rPr>
      </w:pPr>
    </w:p>
    <w:p w14:paraId="0D09D09A" w14:textId="6B285535" w:rsidR="00972C99" w:rsidRPr="003E6EA8" w:rsidRDefault="00972C99" w:rsidP="00972C99">
      <w:pPr>
        <w:pStyle w:val="MDPI11articletype"/>
        <w:rPr>
          <w:sz w:val="24"/>
          <w:szCs w:val="24"/>
        </w:rPr>
      </w:pPr>
      <w:r w:rsidRPr="003E6EA8">
        <w:rPr>
          <w:b/>
          <w:bCs/>
          <w:sz w:val="24"/>
          <w:szCs w:val="24"/>
          <w:u w:val="single"/>
        </w:rPr>
        <w:t>Article Title:</w:t>
      </w:r>
      <w:r w:rsidRPr="003E6EA8">
        <w:rPr>
          <w:sz w:val="24"/>
          <w:szCs w:val="24"/>
        </w:rPr>
        <w:t xml:space="preserve"> </w:t>
      </w:r>
      <w:r w:rsidR="00915B1A" w:rsidRPr="003E6EA8">
        <w:rPr>
          <w:noProof/>
          <w:sz w:val="24"/>
          <w:szCs w:val="24"/>
        </w:rPr>
        <w:t>The Fifteen Puzzle- A New Approach through Hybridizing Three Heuristics Methods</w:t>
      </w:r>
    </w:p>
    <w:p w14:paraId="7160A21C" w14:textId="0473F8BC" w:rsidR="00972C99" w:rsidRPr="00DA6F27" w:rsidRDefault="00972C99" w:rsidP="00DA6F27">
      <w:pPr>
        <w:rPr>
          <w:rFonts w:ascii="Palatino Linotype" w:hAnsi="Palatino Linotype"/>
          <w:b/>
          <w:bCs/>
        </w:rPr>
      </w:pPr>
      <w:r w:rsidRPr="001F7255">
        <w:rPr>
          <w:rFonts w:ascii="Palatino Linotype" w:hAnsi="Palatino Linotype"/>
          <w:b/>
          <w:bCs/>
        </w:rPr>
        <w:t xml:space="preserve">Author’s: </w:t>
      </w:r>
      <w:r w:rsidRPr="001F7255">
        <w:rPr>
          <w:rFonts w:ascii="Palatino Linotype" w:hAnsi="Palatino Linotype"/>
        </w:rPr>
        <w:t>Dler O. Hasan et al</w:t>
      </w:r>
    </w:p>
    <w:p w14:paraId="233811EC" w14:textId="77777777" w:rsidR="00FF1CC3" w:rsidRPr="00070F7C" w:rsidRDefault="00972C99" w:rsidP="00FF1CC3">
      <w:pPr>
        <w:tabs>
          <w:tab w:val="left" w:pos="5955"/>
        </w:tabs>
        <w:jc w:val="both"/>
        <w:rPr>
          <w:rFonts w:ascii="Palatino Linotype" w:hAnsi="Palatino Linotype"/>
          <w:b/>
          <w:bCs/>
        </w:rPr>
      </w:pPr>
      <w:r w:rsidRPr="00070F7C">
        <w:rPr>
          <w:rFonts w:ascii="Palatino Linotype" w:hAnsi="Palatino Linotype"/>
          <w:b/>
          <w:bCs/>
        </w:rPr>
        <w:t xml:space="preserve">Thank you for taking the time to leave your judgments. We appreciate the time and effort you put into your comments on our </w:t>
      </w:r>
      <w:r w:rsidR="00FF1CC3" w:rsidRPr="00070F7C">
        <w:rPr>
          <w:rStyle w:val="markedcontent"/>
          <w:rFonts w:ascii="Palatino Linotype" w:hAnsi="Palatino Linotype"/>
          <w:b/>
          <w:bCs/>
        </w:rPr>
        <w:t>manuscript</w:t>
      </w:r>
      <w:r w:rsidR="00FF1CC3" w:rsidRPr="00070F7C">
        <w:rPr>
          <w:rFonts w:ascii="Palatino Linotype" w:hAnsi="Palatino Linotype"/>
          <w:b/>
          <w:bCs/>
        </w:rPr>
        <w:t xml:space="preserve"> </w:t>
      </w:r>
      <w:r w:rsidRPr="00070F7C">
        <w:rPr>
          <w:rFonts w:ascii="Palatino Linotype" w:hAnsi="Palatino Linotype"/>
          <w:b/>
          <w:bCs/>
        </w:rPr>
        <w:t>Article on behalf of my co-authors.</w:t>
      </w:r>
      <w:r w:rsidR="00CD6102" w:rsidRPr="00070F7C">
        <w:rPr>
          <w:rFonts w:ascii="Palatino Linotype" w:hAnsi="Palatino Linotype"/>
          <w:b/>
          <w:bCs/>
        </w:rPr>
        <w:t xml:space="preserve"> </w:t>
      </w:r>
      <w:r w:rsidR="00CD6102" w:rsidRPr="00070F7C">
        <w:rPr>
          <w:rStyle w:val="markedcontent"/>
          <w:rFonts w:ascii="Palatino Linotype" w:hAnsi="Palatino Linotype"/>
          <w:b/>
          <w:bCs/>
        </w:rPr>
        <w:t>We</w:t>
      </w:r>
      <w:r w:rsidR="00CD6102" w:rsidRPr="00070F7C">
        <w:rPr>
          <w:rFonts w:ascii="Palatino Linotype" w:hAnsi="Palatino Linotype"/>
          <w:b/>
          <w:bCs/>
        </w:rPr>
        <w:t xml:space="preserve"> </w:t>
      </w:r>
      <w:r w:rsidR="00CD6102" w:rsidRPr="00070F7C">
        <w:rPr>
          <w:rStyle w:val="markedcontent"/>
          <w:rFonts w:ascii="Palatino Linotype" w:hAnsi="Palatino Linotype"/>
          <w:b/>
          <w:bCs/>
        </w:rPr>
        <w:t>appreciate the careful review and constructive suggestions</w:t>
      </w:r>
      <w:r w:rsidR="00FF1CC3" w:rsidRPr="00070F7C">
        <w:rPr>
          <w:rStyle w:val="markedcontent"/>
          <w:rFonts w:ascii="Palatino Linotype" w:hAnsi="Palatino Linotype"/>
          <w:b/>
          <w:bCs/>
        </w:rPr>
        <w:t xml:space="preserve"> and your</w:t>
      </w:r>
      <w:r w:rsidRPr="00070F7C">
        <w:rPr>
          <w:rFonts w:ascii="Palatino Linotype" w:hAnsi="Palatino Linotype"/>
          <w:b/>
          <w:bCs/>
        </w:rPr>
        <w:t xml:space="preserve"> feedback is really beneficial. We carefully considered the feedback and made significant changes to the </w:t>
      </w:r>
      <w:r w:rsidR="00FF1CC3" w:rsidRPr="00070F7C">
        <w:rPr>
          <w:rStyle w:val="markedcontent"/>
          <w:rFonts w:ascii="Palatino Linotype" w:hAnsi="Palatino Linotype"/>
          <w:b/>
          <w:bCs/>
        </w:rPr>
        <w:t>manuscript</w:t>
      </w:r>
      <w:r w:rsidRPr="00070F7C">
        <w:rPr>
          <w:rFonts w:ascii="Palatino Linotype" w:hAnsi="Palatino Linotype"/>
          <w:b/>
          <w:bCs/>
        </w:rPr>
        <w:t>.</w:t>
      </w:r>
      <w:r w:rsidR="00FF1CC3" w:rsidRPr="00070F7C">
        <w:rPr>
          <w:rStyle w:val="markedcontent"/>
          <w:rFonts w:ascii="Palatino Linotype" w:hAnsi="Palatino Linotype"/>
          <w:b/>
          <w:bCs/>
        </w:rPr>
        <w:t xml:space="preserve"> It is our belief that the manuscript is</w:t>
      </w:r>
      <w:r w:rsidR="00FF1CC3" w:rsidRPr="00070F7C">
        <w:rPr>
          <w:rFonts w:ascii="Palatino Linotype" w:hAnsi="Palatino Linotype"/>
          <w:b/>
          <w:bCs/>
        </w:rPr>
        <w:t xml:space="preserve"> </w:t>
      </w:r>
      <w:r w:rsidR="00FF1CC3" w:rsidRPr="00070F7C">
        <w:rPr>
          <w:rStyle w:val="markedcontent"/>
          <w:rFonts w:ascii="Palatino Linotype" w:hAnsi="Palatino Linotype"/>
          <w:b/>
          <w:bCs/>
        </w:rPr>
        <w:t>substantially improved after making the suggested edits.</w:t>
      </w:r>
      <w:r w:rsidR="00FF1CC3" w:rsidRPr="00070F7C">
        <w:rPr>
          <w:rFonts w:ascii="Palatino Linotype" w:hAnsi="Palatino Linotype"/>
          <w:b/>
          <w:bCs/>
        </w:rPr>
        <w:t xml:space="preserve"> </w:t>
      </w:r>
    </w:p>
    <w:p w14:paraId="3914470D" w14:textId="77777777" w:rsidR="00972C99" w:rsidRPr="00070F7C" w:rsidRDefault="00972C99" w:rsidP="00FF1CC3">
      <w:pPr>
        <w:tabs>
          <w:tab w:val="left" w:pos="5955"/>
        </w:tabs>
        <w:jc w:val="both"/>
        <w:rPr>
          <w:rFonts w:ascii="Palatino Linotype" w:hAnsi="Palatino Linotype"/>
          <w:b/>
          <w:bCs/>
        </w:rPr>
      </w:pPr>
      <w:r w:rsidRPr="00070F7C">
        <w:rPr>
          <w:rFonts w:ascii="Palatino Linotype" w:hAnsi="Palatino Linotype"/>
          <w:b/>
          <w:bCs/>
        </w:rPr>
        <w:t xml:space="preserve">Our replies are listed below in a point-by-point format. We've provided a corrected version of our </w:t>
      </w:r>
      <w:r w:rsidR="00FF1CC3" w:rsidRPr="00070F7C">
        <w:rPr>
          <w:rStyle w:val="markedcontent"/>
          <w:rFonts w:ascii="Palatino Linotype" w:hAnsi="Palatino Linotype"/>
          <w:b/>
          <w:bCs/>
        </w:rPr>
        <w:t>manuscript</w:t>
      </w:r>
      <w:r w:rsidRPr="00070F7C">
        <w:rPr>
          <w:rFonts w:ascii="Palatino Linotype" w:hAnsi="Palatino Linotype"/>
          <w:b/>
          <w:bCs/>
        </w:rPr>
        <w:t xml:space="preserve">, with all of the revisions highlighted in </w:t>
      </w:r>
      <w:r w:rsidRPr="004E24AF">
        <w:rPr>
          <w:rFonts w:ascii="Palatino Linotype" w:hAnsi="Palatino Linotype"/>
          <w:b/>
          <w:bCs/>
          <w:highlight w:val="yellow"/>
        </w:rPr>
        <w:t>yellow color</w:t>
      </w:r>
      <w:r w:rsidRPr="00070F7C">
        <w:rPr>
          <w:rFonts w:ascii="Palatino Linotype" w:hAnsi="Palatino Linotype"/>
          <w:b/>
          <w:bCs/>
        </w:rPr>
        <w:t>.</w:t>
      </w:r>
    </w:p>
    <w:p w14:paraId="59F6A007" w14:textId="77777777" w:rsidR="00146167" w:rsidRPr="001F7255" w:rsidRDefault="00146167">
      <w:pPr>
        <w:rPr>
          <w:rFonts w:ascii="Palatino Linotype" w:hAnsi="Palatino Linotype"/>
        </w:rPr>
      </w:pPr>
    </w:p>
    <w:p w14:paraId="6566125E" w14:textId="77777777" w:rsidR="00163BDA" w:rsidRPr="001F7255" w:rsidRDefault="00163BDA" w:rsidP="00163BDA">
      <w:pPr>
        <w:spacing w:after="0"/>
        <w:rPr>
          <w:rFonts w:ascii="Palatino Linotype" w:hAnsi="Palatino Linotype"/>
          <w:b/>
          <w:bCs/>
          <w:u w:val="single"/>
        </w:rPr>
      </w:pPr>
      <w:r w:rsidRPr="001F7255">
        <w:rPr>
          <w:rFonts w:ascii="Palatino Linotype" w:hAnsi="Palatino Linotype"/>
          <w:b/>
          <w:bCs/>
          <w:highlight w:val="lightGray"/>
          <w:u w:val="single"/>
        </w:rPr>
        <w:t>Part #1:</w:t>
      </w:r>
      <w:r w:rsidRPr="001F7255">
        <w:rPr>
          <w:rFonts w:ascii="Palatino Linotype" w:hAnsi="Palatino Linotype"/>
          <w:b/>
          <w:bCs/>
          <w:u w:val="single"/>
        </w:rPr>
        <w:t xml:space="preserve"> </w:t>
      </w:r>
    </w:p>
    <w:p w14:paraId="0BCCCF5A" w14:textId="69C2C059" w:rsidR="00B470D4" w:rsidRPr="009B5D44" w:rsidRDefault="009B5D44" w:rsidP="00B470D4">
      <w:pPr>
        <w:pStyle w:val="NormalWeb"/>
        <w:shd w:val="clear" w:color="auto" w:fill="FEFEFE"/>
        <w:rPr>
          <w:rFonts w:ascii="Palatino Linotype" w:hAnsi="Palatino Linotype" w:cs="Arial"/>
          <w:color w:val="0A0A0A"/>
          <w:sz w:val="20"/>
          <w:szCs w:val="20"/>
        </w:rPr>
      </w:pPr>
      <w:r w:rsidRPr="009B5D44">
        <w:rPr>
          <w:rFonts w:ascii="Palatino Linotype" w:hAnsi="Palatino Linotype" w:cs="Arial"/>
          <w:color w:val="0A0A0A"/>
          <w:sz w:val="20"/>
          <w:szCs w:val="20"/>
        </w:rPr>
        <w:t>In the experiment section, the authors only compare the proposed algorithm with other conventional algorithms. In this experiment, the authors used the same 100 random initial states presented in [8]. There are some previous studies that have also proposed algorithms for solving the fifteen puzzle problems. Thus, I would like to suggest that the authors compare the proposed algorithm's performance with previous studies. Using the same initial state, I think it is possible to compare the proposed study with previous studies.</w:t>
      </w:r>
    </w:p>
    <w:p w14:paraId="241E83D1" w14:textId="301279F8" w:rsidR="00013A61" w:rsidRPr="000656BF" w:rsidRDefault="00013A61" w:rsidP="00013A61">
      <w:pPr>
        <w:pStyle w:val="ListParagraph"/>
        <w:numPr>
          <w:ilvl w:val="0"/>
          <w:numId w:val="2"/>
        </w:numPr>
        <w:rPr>
          <w:rFonts w:ascii="Palatino Linotype" w:hAnsi="Palatino Linotype"/>
        </w:rPr>
      </w:pPr>
      <w:r w:rsidRPr="00254076">
        <w:rPr>
          <w:rFonts w:ascii="Palatino Linotype" w:hAnsi="Palatino Linotype"/>
          <w:b/>
          <w:bCs/>
        </w:rPr>
        <w:t>Response:</w:t>
      </w:r>
      <w:r w:rsidRPr="00240AB6">
        <w:rPr>
          <w:rFonts w:ascii="Palatino Linotype" w:hAnsi="Palatino Linotype"/>
          <w:b/>
          <w:bCs/>
        </w:rPr>
        <w:tab/>
        <w:t>We compared the performance of our proposed algorithm with other state-of-the-art methods and we provided some reasons that our approach is more appropriate and efficient.</w:t>
      </w:r>
      <w:r>
        <w:rPr>
          <w:rFonts w:ascii="Palatino Linotype" w:hAnsi="Palatino Linotype"/>
        </w:rPr>
        <w:t xml:space="preserve"> </w:t>
      </w:r>
      <w:r w:rsidRPr="00443E9F">
        <w:rPr>
          <w:rFonts w:ascii="Palatino Linotype" w:hAnsi="Palatino Linotype"/>
          <w:b/>
          <w:bCs/>
        </w:rPr>
        <w:t xml:space="preserve">(Please see </w:t>
      </w:r>
      <w:r w:rsidRPr="00443E9F">
        <w:rPr>
          <w:rFonts w:ascii="Palatino Linotype" w:hAnsi="Palatino Linotype"/>
          <w:b/>
          <w:bCs/>
          <w:highlight w:val="yellow"/>
        </w:rPr>
        <w:t>P19-20 L58</w:t>
      </w:r>
      <w:r>
        <w:rPr>
          <w:rFonts w:ascii="Palatino Linotype" w:hAnsi="Palatino Linotype"/>
          <w:b/>
          <w:bCs/>
          <w:highlight w:val="yellow"/>
        </w:rPr>
        <w:t>6</w:t>
      </w:r>
      <w:r w:rsidRPr="00443E9F">
        <w:rPr>
          <w:rFonts w:ascii="Palatino Linotype" w:hAnsi="Palatino Linotype"/>
          <w:b/>
          <w:bCs/>
          <w:highlight w:val="yellow"/>
        </w:rPr>
        <w:t>-62</w:t>
      </w:r>
      <w:r w:rsidRPr="00F8718C">
        <w:rPr>
          <w:rFonts w:ascii="Palatino Linotype" w:hAnsi="Palatino Linotype"/>
          <w:b/>
          <w:bCs/>
          <w:highlight w:val="yellow"/>
        </w:rPr>
        <w:t xml:space="preserve">3 </w:t>
      </w:r>
      <w:r w:rsidRPr="00443E9F">
        <w:rPr>
          <w:rFonts w:ascii="Palatino Linotype" w:hAnsi="Palatino Linotype"/>
          <w:b/>
          <w:bCs/>
        </w:rPr>
        <w:t xml:space="preserve">and </w:t>
      </w:r>
      <w:r w:rsidRPr="00443E9F">
        <w:rPr>
          <w:rFonts w:ascii="Palatino Linotype" w:hAnsi="Palatino Linotype"/>
          <w:b/>
          <w:bCs/>
          <w:highlight w:val="yellow"/>
        </w:rPr>
        <w:t>Table 7</w:t>
      </w:r>
      <w:r w:rsidR="00EC63AE" w:rsidRPr="00EC63AE">
        <w:rPr>
          <w:rFonts w:ascii="Palatino Linotype" w:hAnsi="Palatino Linotype"/>
          <w:b/>
          <w:bCs/>
        </w:rPr>
        <w:t xml:space="preserve"> </w:t>
      </w:r>
      <w:r w:rsidR="00EC63AE" w:rsidRPr="00443E9F">
        <w:rPr>
          <w:rFonts w:ascii="Palatino Linotype" w:hAnsi="Palatino Linotype"/>
          <w:b/>
          <w:bCs/>
        </w:rPr>
        <w:t>for detailed information</w:t>
      </w:r>
      <w:r w:rsidR="00EC63AE">
        <w:rPr>
          <w:rFonts w:ascii="Palatino Linotype" w:hAnsi="Palatino Linotype"/>
          <w:b/>
          <w:bCs/>
        </w:rPr>
        <w:t>)</w:t>
      </w:r>
    </w:p>
    <w:p w14:paraId="70A00BF4" w14:textId="665FA995" w:rsidR="00772847" w:rsidRDefault="00013A61" w:rsidP="00A437DA">
      <w:pPr>
        <w:pStyle w:val="ListParagraph"/>
        <w:ind w:left="360"/>
        <w:rPr>
          <w:rFonts w:ascii="Palatino Linotype" w:hAnsi="Palatino Linotype"/>
          <w:b/>
          <w:bCs/>
        </w:rPr>
      </w:pPr>
      <w:r>
        <w:rPr>
          <w:rFonts w:ascii="Palatino Linotype" w:hAnsi="Palatino Linotype"/>
          <w:b/>
          <w:bCs/>
        </w:rPr>
        <w:t>We also add a new column name “Time” to Table 6 which presents the time it takes to solve each puzzle instance.</w:t>
      </w:r>
    </w:p>
    <w:p w14:paraId="7EF9A82B" w14:textId="77777777" w:rsidR="00EC1BCE" w:rsidRPr="00A437DA" w:rsidRDefault="00EC1BCE" w:rsidP="00A437DA">
      <w:pPr>
        <w:pStyle w:val="ListParagraph"/>
        <w:ind w:left="360"/>
        <w:rPr>
          <w:rFonts w:ascii="Palatino Linotype" w:hAnsi="Palatino Linotype"/>
        </w:rPr>
      </w:pPr>
    </w:p>
    <w:p w14:paraId="46F78DBF" w14:textId="77777777" w:rsidR="00146167" w:rsidRPr="001F7255" w:rsidRDefault="00163BDA" w:rsidP="00163BDA">
      <w:pPr>
        <w:spacing w:after="0"/>
        <w:rPr>
          <w:rFonts w:ascii="Palatino Linotype" w:hAnsi="Palatino Linotype"/>
          <w:b/>
          <w:bCs/>
          <w:u w:val="single"/>
        </w:rPr>
      </w:pPr>
      <w:r w:rsidRPr="001F7255">
        <w:rPr>
          <w:rFonts w:ascii="Palatino Linotype" w:hAnsi="Palatino Linotype"/>
          <w:b/>
          <w:bCs/>
          <w:highlight w:val="lightGray"/>
          <w:u w:val="single"/>
        </w:rPr>
        <w:t>Part #2:</w:t>
      </w:r>
      <w:r w:rsidRPr="001F7255">
        <w:rPr>
          <w:rFonts w:ascii="Palatino Linotype" w:hAnsi="Palatino Linotype"/>
          <w:b/>
          <w:bCs/>
          <w:u w:val="single"/>
        </w:rPr>
        <w:t xml:space="preserve"> </w:t>
      </w:r>
    </w:p>
    <w:p w14:paraId="2205A6D7" w14:textId="236DE9A6" w:rsidR="00146167" w:rsidRDefault="009730E5" w:rsidP="00514063">
      <w:pPr>
        <w:pStyle w:val="NormalWeb"/>
        <w:shd w:val="clear" w:color="auto" w:fill="FEFEFE"/>
        <w:rPr>
          <w:rFonts w:ascii="Palatino Linotype" w:hAnsi="Palatino Linotype" w:cs="Arial"/>
          <w:color w:val="0A0A0A"/>
          <w:sz w:val="20"/>
          <w:szCs w:val="20"/>
        </w:rPr>
      </w:pPr>
      <w:r w:rsidRPr="00A86501">
        <w:rPr>
          <w:rFonts w:ascii="Palatino Linotype" w:hAnsi="Palatino Linotype" w:cs="Arial"/>
          <w:color w:val="0A0A0A"/>
          <w:sz w:val="20"/>
          <w:szCs w:val="20"/>
        </w:rPr>
        <w:t>Once the proposed algorithm has an advantage or superiority, it might have limitations. Thus, please highlight the limitation in the conclusion.</w:t>
      </w:r>
    </w:p>
    <w:p w14:paraId="481DD6AD" w14:textId="15E787F2" w:rsidR="004822F0" w:rsidRDefault="004822F0" w:rsidP="00A01B7E">
      <w:pPr>
        <w:pStyle w:val="ListParagraph"/>
        <w:numPr>
          <w:ilvl w:val="0"/>
          <w:numId w:val="2"/>
        </w:numPr>
        <w:rPr>
          <w:rFonts w:ascii="Palatino Linotype" w:hAnsi="Palatino Linotype"/>
          <w:b/>
          <w:bCs/>
        </w:rPr>
      </w:pPr>
      <w:r w:rsidRPr="004822F0">
        <w:rPr>
          <w:rFonts w:ascii="Palatino Linotype" w:hAnsi="Palatino Linotype"/>
          <w:b/>
          <w:bCs/>
        </w:rPr>
        <w:t>Thanks for your constructive comment and it is really helpful for our research</w:t>
      </w:r>
      <w:r w:rsidR="007D5999">
        <w:rPr>
          <w:rFonts w:ascii="Palatino Linotype" w:hAnsi="Palatino Linotype"/>
          <w:b/>
          <w:bCs/>
        </w:rPr>
        <w:t>. We identified</w:t>
      </w:r>
      <w:r w:rsidR="007D5999" w:rsidRPr="007D5999">
        <w:t xml:space="preserve"> </w:t>
      </w:r>
      <w:r w:rsidR="007D5999" w:rsidRPr="007D5999">
        <w:rPr>
          <w:rFonts w:ascii="Palatino Linotype" w:hAnsi="Palatino Linotype"/>
          <w:b/>
          <w:bCs/>
        </w:rPr>
        <w:t>the limitation</w:t>
      </w:r>
      <w:r w:rsidR="007D5999">
        <w:rPr>
          <w:rFonts w:ascii="Palatino Linotype" w:hAnsi="Palatino Linotype"/>
          <w:b/>
          <w:bCs/>
        </w:rPr>
        <w:t>s</w:t>
      </w:r>
      <w:r w:rsidR="007D5999" w:rsidRPr="007D5999">
        <w:rPr>
          <w:rFonts w:ascii="Palatino Linotype" w:hAnsi="Palatino Linotype"/>
          <w:b/>
          <w:bCs/>
        </w:rPr>
        <w:t xml:space="preserve"> of </w:t>
      </w:r>
      <w:r w:rsidR="007D5999">
        <w:rPr>
          <w:rFonts w:ascii="Palatino Linotype" w:hAnsi="Palatino Linotype"/>
          <w:b/>
          <w:bCs/>
        </w:rPr>
        <w:t xml:space="preserve">our </w:t>
      </w:r>
      <w:r w:rsidR="007D5999" w:rsidRPr="007D5999">
        <w:rPr>
          <w:rFonts w:ascii="Palatino Linotype" w:hAnsi="Palatino Linotype"/>
          <w:b/>
          <w:bCs/>
        </w:rPr>
        <w:t>study</w:t>
      </w:r>
      <w:r w:rsidR="007D5999">
        <w:rPr>
          <w:rFonts w:ascii="Palatino Linotype" w:hAnsi="Palatino Linotype"/>
          <w:b/>
          <w:bCs/>
        </w:rPr>
        <w:t xml:space="preserve"> </w:t>
      </w:r>
      <w:r w:rsidR="00225B73" w:rsidRPr="00443E9F">
        <w:rPr>
          <w:rFonts w:ascii="Palatino Linotype" w:hAnsi="Palatino Linotype"/>
          <w:b/>
          <w:bCs/>
        </w:rPr>
        <w:t xml:space="preserve">(Please see </w:t>
      </w:r>
      <w:r w:rsidR="00225B73" w:rsidRPr="00443E9F">
        <w:rPr>
          <w:rFonts w:ascii="Palatino Linotype" w:hAnsi="Palatino Linotype"/>
          <w:b/>
          <w:bCs/>
          <w:highlight w:val="yellow"/>
        </w:rPr>
        <w:t>P</w:t>
      </w:r>
      <w:r w:rsidR="00225B73">
        <w:rPr>
          <w:rFonts w:ascii="Palatino Linotype" w:hAnsi="Palatino Linotype"/>
          <w:b/>
          <w:bCs/>
          <w:highlight w:val="yellow"/>
        </w:rPr>
        <w:t>20</w:t>
      </w:r>
      <w:r w:rsidR="00225B73" w:rsidRPr="00443E9F">
        <w:rPr>
          <w:rFonts w:ascii="Palatino Linotype" w:hAnsi="Palatino Linotype"/>
          <w:b/>
          <w:bCs/>
          <w:highlight w:val="yellow"/>
        </w:rPr>
        <w:t xml:space="preserve"> L</w:t>
      </w:r>
      <w:r w:rsidR="00FA50C3">
        <w:rPr>
          <w:rFonts w:ascii="Palatino Linotype" w:hAnsi="Palatino Linotype"/>
          <w:b/>
          <w:bCs/>
          <w:highlight w:val="yellow"/>
        </w:rPr>
        <w:t>645</w:t>
      </w:r>
      <w:r w:rsidR="00225B73" w:rsidRPr="00443E9F">
        <w:rPr>
          <w:rFonts w:ascii="Palatino Linotype" w:hAnsi="Palatino Linotype"/>
          <w:b/>
          <w:bCs/>
          <w:highlight w:val="yellow"/>
        </w:rPr>
        <w:t>-6</w:t>
      </w:r>
      <w:r w:rsidR="00FA50C3">
        <w:rPr>
          <w:rFonts w:ascii="Palatino Linotype" w:hAnsi="Palatino Linotype"/>
          <w:b/>
          <w:bCs/>
          <w:highlight w:val="yellow"/>
        </w:rPr>
        <w:t>57</w:t>
      </w:r>
      <w:r w:rsidR="00225B73" w:rsidRPr="00F8718C">
        <w:rPr>
          <w:rFonts w:ascii="Palatino Linotype" w:hAnsi="Palatino Linotype"/>
          <w:b/>
          <w:bCs/>
          <w:highlight w:val="yellow"/>
        </w:rPr>
        <w:t xml:space="preserve"> </w:t>
      </w:r>
      <w:r w:rsidR="00225B73" w:rsidRPr="00443E9F">
        <w:rPr>
          <w:rFonts w:ascii="Palatino Linotype" w:hAnsi="Palatino Linotype"/>
          <w:b/>
          <w:bCs/>
        </w:rPr>
        <w:t>for detailed information</w:t>
      </w:r>
      <w:r w:rsidR="00225B73">
        <w:rPr>
          <w:rFonts w:ascii="Palatino Linotype" w:hAnsi="Palatino Linotype"/>
          <w:b/>
          <w:bCs/>
        </w:rPr>
        <w:t>)</w:t>
      </w:r>
    </w:p>
    <w:p w14:paraId="6E57066F" w14:textId="77777777" w:rsidR="00A01B7E" w:rsidRPr="00A01B7E" w:rsidRDefault="00A01B7E" w:rsidP="00A01B7E">
      <w:pPr>
        <w:pStyle w:val="ListParagraph"/>
        <w:ind w:left="360"/>
        <w:rPr>
          <w:rFonts w:ascii="Palatino Linotype" w:hAnsi="Palatino Linotype"/>
          <w:b/>
          <w:bCs/>
        </w:rPr>
      </w:pPr>
    </w:p>
    <w:p w14:paraId="3F725200" w14:textId="02070A2E" w:rsidR="006110E7" w:rsidRPr="00731C4B" w:rsidRDefault="005661EB" w:rsidP="00731C4B">
      <w:pPr>
        <w:rPr>
          <w:rFonts w:ascii="Palatino Linotype" w:hAnsi="Palatino Linotype"/>
          <w:b/>
          <w:bCs/>
          <w:highlight w:val="cyan"/>
        </w:rPr>
      </w:pPr>
      <w:r w:rsidRPr="00731C4B">
        <w:rPr>
          <w:rFonts w:ascii="Palatino Linotype" w:hAnsi="Palatino Linotype"/>
          <w:b/>
          <w:bCs/>
          <w:highlight w:val="cyan"/>
        </w:rPr>
        <w:lastRenderedPageBreak/>
        <w:t xml:space="preserve">During the preparation of </w:t>
      </w:r>
      <w:r w:rsidR="003F33F9">
        <w:rPr>
          <w:rFonts w:ascii="Palatino Linotype" w:hAnsi="Palatino Linotype"/>
          <w:b/>
          <w:bCs/>
          <w:highlight w:val="cyan"/>
        </w:rPr>
        <w:t>a</w:t>
      </w:r>
      <w:r w:rsidRPr="00731C4B">
        <w:rPr>
          <w:rFonts w:ascii="Palatino Linotype" w:hAnsi="Palatino Linotype"/>
          <w:b/>
          <w:bCs/>
          <w:highlight w:val="cyan"/>
        </w:rPr>
        <w:t xml:space="preserve"> numerical example, we discovered that there is a mistake with calculating the LC heuristic only for the goal state with a blank at the top left corner. This occurred because we mistakenly used the same method, we created for calculating the LC heuristic for the goal state with a blank at the bottom right corner. Fortunately, after solving that problem, the discussion and conclusion of the paper remained unchanged. However, it led to improving the efficiency of the algorithm. Therefore, the only things that changed in the manuscript were the numbers that we highlighted in turquoise color. We are sorry about that.</w:t>
      </w:r>
    </w:p>
    <w:p w14:paraId="23652FD8" w14:textId="77777777" w:rsidR="00D33398" w:rsidRDefault="00D33398" w:rsidP="009B6676">
      <w:pPr>
        <w:rPr>
          <w:rFonts w:ascii="Palatino Linotype" w:hAnsi="Palatino Linotype"/>
          <w:b/>
          <w:bCs/>
        </w:rPr>
      </w:pPr>
    </w:p>
    <w:p w14:paraId="0B190807" w14:textId="516ED16D" w:rsidR="00AA7605" w:rsidRDefault="00806588" w:rsidP="009B6676">
      <w:pPr>
        <w:rPr>
          <w:rFonts w:ascii="Palatino Linotype" w:hAnsi="Palatino Linotype"/>
          <w:b/>
          <w:bCs/>
        </w:rPr>
      </w:pPr>
      <w:r w:rsidRPr="00431773">
        <w:rPr>
          <w:rFonts w:ascii="Palatino Linotype" w:hAnsi="Palatino Linotype"/>
          <w:b/>
          <w:bCs/>
        </w:rPr>
        <w:t>Once again, thank you very much for your comments and suggestions.</w:t>
      </w:r>
    </w:p>
    <w:p w14:paraId="155AF90A" w14:textId="77777777" w:rsidR="009B6676" w:rsidRPr="00431773" w:rsidRDefault="009B6676" w:rsidP="00AA7605">
      <w:pPr>
        <w:rPr>
          <w:rFonts w:ascii="Palatino Linotype" w:hAnsi="Palatino Linotype"/>
          <w:b/>
          <w:bCs/>
        </w:rPr>
      </w:pPr>
    </w:p>
    <w:p w14:paraId="128910EC" w14:textId="1A318D03" w:rsidR="00431915" w:rsidRPr="008873AB" w:rsidRDefault="008D3F5C" w:rsidP="00146167">
      <w:pPr>
        <w:rPr>
          <w:rFonts w:ascii="Palatino Linotype" w:hAnsi="Palatino Linotype"/>
          <w:color w:val="000000" w:themeColor="text1"/>
        </w:rPr>
      </w:pPr>
      <w:r w:rsidRPr="00D83648">
        <w:rPr>
          <w:rFonts w:ascii="Palatino Linotype" w:hAnsi="Palatino Linotype"/>
          <w:b/>
          <w:bCs/>
          <w:color w:val="000000" w:themeColor="text1"/>
          <w:highlight w:val="yellow"/>
        </w:rPr>
        <w:t>Note:</w:t>
      </w:r>
      <w:r w:rsidRPr="008873AB">
        <w:rPr>
          <w:rFonts w:ascii="Palatino Linotype" w:hAnsi="Palatino Linotype"/>
          <w:color w:val="000000" w:themeColor="text1"/>
          <w:highlight w:val="yellow"/>
        </w:rPr>
        <w:t xml:space="preserve"> we have modified several notes according to other </w:t>
      </w:r>
      <w:r w:rsidR="00835BAF" w:rsidRPr="008873AB">
        <w:rPr>
          <w:rFonts w:ascii="Palatino Linotype" w:hAnsi="Palatino Linotype"/>
          <w:color w:val="000000" w:themeColor="text1"/>
          <w:highlight w:val="yellow"/>
        </w:rPr>
        <w:t>reviewer’</w:t>
      </w:r>
      <w:r w:rsidR="00835BAF">
        <w:rPr>
          <w:rFonts w:ascii="Palatino Linotype" w:hAnsi="Palatino Linotype"/>
          <w:color w:val="000000" w:themeColor="text1"/>
          <w:highlight w:val="yellow"/>
        </w:rPr>
        <w:t>s</w:t>
      </w:r>
      <w:r w:rsidRPr="008873AB">
        <w:rPr>
          <w:rFonts w:ascii="Palatino Linotype" w:hAnsi="Palatino Linotype"/>
          <w:color w:val="000000" w:themeColor="text1"/>
          <w:highlight w:val="yellow"/>
        </w:rPr>
        <w:t xml:space="preserve"> suggestions and comments.</w:t>
      </w:r>
    </w:p>
    <w:sectPr w:rsidR="00431915" w:rsidRPr="008873AB" w:rsidSect="00C8128C">
      <w:pgSz w:w="12240" w:h="15840"/>
      <w:pgMar w:top="1440" w:right="1008"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229F9"/>
    <w:multiLevelType w:val="hybridMultilevel"/>
    <w:tmpl w:val="F252E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D56C92"/>
    <w:multiLevelType w:val="hybridMultilevel"/>
    <w:tmpl w:val="BA1C7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7132946">
    <w:abstractNumId w:val="1"/>
  </w:num>
  <w:num w:numId="2" w16cid:durableId="145374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C07"/>
    <w:rsid w:val="00013A61"/>
    <w:rsid w:val="000453E2"/>
    <w:rsid w:val="0006059E"/>
    <w:rsid w:val="000656BF"/>
    <w:rsid w:val="00070F7C"/>
    <w:rsid w:val="00090859"/>
    <w:rsid w:val="00092A3B"/>
    <w:rsid w:val="000B124C"/>
    <w:rsid w:val="000C3C39"/>
    <w:rsid w:val="000D1454"/>
    <w:rsid w:val="000D4343"/>
    <w:rsid w:val="000D477A"/>
    <w:rsid w:val="000F3B11"/>
    <w:rsid w:val="00100BB6"/>
    <w:rsid w:val="00105F2B"/>
    <w:rsid w:val="00124F04"/>
    <w:rsid w:val="00127D28"/>
    <w:rsid w:val="00136B08"/>
    <w:rsid w:val="001422E9"/>
    <w:rsid w:val="00146167"/>
    <w:rsid w:val="00155429"/>
    <w:rsid w:val="00163BDA"/>
    <w:rsid w:val="001A35A4"/>
    <w:rsid w:val="001B1FF9"/>
    <w:rsid w:val="001B2D6C"/>
    <w:rsid w:val="001B3B67"/>
    <w:rsid w:val="001B7DDE"/>
    <w:rsid w:val="001E1EB8"/>
    <w:rsid w:val="001E5123"/>
    <w:rsid w:val="001F0682"/>
    <w:rsid w:val="001F5E03"/>
    <w:rsid w:val="001F7255"/>
    <w:rsid w:val="0020051A"/>
    <w:rsid w:val="00206D99"/>
    <w:rsid w:val="00210260"/>
    <w:rsid w:val="00215F29"/>
    <w:rsid w:val="00225B73"/>
    <w:rsid w:val="00240AB6"/>
    <w:rsid w:val="0024569B"/>
    <w:rsid w:val="00246EB7"/>
    <w:rsid w:val="00254076"/>
    <w:rsid w:val="00260F1A"/>
    <w:rsid w:val="00283670"/>
    <w:rsid w:val="00297301"/>
    <w:rsid w:val="002A7604"/>
    <w:rsid w:val="002B1E2A"/>
    <w:rsid w:val="002B70B4"/>
    <w:rsid w:val="002C5673"/>
    <w:rsid w:val="00301548"/>
    <w:rsid w:val="00301737"/>
    <w:rsid w:val="00312F0E"/>
    <w:rsid w:val="00333FE8"/>
    <w:rsid w:val="0036617C"/>
    <w:rsid w:val="00367FDA"/>
    <w:rsid w:val="00372AE3"/>
    <w:rsid w:val="003767F8"/>
    <w:rsid w:val="00397126"/>
    <w:rsid w:val="003B3D37"/>
    <w:rsid w:val="003D347F"/>
    <w:rsid w:val="003E6EA8"/>
    <w:rsid w:val="003F33F9"/>
    <w:rsid w:val="004032C5"/>
    <w:rsid w:val="004214E7"/>
    <w:rsid w:val="00421BEC"/>
    <w:rsid w:val="00431773"/>
    <w:rsid w:val="00431915"/>
    <w:rsid w:val="00431BCB"/>
    <w:rsid w:val="00432BF7"/>
    <w:rsid w:val="00443E9F"/>
    <w:rsid w:val="0046658F"/>
    <w:rsid w:val="004728B0"/>
    <w:rsid w:val="004769F1"/>
    <w:rsid w:val="004822F0"/>
    <w:rsid w:val="004B40B0"/>
    <w:rsid w:val="004B4EB7"/>
    <w:rsid w:val="004C3C77"/>
    <w:rsid w:val="004C505A"/>
    <w:rsid w:val="004E24AF"/>
    <w:rsid w:val="005005F6"/>
    <w:rsid w:val="005037AB"/>
    <w:rsid w:val="00514063"/>
    <w:rsid w:val="00514705"/>
    <w:rsid w:val="00514829"/>
    <w:rsid w:val="005223DF"/>
    <w:rsid w:val="005259A6"/>
    <w:rsid w:val="00530C42"/>
    <w:rsid w:val="00532715"/>
    <w:rsid w:val="00536407"/>
    <w:rsid w:val="005501AF"/>
    <w:rsid w:val="00555DF5"/>
    <w:rsid w:val="005661EB"/>
    <w:rsid w:val="00566F7C"/>
    <w:rsid w:val="005805F6"/>
    <w:rsid w:val="00586C07"/>
    <w:rsid w:val="00587A59"/>
    <w:rsid w:val="005A0075"/>
    <w:rsid w:val="005A187A"/>
    <w:rsid w:val="005A1996"/>
    <w:rsid w:val="005A32F4"/>
    <w:rsid w:val="005B2032"/>
    <w:rsid w:val="005B5C2C"/>
    <w:rsid w:val="005D1550"/>
    <w:rsid w:val="005E7157"/>
    <w:rsid w:val="005F5C27"/>
    <w:rsid w:val="00603CF8"/>
    <w:rsid w:val="006108E3"/>
    <w:rsid w:val="006110E7"/>
    <w:rsid w:val="00616E9D"/>
    <w:rsid w:val="0062576D"/>
    <w:rsid w:val="00627B84"/>
    <w:rsid w:val="00654C88"/>
    <w:rsid w:val="00657B1B"/>
    <w:rsid w:val="006662A2"/>
    <w:rsid w:val="00666977"/>
    <w:rsid w:val="0068561A"/>
    <w:rsid w:val="006B0FC7"/>
    <w:rsid w:val="006B7809"/>
    <w:rsid w:val="006C667E"/>
    <w:rsid w:val="006D6E77"/>
    <w:rsid w:val="006E6648"/>
    <w:rsid w:val="006F36D3"/>
    <w:rsid w:val="00704F76"/>
    <w:rsid w:val="00717D2C"/>
    <w:rsid w:val="00721853"/>
    <w:rsid w:val="00731C4B"/>
    <w:rsid w:val="007444F5"/>
    <w:rsid w:val="00770B38"/>
    <w:rsid w:val="00772847"/>
    <w:rsid w:val="007801E3"/>
    <w:rsid w:val="00794464"/>
    <w:rsid w:val="007B696A"/>
    <w:rsid w:val="007D5999"/>
    <w:rsid w:val="007E34C2"/>
    <w:rsid w:val="007E4A7B"/>
    <w:rsid w:val="007F630B"/>
    <w:rsid w:val="00806588"/>
    <w:rsid w:val="0080666E"/>
    <w:rsid w:val="00832484"/>
    <w:rsid w:val="00835BAF"/>
    <w:rsid w:val="0084586F"/>
    <w:rsid w:val="00860785"/>
    <w:rsid w:val="0088343D"/>
    <w:rsid w:val="008873AB"/>
    <w:rsid w:val="00894ED8"/>
    <w:rsid w:val="008B5A18"/>
    <w:rsid w:val="008D3F5C"/>
    <w:rsid w:val="008D5F5B"/>
    <w:rsid w:val="008F6548"/>
    <w:rsid w:val="008F7BCF"/>
    <w:rsid w:val="009055C0"/>
    <w:rsid w:val="00910811"/>
    <w:rsid w:val="00913A2D"/>
    <w:rsid w:val="00915556"/>
    <w:rsid w:val="00915B1A"/>
    <w:rsid w:val="00933477"/>
    <w:rsid w:val="009523F3"/>
    <w:rsid w:val="009618B6"/>
    <w:rsid w:val="00962590"/>
    <w:rsid w:val="009669FA"/>
    <w:rsid w:val="00967A5E"/>
    <w:rsid w:val="00972C99"/>
    <w:rsid w:val="009730E5"/>
    <w:rsid w:val="00985CBF"/>
    <w:rsid w:val="009A554B"/>
    <w:rsid w:val="009B2D4A"/>
    <w:rsid w:val="009B5D44"/>
    <w:rsid w:val="009B6676"/>
    <w:rsid w:val="009C380D"/>
    <w:rsid w:val="009D75A0"/>
    <w:rsid w:val="009F2816"/>
    <w:rsid w:val="00A01B7E"/>
    <w:rsid w:val="00A155AB"/>
    <w:rsid w:val="00A1719F"/>
    <w:rsid w:val="00A27C13"/>
    <w:rsid w:val="00A27F40"/>
    <w:rsid w:val="00A41575"/>
    <w:rsid w:val="00A437DA"/>
    <w:rsid w:val="00A51C42"/>
    <w:rsid w:val="00A52BAF"/>
    <w:rsid w:val="00A72E1B"/>
    <w:rsid w:val="00A76C5D"/>
    <w:rsid w:val="00A86501"/>
    <w:rsid w:val="00AA738A"/>
    <w:rsid w:val="00AA7605"/>
    <w:rsid w:val="00AD1F2F"/>
    <w:rsid w:val="00AD6626"/>
    <w:rsid w:val="00AE7A6A"/>
    <w:rsid w:val="00AF282A"/>
    <w:rsid w:val="00AF483D"/>
    <w:rsid w:val="00B125CE"/>
    <w:rsid w:val="00B156DC"/>
    <w:rsid w:val="00B41245"/>
    <w:rsid w:val="00B422E6"/>
    <w:rsid w:val="00B470D4"/>
    <w:rsid w:val="00B53FB8"/>
    <w:rsid w:val="00B602D9"/>
    <w:rsid w:val="00B71F9B"/>
    <w:rsid w:val="00B72405"/>
    <w:rsid w:val="00B75145"/>
    <w:rsid w:val="00B93964"/>
    <w:rsid w:val="00BA5497"/>
    <w:rsid w:val="00BC6820"/>
    <w:rsid w:val="00BE0F78"/>
    <w:rsid w:val="00C05A92"/>
    <w:rsid w:val="00C3646E"/>
    <w:rsid w:val="00C62A93"/>
    <w:rsid w:val="00C8128C"/>
    <w:rsid w:val="00C95F6B"/>
    <w:rsid w:val="00CA1A9A"/>
    <w:rsid w:val="00CA4259"/>
    <w:rsid w:val="00CC4225"/>
    <w:rsid w:val="00CD6102"/>
    <w:rsid w:val="00D16A6A"/>
    <w:rsid w:val="00D32A99"/>
    <w:rsid w:val="00D33398"/>
    <w:rsid w:val="00D34044"/>
    <w:rsid w:val="00D73B10"/>
    <w:rsid w:val="00D83648"/>
    <w:rsid w:val="00DA6F27"/>
    <w:rsid w:val="00DD0979"/>
    <w:rsid w:val="00DE0001"/>
    <w:rsid w:val="00DF1C5D"/>
    <w:rsid w:val="00E00422"/>
    <w:rsid w:val="00E1056C"/>
    <w:rsid w:val="00E11791"/>
    <w:rsid w:val="00E26A3C"/>
    <w:rsid w:val="00E43CEB"/>
    <w:rsid w:val="00E46893"/>
    <w:rsid w:val="00E66A17"/>
    <w:rsid w:val="00E86C9D"/>
    <w:rsid w:val="00E9071C"/>
    <w:rsid w:val="00E92DBC"/>
    <w:rsid w:val="00E938ED"/>
    <w:rsid w:val="00EA5E25"/>
    <w:rsid w:val="00EB7495"/>
    <w:rsid w:val="00EC1BCE"/>
    <w:rsid w:val="00EC63AE"/>
    <w:rsid w:val="00EE0E21"/>
    <w:rsid w:val="00EE6E69"/>
    <w:rsid w:val="00EE7C97"/>
    <w:rsid w:val="00F12AFC"/>
    <w:rsid w:val="00F1306C"/>
    <w:rsid w:val="00F2359B"/>
    <w:rsid w:val="00F25091"/>
    <w:rsid w:val="00F339D3"/>
    <w:rsid w:val="00F34E3E"/>
    <w:rsid w:val="00F37CFC"/>
    <w:rsid w:val="00F664D2"/>
    <w:rsid w:val="00F676A5"/>
    <w:rsid w:val="00F84CCD"/>
    <w:rsid w:val="00F8718C"/>
    <w:rsid w:val="00F91646"/>
    <w:rsid w:val="00F955BC"/>
    <w:rsid w:val="00FA50C3"/>
    <w:rsid w:val="00FA5377"/>
    <w:rsid w:val="00FC0467"/>
    <w:rsid w:val="00FC34CA"/>
    <w:rsid w:val="00FD47BA"/>
    <w:rsid w:val="00FF1CC3"/>
    <w:rsid w:val="00FF3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BC21"/>
  <w15:docId w15:val="{C9A91157-9BE4-417F-B102-0DD2AA15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1915"/>
    <w:pPr>
      <w:autoSpaceDE w:val="0"/>
      <w:autoSpaceDN w:val="0"/>
      <w:adjustRightInd w:val="0"/>
      <w:spacing w:after="0" w:line="240" w:lineRule="auto"/>
    </w:pPr>
    <w:rPr>
      <w:rFonts w:ascii="Calibri" w:hAnsi="Calibri" w:cs="Calibri"/>
      <w:color w:val="000000"/>
      <w:sz w:val="24"/>
      <w:szCs w:val="24"/>
    </w:rPr>
  </w:style>
  <w:style w:type="paragraph" w:customStyle="1" w:styleId="MDPI11articletype">
    <w:name w:val="MDPI_1.1_article_type"/>
    <w:next w:val="Normal"/>
    <w:qFormat/>
    <w:rsid w:val="00972C99"/>
    <w:pPr>
      <w:adjustRightInd w:val="0"/>
      <w:snapToGrid w:val="0"/>
      <w:spacing w:before="240" w:after="0" w:line="240" w:lineRule="auto"/>
    </w:pPr>
    <w:rPr>
      <w:rFonts w:ascii="Palatino Linotype" w:eastAsia="Times New Roman" w:hAnsi="Palatino Linotype" w:cs="Times New Roman"/>
      <w:i/>
      <w:color w:val="000000"/>
      <w:sz w:val="20"/>
      <w:lang w:eastAsia="de-DE" w:bidi="en-US"/>
    </w:rPr>
  </w:style>
  <w:style w:type="character" w:customStyle="1" w:styleId="markedcontent">
    <w:name w:val="markedcontent"/>
    <w:basedOn w:val="DefaultParagraphFont"/>
    <w:rsid w:val="00CD6102"/>
  </w:style>
  <w:style w:type="paragraph" w:styleId="NormalWeb">
    <w:name w:val="Normal (Web)"/>
    <w:basedOn w:val="Normal"/>
    <w:uiPriority w:val="99"/>
    <w:unhideWhenUsed/>
    <w:rsid w:val="00B470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0F1A"/>
    <w:pPr>
      <w:ind w:left="720"/>
      <w:contextualSpacing/>
    </w:pPr>
  </w:style>
  <w:style w:type="character" w:styleId="Emphasis">
    <w:name w:val="Emphasis"/>
    <w:basedOn w:val="DefaultParagraphFont"/>
    <w:uiPriority w:val="20"/>
    <w:qFormat/>
    <w:rsid w:val="001F7255"/>
    <w:rPr>
      <w:i/>
      <w:iCs/>
    </w:rPr>
  </w:style>
  <w:style w:type="character" w:styleId="Strong">
    <w:name w:val="Strong"/>
    <w:basedOn w:val="DefaultParagraphFont"/>
    <w:uiPriority w:val="22"/>
    <w:qFormat/>
    <w:rsid w:val="00A15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7636">
      <w:bodyDiv w:val="1"/>
      <w:marLeft w:val="0"/>
      <w:marRight w:val="0"/>
      <w:marTop w:val="0"/>
      <w:marBottom w:val="0"/>
      <w:divBdr>
        <w:top w:val="none" w:sz="0" w:space="0" w:color="auto"/>
        <w:left w:val="none" w:sz="0" w:space="0" w:color="auto"/>
        <w:bottom w:val="none" w:sz="0" w:space="0" w:color="auto"/>
        <w:right w:val="none" w:sz="0" w:space="0" w:color="auto"/>
      </w:divBdr>
    </w:div>
    <w:div w:id="1111823666">
      <w:bodyDiv w:val="1"/>
      <w:marLeft w:val="0"/>
      <w:marRight w:val="0"/>
      <w:marTop w:val="0"/>
      <w:marBottom w:val="0"/>
      <w:divBdr>
        <w:top w:val="none" w:sz="0" w:space="0" w:color="auto"/>
        <w:left w:val="none" w:sz="0" w:space="0" w:color="auto"/>
        <w:bottom w:val="none" w:sz="0" w:space="0" w:color="auto"/>
        <w:right w:val="none" w:sz="0" w:space="0" w:color="auto"/>
      </w:divBdr>
    </w:div>
    <w:div w:id="1135297064">
      <w:bodyDiv w:val="1"/>
      <w:marLeft w:val="0"/>
      <w:marRight w:val="0"/>
      <w:marTop w:val="0"/>
      <w:marBottom w:val="0"/>
      <w:divBdr>
        <w:top w:val="none" w:sz="0" w:space="0" w:color="auto"/>
        <w:left w:val="none" w:sz="0" w:space="0" w:color="auto"/>
        <w:bottom w:val="none" w:sz="0" w:space="0" w:color="auto"/>
        <w:right w:val="none" w:sz="0" w:space="0" w:color="auto"/>
      </w:divBdr>
    </w:div>
    <w:div w:id="153580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DBBBF-07FC-4021-B610-3E05A7F6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Dler Osman</cp:lastModifiedBy>
  <cp:revision>301</cp:revision>
  <dcterms:created xsi:type="dcterms:W3CDTF">2022-08-26T18:39:00Z</dcterms:created>
  <dcterms:modified xsi:type="dcterms:W3CDTF">2022-12-24T00:20:00Z</dcterms:modified>
</cp:coreProperties>
</file>