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6699D" w14:textId="77777777" w:rsidR="003C09D0" w:rsidRPr="00287962" w:rsidRDefault="003C09D0" w:rsidP="003C09D0">
      <w:pPr>
        <w:widowControl/>
        <w:rPr>
          <w:rFonts w:ascii="Times New Roman" w:hAnsi="Times New Roman" w:cs="Times New Roman"/>
        </w:rPr>
      </w:pPr>
      <w:r w:rsidRPr="00287962">
        <w:rPr>
          <w:rFonts w:ascii="Times New Roman" w:eastAsia="宋体" w:hAnsi="Times New Roman" w:cs="Times New Roman"/>
          <w:b/>
          <w:bCs/>
          <w:color w:val="000000"/>
          <w:kern w:val="0"/>
          <w:sz w:val="36"/>
          <w:szCs w:val="36"/>
          <w:lang w:bidi="ar"/>
        </w:rPr>
        <w:t>Response Letter</w:t>
      </w:r>
    </w:p>
    <w:p w14:paraId="5A4E7F35" w14:textId="77777777" w:rsidR="003C09D0" w:rsidRPr="00287962" w:rsidRDefault="003C09D0" w:rsidP="003C09D0">
      <w:pPr>
        <w:widowControl/>
        <w:rPr>
          <w:rFonts w:ascii="Times New Roman" w:hAnsi="Times New Roman" w:cs="Times New Roman"/>
          <w:b/>
          <w:bCs/>
          <w:sz w:val="20"/>
          <w:szCs w:val="20"/>
        </w:rPr>
      </w:pPr>
      <w:r w:rsidRPr="00287962">
        <w:rPr>
          <w:rFonts w:ascii="Times New Roman" w:hAnsi="Times New Roman" w:cs="Times New Roman"/>
          <w:b/>
          <w:bCs/>
          <w:sz w:val="20"/>
          <w:szCs w:val="20"/>
        </w:rPr>
        <w:t xml:space="preserve">ID:   </w:t>
      </w:r>
      <w:r w:rsidRPr="00287962">
        <w:rPr>
          <w:rFonts w:ascii="Times New Roman" w:hAnsi="Times New Roman" w:cs="Times New Roman"/>
          <w:sz w:val="20"/>
          <w:szCs w:val="20"/>
        </w:rPr>
        <w:tab/>
      </w:r>
      <w:r w:rsidRPr="00287962">
        <w:rPr>
          <w:rFonts w:ascii="Times New Roman" w:hAnsi="Times New Roman" w:cs="Times New Roman"/>
          <w:b/>
          <w:bCs/>
          <w:sz w:val="20"/>
          <w:szCs w:val="20"/>
        </w:rPr>
        <w:t>applsci-2048898</w:t>
      </w:r>
    </w:p>
    <w:p w14:paraId="1072EB06" w14:textId="77777777" w:rsidR="003C09D0" w:rsidRPr="00287962" w:rsidRDefault="003C09D0" w:rsidP="003C09D0">
      <w:pPr>
        <w:widowControl/>
        <w:rPr>
          <w:rFonts w:ascii="Times New Roman" w:eastAsia="宋体" w:hAnsi="Times New Roman" w:cs="Times New Roman"/>
          <w:b/>
          <w:bCs/>
          <w:color w:val="000000"/>
          <w:kern w:val="0"/>
          <w:sz w:val="20"/>
          <w:szCs w:val="20"/>
          <w:lang w:bidi="ar"/>
        </w:rPr>
      </w:pPr>
      <w:r w:rsidRPr="00287962">
        <w:rPr>
          <w:rFonts w:ascii="Times New Roman" w:eastAsia="宋体" w:hAnsi="Times New Roman" w:cs="Times New Roman"/>
          <w:b/>
          <w:bCs/>
          <w:color w:val="000000"/>
          <w:kern w:val="0"/>
          <w:sz w:val="20"/>
          <w:szCs w:val="20"/>
          <w:lang w:bidi="ar"/>
        </w:rPr>
        <w:t xml:space="preserve">Title: </w:t>
      </w:r>
      <w:r w:rsidRPr="00287962">
        <w:rPr>
          <w:rFonts w:ascii="Times New Roman" w:eastAsia="宋体" w:hAnsi="Times New Roman" w:cs="Times New Roman"/>
          <w:b/>
          <w:bCs/>
          <w:color w:val="000000"/>
          <w:kern w:val="0"/>
          <w:sz w:val="20"/>
          <w:szCs w:val="20"/>
          <w:lang w:bidi="ar"/>
        </w:rPr>
        <w:tab/>
        <w:t>Determination of Coniferous Wood's Compressive Strength by SE-</w:t>
      </w:r>
      <w:proofErr w:type="spellStart"/>
      <w:r w:rsidRPr="00287962">
        <w:rPr>
          <w:rFonts w:ascii="Times New Roman" w:eastAsia="宋体" w:hAnsi="Times New Roman" w:cs="Times New Roman"/>
          <w:b/>
          <w:bCs/>
          <w:color w:val="000000"/>
          <w:kern w:val="0"/>
          <w:sz w:val="20"/>
          <w:szCs w:val="20"/>
          <w:lang w:bidi="ar"/>
        </w:rPr>
        <w:t>DenseNet</w:t>
      </w:r>
      <w:proofErr w:type="spellEnd"/>
      <w:r w:rsidRPr="00287962">
        <w:rPr>
          <w:rFonts w:ascii="Times New Roman" w:eastAsia="宋体" w:hAnsi="Times New Roman" w:cs="Times New Roman"/>
          <w:b/>
          <w:bCs/>
          <w:color w:val="000000"/>
          <w:kern w:val="0"/>
          <w:sz w:val="20"/>
          <w:szCs w:val="20"/>
          <w:lang w:bidi="ar"/>
        </w:rPr>
        <w:t xml:space="preserve"> Model Combined with Near-Infrared Spectroscopy</w:t>
      </w:r>
    </w:p>
    <w:p w14:paraId="23AF05B2" w14:textId="77777777" w:rsidR="003C09D0" w:rsidRPr="00287962" w:rsidRDefault="003C09D0" w:rsidP="003C09D0">
      <w:pPr>
        <w:widowControl/>
        <w:rPr>
          <w:rFonts w:ascii="Times New Roman" w:eastAsia="宋体" w:hAnsi="Times New Roman" w:cs="Times New Roman"/>
          <w:b/>
          <w:bCs/>
          <w:color w:val="000000"/>
          <w:kern w:val="0"/>
          <w:sz w:val="20"/>
          <w:szCs w:val="20"/>
          <w:lang w:bidi="ar"/>
        </w:rPr>
      </w:pPr>
    </w:p>
    <w:p w14:paraId="0C7A4034" w14:textId="77777777" w:rsidR="003C09D0" w:rsidRPr="00287962" w:rsidRDefault="003C09D0" w:rsidP="003C09D0">
      <w:pPr>
        <w:widowControl/>
        <w:rPr>
          <w:rFonts w:ascii="Times New Roman" w:hAnsi="Times New Roman" w:cs="Times New Roman"/>
          <w:sz w:val="22"/>
        </w:rPr>
      </w:pPr>
      <w:r w:rsidRPr="00287962">
        <w:rPr>
          <w:rFonts w:ascii="Times New Roman" w:eastAsia="宋体" w:hAnsi="Times New Roman" w:cs="Times New Roman"/>
          <w:b/>
          <w:bCs/>
          <w:color w:val="000000"/>
          <w:kern w:val="0"/>
          <w:sz w:val="22"/>
          <w:lang w:bidi="ar"/>
        </w:rPr>
        <w:t>Response to Editors and Reviewers:</w:t>
      </w:r>
    </w:p>
    <w:p w14:paraId="48FDC9C1" w14:textId="77777777" w:rsidR="003C09D0" w:rsidRPr="00287962" w:rsidRDefault="003C09D0" w:rsidP="003C09D0">
      <w:pPr>
        <w:widowControl/>
        <w:rPr>
          <w:rFonts w:ascii="Times New Roman" w:eastAsia="宋体" w:hAnsi="Times New Roman" w:cs="Times New Roman"/>
          <w:i/>
          <w:iCs/>
          <w:color w:val="0000FF"/>
          <w:kern w:val="0"/>
          <w:sz w:val="22"/>
          <w:lang w:bidi="ar"/>
        </w:rPr>
      </w:pPr>
      <w:r w:rsidRPr="00287962">
        <w:rPr>
          <w:rFonts w:ascii="Times New Roman" w:eastAsia="宋体" w:hAnsi="Times New Roman" w:cs="Times New Roman"/>
          <w:i/>
          <w:iCs/>
          <w:color w:val="0000FF"/>
          <w:kern w:val="0"/>
          <w:sz w:val="22"/>
          <w:lang w:bidi="ar"/>
        </w:rPr>
        <w:t>We would like to thank editors and reviewers for their valuable feedback and constructive comments. We have carefully addressed all the raised concerns and problems. Below we present a detailed illustration of the changes that we have made in response to each raised comment.</w:t>
      </w:r>
    </w:p>
    <w:p w14:paraId="4B31DA2A" w14:textId="77777777" w:rsidR="003C09D0" w:rsidRPr="00287962" w:rsidRDefault="003C09D0" w:rsidP="003C09D0">
      <w:pPr>
        <w:widowControl/>
        <w:rPr>
          <w:rFonts w:ascii="Times New Roman" w:hAnsi="Times New Roman" w:cs="Times New Roman"/>
          <w:sz w:val="22"/>
        </w:rPr>
      </w:pPr>
    </w:p>
    <w:p w14:paraId="528B4A0F" w14:textId="77777777" w:rsidR="003C09D0" w:rsidRPr="00287962" w:rsidRDefault="003C09D0" w:rsidP="003C09D0">
      <w:pPr>
        <w:widowControl/>
        <w:rPr>
          <w:rFonts w:ascii="Times New Roman" w:hAnsi="Times New Roman" w:cs="Times New Roman"/>
          <w:sz w:val="22"/>
        </w:rPr>
      </w:pPr>
      <w:r w:rsidRPr="00287962">
        <w:rPr>
          <w:rFonts w:ascii="Times New Roman" w:eastAsia="宋体" w:hAnsi="Times New Roman" w:cs="Times New Roman"/>
          <w:b/>
          <w:bCs/>
          <w:color w:val="000000"/>
          <w:kern w:val="0"/>
          <w:sz w:val="22"/>
          <w:lang w:bidi="ar"/>
        </w:rPr>
        <w:t>Assistant Editor:</w:t>
      </w:r>
    </w:p>
    <w:p w14:paraId="44A50242" w14:textId="77777777" w:rsidR="003C09D0" w:rsidRPr="00287962" w:rsidRDefault="003C09D0" w:rsidP="003C09D0">
      <w:pPr>
        <w:widowControl/>
        <w:rPr>
          <w:rFonts w:ascii="Times New Roman" w:eastAsia="宋体" w:hAnsi="Times New Roman" w:cs="Times New Roman"/>
          <w:i/>
          <w:iCs/>
          <w:color w:val="0000FF"/>
          <w:kern w:val="0"/>
          <w:sz w:val="22"/>
          <w:lang w:bidi="ar"/>
        </w:rPr>
      </w:pPr>
      <w:r w:rsidRPr="00287962">
        <w:rPr>
          <w:rFonts w:ascii="Times New Roman" w:eastAsia="宋体" w:hAnsi="Times New Roman" w:cs="Times New Roman"/>
          <w:i/>
          <w:iCs/>
          <w:color w:val="0000FF"/>
          <w:kern w:val="0"/>
          <w:sz w:val="22"/>
          <w:lang w:bidi="ar"/>
        </w:rPr>
        <w:t xml:space="preserve">[Response] Thanks. we have revised our manuscript with reference to the comments of the reviewers. We sincerely apologize for the mistakes we made in the </w:t>
      </w:r>
      <w:bookmarkStart w:id="0" w:name="OLE_LINK12"/>
      <w:r w:rsidRPr="00287962">
        <w:rPr>
          <w:rFonts w:ascii="Times New Roman" w:eastAsia="宋体" w:hAnsi="Times New Roman" w:cs="Times New Roman"/>
          <w:i/>
          <w:iCs/>
          <w:color w:val="0000FF"/>
          <w:kern w:val="0"/>
          <w:sz w:val="22"/>
          <w:lang w:bidi="ar"/>
        </w:rPr>
        <w:t>manuscript</w:t>
      </w:r>
      <w:bookmarkEnd w:id="0"/>
      <w:r w:rsidRPr="00287962">
        <w:rPr>
          <w:rFonts w:ascii="Times New Roman" w:eastAsia="宋体" w:hAnsi="Times New Roman" w:cs="Times New Roman"/>
          <w:i/>
          <w:iCs/>
          <w:color w:val="0000FF"/>
          <w:kern w:val="0"/>
          <w:sz w:val="22"/>
          <w:lang w:bidi="ar"/>
        </w:rPr>
        <w:t>. In the process of validating and responding to reviewer comments, we have gained a lot. This is a rare learning opportunity for us. Thanks again.</w:t>
      </w:r>
    </w:p>
    <w:p w14:paraId="09546B88" w14:textId="77777777" w:rsidR="003C09D0" w:rsidRPr="00287962" w:rsidRDefault="003C09D0" w:rsidP="003C09D0">
      <w:pPr>
        <w:widowControl/>
        <w:jc w:val="left"/>
        <w:rPr>
          <w:rFonts w:ascii="Times New Roman" w:eastAsia="宋体" w:hAnsi="Times New Roman" w:cs="Times New Roman"/>
          <w:b/>
          <w:bCs/>
          <w:color w:val="000000"/>
          <w:kern w:val="0"/>
          <w:sz w:val="20"/>
          <w:szCs w:val="20"/>
          <w:lang w:bidi="ar"/>
        </w:rPr>
      </w:pPr>
      <w:r w:rsidRPr="00287962">
        <w:rPr>
          <w:rFonts w:ascii="Times New Roman" w:eastAsia="宋体" w:hAnsi="Times New Roman" w:cs="Times New Roman"/>
          <w:b/>
          <w:bCs/>
          <w:color w:val="000000"/>
          <w:kern w:val="0"/>
          <w:sz w:val="20"/>
          <w:szCs w:val="20"/>
          <w:lang w:bidi="ar"/>
        </w:rPr>
        <w:br w:type="page"/>
      </w:r>
    </w:p>
    <w:p w14:paraId="112FFD6B" w14:textId="77777777" w:rsidR="00BC3EB3" w:rsidRDefault="00BC3EB3" w:rsidP="00BC3EB3">
      <w:pPr>
        <w:widowControl/>
        <w:rPr>
          <w:rFonts w:ascii="Times New Roman" w:eastAsia="宋体" w:hAnsi="Times New Roman" w:cs="Times New Roman"/>
          <w:b/>
          <w:bCs/>
          <w:color w:val="000000"/>
          <w:kern w:val="0"/>
          <w:sz w:val="22"/>
          <w:lang w:bidi="ar"/>
        </w:rPr>
      </w:pPr>
      <w:r w:rsidRPr="00287962">
        <w:rPr>
          <w:rFonts w:ascii="Times New Roman" w:eastAsia="宋体" w:hAnsi="Times New Roman" w:cs="Times New Roman"/>
          <w:b/>
          <w:bCs/>
          <w:color w:val="000000"/>
          <w:kern w:val="0"/>
          <w:sz w:val="22"/>
          <w:lang w:bidi="ar"/>
        </w:rPr>
        <w:lastRenderedPageBreak/>
        <w:t>Review #</w:t>
      </w:r>
      <w:r>
        <w:rPr>
          <w:rFonts w:ascii="Times New Roman" w:eastAsia="宋体" w:hAnsi="Times New Roman" w:cs="Times New Roman"/>
          <w:b/>
          <w:bCs/>
          <w:color w:val="000000"/>
          <w:kern w:val="0"/>
          <w:sz w:val="22"/>
          <w:lang w:bidi="ar"/>
        </w:rPr>
        <w:t>5</w:t>
      </w:r>
      <w:r w:rsidRPr="00287962">
        <w:rPr>
          <w:rFonts w:ascii="Times New Roman" w:eastAsia="宋体" w:hAnsi="Times New Roman" w:cs="Times New Roman"/>
          <w:b/>
          <w:bCs/>
          <w:color w:val="000000"/>
          <w:kern w:val="0"/>
          <w:sz w:val="22"/>
          <w:lang w:bidi="ar"/>
        </w:rPr>
        <w:t>:</w:t>
      </w:r>
    </w:p>
    <w:p w14:paraId="7919A74B" w14:textId="77777777" w:rsidR="00BC3EB3" w:rsidRPr="00361ABD" w:rsidRDefault="00BC3EB3" w:rsidP="00BC3EB3">
      <w:pPr>
        <w:pStyle w:val="a7"/>
        <w:widowControl/>
        <w:ind w:firstLineChars="0" w:firstLine="0"/>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1. </w:t>
      </w:r>
      <w:r w:rsidRPr="00361ABD">
        <w:rPr>
          <w:rFonts w:ascii="Times New Roman" w:eastAsia="宋体" w:hAnsi="Times New Roman" w:cs="Times New Roman"/>
          <w:b/>
          <w:bCs/>
          <w:color w:val="000000"/>
          <w:kern w:val="0"/>
          <w:sz w:val="22"/>
          <w:lang w:bidi="ar"/>
        </w:rPr>
        <w:t>Authors need to provide more references to all the methods they use. Also, authors need to be careful regarding the chemometrics terms used.</w:t>
      </w:r>
    </w:p>
    <w:p w14:paraId="6833D5A4" w14:textId="77777777" w:rsidR="00BC3EB3" w:rsidRDefault="00BC3EB3" w:rsidP="00BC3EB3">
      <w:pPr>
        <w:widowControl/>
        <w:rPr>
          <w:rFonts w:ascii="Times New Roman" w:eastAsia="宋体" w:hAnsi="Times New Roman" w:cs="Times New Roman"/>
          <w:i/>
          <w:iCs/>
          <w:color w:val="0000FF"/>
          <w:kern w:val="0"/>
          <w:sz w:val="22"/>
          <w:lang w:bidi="ar"/>
        </w:rPr>
      </w:pPr>
      <w:r w:rsidRPr="00361ABD">
        <w:rPr>
          <w:rFonts w:ascii="Times New Roman" w:eastAsia="宋体" w:hAnsi="Times New Roman" w:cs="Times New Roman"/>
          <w:i/>
          <w:iCs/>
          <w:color w:val="0000FF"/>
          <w:kern w:val="0"/>
          <w:sz w:val="22"/>
          <w:lang w:bidi="ar"/>
        </w:rPr>
        <w:t>[Response]</w:t>
      </w:r>
      <w:r w:rsidRPr="00361ABD">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We</w:t>
      </w:r>
      <w:r w:rsidRPr="00361ABD">
        <w:t xml:space="preserve"> </w:t>
      </w:r>
      <w:r w:rsidRPr="00361ABD">
        <w:rPr>
          <w:rFonts w:ascii="Times New Roman" w:eastAsia="宋体" w:hAnsi="Times New Roman" w:cs="Times New Roman"/>
          <w:i/>
          <w:iCs/>
          <w:color w:val="0000FF"/>
          <w:kern w:val="0"/>
          <w:sz w:val="22"/>
          <w:lang w:bidi="ar"/>
        </w:rPr>
        <w:t>apologize for</w:t>
      </w:r>
      <w:r>
        <w:rPr>
          <w:rFonts w:ascii="Times New Roman" w:eastAsia="宋体" w:hAnsi="Times New Roman" w:cs="Times New Roman"/>
          <w:i/>
          <w:iCs/>
          <w:color w:val="0000FF"/>
          <w:kern w:val="0"/>
          <w:sz w:val="22"/>
          <w:lang w:bidi="ar"/>
        </w:rPr>
        <w:t xml:space="preserve"> </w:t>
      </w:r>
      <w:r w:rsidRPr="00361ABD">
        <w:rPr>
          <w:rFonts w:ascii="Times New Roman" w:eastAsia="宋体" w:hAnsi="Times New Roman" w:cs="Times New Roman"/>
          <w:i/>
          <w:iCs/>
          <w:color w:val="0000FF"/>
          <w:kern w:val="0"/>
          <w:sz w:val="22"/>
          <w:lang w:bidi="ar"/>
        </w:rPr>
        <w:t xml:space="preserve">our oversight in </w:t>
      </w:r>
      <w:r>
        <w:rPr>
          <w:rFonts w:ascii="Times New Roman" w:eastAsia="宋体" w:hAnsi="Times New Roman" w:cs="Times New Roman"/>
          <w:i/>
          <w:iCs/>
          <w:color w:val="0000FF"/>
          <w:kern w:val="0"/>
          <w:sz w:val="22"/>
          <w:lang w:bidi="ar"/>
        </w:rPr>
        <w:t>the i</w:t>
      </w:r>
      <w:r w:rsidRPr="00361ABD">
        <w:rPr>
          <w:rFonts w:ascii="Times New Roman" w:eastAsia="宋体" w:hAnsi="Times New Roman" w:cs="Times New Roman"/>
          <w:i/>
          <w:iCs/>
          <w:color w:val="0000FF"/>
          <w:kern w:val="0"/>
          <w:sz w:val="22"/>
          <w:lang w:bidi="ar"/>
        </w:rPr>
        <w:t>nadequate</w:t>
      </w:r>
      <w:r>
        <w:rPr>
          <w:rFonts w:ascii="Times New Roman" w:eastAsia="宋体" w:hAnsi="Times New Roman" w:cs="Times New Roman"/>
          <w:i/>
          <w:iCs/>
          <w:color w:val="0000FF"/>
          <w:kern w:val="0"/>
          <w:sz w:val="22"/>
          <w:lang w:bidi="ar"/>
        </w:rPr>
        <w:t xml:space="preserve"> references</w:t>
      </w:r>
      <w:r w:rsidRPr="00361ABD">
        <w:rPr>
          <w:rFonts w:ascii="Times New Roman" w:eastAsia="宋体" w:hAnsi="Times New Roman" w:cs="Times New Roman"/>
          <w:i/>
          <w:iCs/>
          <w:color w:val="0000FF"/>
          <w:kern w:val="0"/>
          <w:sz w:val="22"/>
          <w:lang w:bidi="ar"/>
        </w:rPr>
        <w:t>.</w:t>
      </w:r>
      <w:r>
        <w:rPr>
          <w:rFonts w:ascii="Times New Roman" w:eastAsia="宋体" w:hAnsi="Times New Roman" w:cs="Times New Roman"/>
          <w:i/>
          <w:iCs/>
          <w:color w:val="0000FF"/>
          <w:kern w:val="0"/>
          <w:sz w:val="22"/>
          <w:lang w:bidi="ar"/>
        </w:rPr>
        <w:t xml:space="preserve"> We have made litter adjustment. And we will be careful regarding using of </w:t>
      </w:r>
      <w:r w:rsidRPr="00415984">
        <w:rPr>
          <w:rFonts w:ascii="Times New Roman" w:eastAsia="宋体" w:hAnsi="Times New Roman" w:cs="Times New Roman"/>
          <w:i/>
          <w:iCs/>
          <w:color w:val="0000FF"/>
          <w:kern w:val="0"/>
          <w:sz w:val="22"/>
          <w:lang w:bidi="ar"/>
        </w:rPr>
        <w:t>chemometrics</w:t>
      </w:r>
      <w:r>
        <w:rPr>
          <w:rFonts w:ascii="Times New Roman" w:eastAsia="宋体" w:hAnsi="Times New Roman" w:cs="Times New Roman"/>
          <w:i/>
          <w:iCs/>
          <w:color w:val="0000FF"/>
          <w:kern w:val="0"/>
          <w:sz w:val="22"/>
          <w:lang w:bidi="ar"/>
        </w:rPr>
        <w:t xml:space="preserve"> </w:t>
      </w:r>
      <w:r w:rsidRPr="00415984">
        <w:rPr>
          <w:rFonts w:ascii="Times New Roman" w:eastAsia="宋体" w:hAnsi="Times New Roman" w:cs="Times New Roman"/>
          <w:i/>
          <w:iCs/>
          <w:color w:val="0000FF"/>
          <w:kern w:val="0"/>
          <w:sz w:val="22"/>
          <w:lang w:bidi="ar"/>
        </w:rPr>
        <w:t>terminology</w:t>
      </w:r>
      <w:r>
        <w:rPr>
          <w:rFonts w:ascii="Times New Roman" w:eastAsia="宋体" w:hAnsi="Times New Roman" w:cs="Times New Roman"/>
          <w:i/>
          <w:iCs/>
          <w:color w:val="0000FF"/>
          <w:kern w:val="0"/>
          <w:sz w:val="22"/>
          <w:lang w:bidi="ar"/>
        </w:rPr>
        <w:t>.</w:t>
      </w:r>
    </w:p>
    <w:p w14:paraId="2797D5E9" w14:textId="77777777" w:rsidR="00BC3EB3" w:rsidRDefault="00BC3EB3" w:rsidP="00BC3EB3">
      <w:pPr>
        <w:widowControl/>
        <w:rPr>
          <w:rFonts w:ascii="Times New Roman" w:eastAsia="宋体" w:hAnsi="Times New Roman" w:cs="Times New Roman"/>
          <w:i/>
          <w:iCs/>
          <w:color w:val="0000FF"/>
          <w:kern w:val="0"/>
          <w:sz w:val="22"/>
          <w:lang w:bidi="ar"/>
        </w:rPr>
      </w:pPr>
    </w:p>
    <w:p w14:paraId="06F6239D"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References):</w:t>
      </w:r>
    </w:p>
    <w:p w14:paraId="2BC0FAF4" w14:textId="77777777" w:rsidR="00BC3EB3" w:rsidRPr="00587DF5"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8. Wang Y, Xiang J, Tang Y, et al. A review of the application of near-infrared spectroscopy (NIRS) in forestry[J]. Applied Spectroscopy Reviews, 2022, 57(4): 300-317.</w:t>
      </w:r>
    </w:p>
    <w:p w14:paraId="25682FF8" w14:textId="77777777" w:rsidR="00BC3EB3" w:rsidRPr="00587DF5"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 xml:space="preserve">13. Wang H P, Chen P, Dai J W, et al. Recent advances of chemometric calibration methods in modern spectroscopy: Algorithms, strategy, and related issues[J]. </w:t>
      </w:r>
      <w:proofErr w:type="spellStart"/>
      <w:r w:rsidRPr="00587DF5">
        <w:rPr>
          <w:rFonts w:ascii="Times New Roman" w:eastAsia="宋体" w:hAnsi="Times New Roman" w:cs="Times New Roman"/>
          <w:color w:val="FF0000"/>
          <w:kern w:val="0"/>
          <w:sz w:val="22"/>
          <w:lang w:bidi="ar"/>
        </w:rPr>
        <w:t>TrAC</w:t>
      </w:r>
      <w:proofErr w:type="spellEnd"/>
      <w:r w:rsidRPr="00587DF5">
        <w:rPr>
          <w:rFonts w:ascii="Times New Roman" w:eastAsia="宋体" w:hAnsi="Times New Roman" w:cs="Times New Roman"/>
          <w:color w:val="FF0000"/>
          <w:kern w:val="0"/>
          <w:sz w:val="22"/>
          <w:lang w:bidi="ar"/>
        </w:rPr>
        <w:t xml:space="preserve"> Trends in Analytical Chemistry, 2022: 116648.</w:t>
      </w:r>
    </w:p>
    <w:p w14:paraId="290501F4" w14:textId="77777777" w:rsidR="00BC3EB3" w:rsidRPr="00587DF5"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 xml:space="preserve">14. Mishra P, </w:t>
      </w:r>
      <w:proofErr w:type="spellStart"/>
      <w:r w:rsidRPr="00587DF5">
        <w:rPr>
          <w:rFonts w:ascii="Times New Roman" w:eastAsia="宋体" w:hAnsi="Times New Roman" w:cs="Times New Roman"/>
          <w:color w:val="FF0000"/>
          <w:kern w:val="0"/>
          <w:sz w:val="22"/>
          <w:lang w:bidi="ar"/>
        </w:rPr>
        <w:t>Passos</w:t>
      </w:r>
      <w:proofErr w:type="spellEnd"/>
      <w:r w:rsidRPr="00587DF5">
        <w:rPr>
          <w:rFonts w:ascii="Times New Roman" w:eastAsia="宋体" w:hAnsi="Times New Roman" w:cs="Times New Roman"/>
          <w:color w:val="FF0000"/>
          <w:kern w:val="0"/>
          <w:sz w:val="22"/>
          <w:lang w:bidi="ar"/>
        </w:rPr>
        <w:t xml:space="preserve"> D, Marini F, et al. Deep learning for near-infrared spectral data modelling: Hypes and benefits[J]. </w:t>
      </w:r>
      <w:proofErr w:type="spellStart"/>
      <w:r w:rsidRPr="00587DF5">
        <w:rPr>
          <w:rFonts w:ascii="Times New Roman" w:eastAsia="宋体" w:hAnsi="Times New Roman" w:cs="Times New Roman"/>
          <w:color w:val="FF0000"/>
          <w:kern w:val="0"/>
          <w:sz w:val="22"/>
          <w:lang w:bidi="ar"/>
        </w:rPr>
        <w:t>TrAC</w:t>
      </w:r>
      <w:proofErr w:type="spellEnd"/>
      <w:r w:rsidRPr="00587DF5">
        <w:rPr>
          <w:rFonts w:ascii="Times New Roman" w:eastAsia="宋体" w:hAnsi="Times New Roman" w:cs="Times New Roman"/>
          <w:color w:val="FF0000"/>
          <w:kern w:val="0"/>
          <w:sz w:val="22"/>
          <w:lang w:bidi="ar"/>
        </w:rPr>
        <w:t xml:space="preserve"> Trends in Analytical Chemistry, 2022: 116804.</w:t>
      </w:r>
    </w:p>
    <w:p w14:paraId="4028C4B5" w14:textId="77777777" w:rsidR="00BC3EB3"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27. Raghavendra A, Guru D S, Rao M K. Mango internal defect detection based on optimal wavelength selection method using NIR spectroscopy[J]. Artificial Intelligence in Agriculture, 2021, 5: 43-51.</w:t>
      </w:r>
    </w:p>
    <w:p w14:paraId="770F3023" w14:textId="77777777" w:rsidR="00BC3EB3" w:rsidRPr="00587DF5" w:rsidRDefault="00BC3EB3" w:rsidP="00BC3EB3">
      <w:pPr>
        <w:widowControl/>
        <w:rPr>
          <w:rFonts w:ascii="Times New Roman" w:eastAsia="宋体" w:hAnsi="Times New Roman" w:cs="Times New Roman"/>
          <w:color w:val="FF0000"/>
          <w:kern w:val="0"/>
          <w:sz w:val="22"/>
          <w:lang w:bidi="ar"/>
        </w:rPr>
      </w:pPr>
      <w:r w:rsidRPr="00040D2D">
        <w:rPr>
          <w:rFonts w:ascii="Times New Roman" w:eastAsia="宋体" w:hAnsi="Times New Roman" w:cs="Times New Roman"/>
          <w:color w:val="FF0000"/>
          <w:kern w:val="0"/>
          <w:sz w:val="22"/>
          <w:lang w:bidi="ar"/>
        </w:rPr>
        <w:t>31.</w:t>
      </w:r>
      <w:r w:rsidRPr="00040D2D">
        <w:rPr>
          <w:rFonts w:ascii="Times New Roman" w:eastAsia="宋体" w:hAnsi="Times New Roman" w:cs="Times New Roman"/>
          <w:color w:val="FF0000"/>
          <w:kern w:val="0"/>
          <w:sz w:val="22"/>
          <w:lang w:bidi="ar"/>
        </w:rPr>
        <w:tab/>
        <w:t>Yun Y H. Method of Selecting Calibration Samples[M]//Chemometric Methods in Analytical Spectroscopy Technology. Springer, Singapore, 2022: 297-308.</w:t>
      </w:r>
    </w:p>
    <w:p w14:paraId="1CB6AD7F" w14:textId="77777777" w:rsidR="00BC3EB3" w:rsidRPr="00587DF5"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3</w:t>
      </w:r>
      <w:r>
        <w:rPr>
          <w:rFonts w:ascii="Times New Roman" w:eastAsia="宋体" w:hAnsi="Times New Roman" w:cs="Times New Roman"/>
          <w:color w:val="FF0000"/>
          <w:kern w:val="0"/>
          <w:sz w:val="22"/>
          <w:lang w:bidi="ar"/>
        </w:rPr>
        <w:t>2</w:t>
      </w:r>
      <w:r w:rsidRPr="00587DF5">
        <w:rPr>
          <w:rFonts w:ascii="Times New Roman" w:eastAsia="宋体" w:hAnsi="Times New Roman" w:cs="Times New Roman"/>
          <w:color w:val="FF0000"/>
          <w:kern w:val="0"/>
          <w:sz w:val="22"/>
          <w:lang w:bidi="ar"/>
        </w:rPr>
        <w:t>. Yang Y, Zhao C, Huang W, et al. Optimization and compensation of models on tomato soluble solids content assessment with online Vis/NIRS diffuse transmission system[J]. Infrared Physics &amp; Technology, 2022, 121: 104050.</w:t>
      </w:r>
    </w:p>
    <w:p w14:paraId="272AA181" w14:textId="77777777" w:rsidR="00BC3EB3" w:rsidRPr="00587DF5"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3</w:t>
      </w:r>
      <w:r>
        <w:rPr>
          <w:rFonts w:ascii="Times New Roman" w:eastAsia="宋体" w:hAnsi="Times New Roman" w:cs="Times New Roman"/>
          <w:color w:val="FF0000"/>
          <w:kern w:val="0"/>
          <w:sz w:val="22"/>
          <w:lang w:bidi="ar"/>
        </w:rPr>
        <w:t>3</w:t>
      </w:r>
      <w:r w:rsidRPr="00587DF5">
        <w:rPr>
          <w:rFonts w:ascii="Times New Roman" w:eastAsia="宋体" w:hAnsi="Times New Roman" w:cs="Times New Roman"/>
          <w:color w:val="FF0000"/>
          <w:kern w:val="0"/>
          <w:sz w:val="22"/>
          <w:lang w:bidi="ar"/>
        </w:rPr>
        <w:t>. Huang L, Wu K, Huang W, et al. Detection of fusarium head blight in wheat ears using continuous wavelet analysis and PSO-SVM[J]. Agriculture, 2021, 11(10): 998.</w:t>
      </w:r>
    </w:p>
    <w:p w14:paraId="29828677" w14:textId="77777777" w:rsidR="00BC3EB3" w:rsidRDefault="00BC3EB3" w:rsidP="00BC3EB3">
      <w:pPr>
        <w:widowControl/>
        <w:rPr>
          <w:rFonts w:ascii="Times New Roman" w:eastAsia="宋体" w:hAnsi="Times New Roman" w:cs="Times New Roman"/>
          <w:color w:val="FF0000"/>
          <w:kern w:val="0"/>
          <w:sz w:val="22"/>
          <w:lang w:bidi="ar"/>
        </w:rPr>
      </w:pPr>
      <w:r w:rsidRPr="00587DF5">
        <w:rPr>
          <w:rFonts w:ascii="Times New Roman" w:eastAsia="宋体" w:hAnsi="Times New Roman" w:cs="Times New Roman"/>
          <w:color w:val="FF0000"/>
          <w:kern w:val="0"/>
          <w:sz w:val="22"/>
          <w:lang w:bidi="ar"/>
        </w:rPr>
        <w:t>3</w:t>
      </w:r>
      <w:r>
        <w:rPr>
          <w:rFonts w:ascii="Times New Roman" w:eastAsia="宋体" w:hAnsi="Times New Roman" w:cs="Times New Roman"/>
          <w:color w:val="FF0000"/>
          <w:kern w:val="0"/>
          <w:sz w:val="22"/>
          <w:lang w:bidi="ar"/>
        </w:rPr>
        <w:t>4</w:t>
      </w:r>
      <w:r w:rsidRPr="00587DF5">
        <w:rPr>
          <w:rFonts w:ascii="Times New Roman" w:eastAsia="宋体" w:hAnsi="Times New Roman" w:cs="Times New Roman"/>
          <w:color w:val="FF0000"/>
          <w:kern w:val="0"/>
          <w:sz w:val="22"/>
          <w:lang w:bidi="ar"/>
        </w:rPr>
        <w:t xml:space="preserve">. Wang L, Wang R. Determination of soil pH from Vis-NIR spectroscopy by extreme learning machine and variable se-lection: A case study in lime concretion black soil[J]. </w:t>
      </w:r>
      <w:proofErr w:type="spellStart"/>
      <w:r w:rsidRPr="00587DF5">
        <w:rPr>
          <w:rFonts w:ascii="Times New Roman" w:eastAsia="宋体" w:hAnsi="Times New Roman" w:cs="Times New Roman"/>
          <w:color w:val="FF0000"/>
          <w:kern w:val="0"/>
          <w:sz w:val="22"/>
          <w:lang w:bidi="ar"/>
        </w:rPr>
        <w:t>Spectrochimica</w:t>
      </w:r>
      <w:proofErr w:type="spellEnd"/>
      <w:r w:rsidRPr="00587DF5">
        <w:rPr>
          <w:rFonts w:ascii="Times New Roman" w:eastAsia="宋体" w:hAnsi="Times New Roman" w:cs="Times New Roman"/>
          <w:color w:val="FF0000"/>
          <w:kern w:val="0"/>
          <w:sz w:val="22"/>
          <w:lang w:bidi="ar"/>
        </w:rPr>
        <w:t xml:space="preserve"> Acta Part A: Molecular and Biomolecular Spectroscopy, 2022, 283: 121707.</w:t>
      </w:r>
    </w:p>
    <w:p w14:paraId="0F6D4A57" w14:textId="77777777" w:rsidR="00BC3EB3" w:rsidRDefault="00BC3EB3" w:rsidP="00BC3EB3">
      <w:pPr>
        <w:widowControl/>
        <w:rPr>
          <w:rFonts w:ascii="Times New Roman" w:eastAsia="宋体" w:hAnsi="Times New Roman" w:cs="Times New Roman"/>
          <w:i/>
          <w:iCs/>
          <w:color w:val="0000FF"/>
          <w:kern w:val="0"/>
          <w:sz w:val="22"/>
          <w:lang w:bidi="ar"/>
        </w:rPr>
      </w:pPr>
    </w:p>
    <w:p w14:paraId="6EC9AD8A" w14:textId="77777777" w:rsidR="00BC3EB3"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15984">
        <w:rPr>
          <w:rFonts w:ascii="Times New Roman" w:eastAsia="宋体" w:hAnsi="Times New Roman" w:cs="Times New Roman"/>
          <w:b/>
          <w:bCs/>
          <w:color w:val="000000"/>
          <w:kern w:val="0"/>
          <w:sz w:val="22"/>
          <w:lang w:bidi="ar"/>
        </w:rPr>
        <w:t>2. Line 22 – “better” - better than what? – the use of better implies comparison with something else</w:t>
      </w:r>
      <w:r>
        <w:rPr>
          <w:rFonts w:ascii="Times New Roman" w:eastAsia="宋体" w:hAnsi="Times New Roman" w:cs="Times New Roman"/>
          <w:b/>
          <w:bCs/>
          <w:color w:val="000000"/>
          <w:kern w:val="0"/>
          <w:sz w:val="22"/>
          <w:lang w:bidi="ar"/>
        </w:rPr>
        <w:t>.</w:t>
      </w:r>
    </w:p>
    <w:p w14:paraId="4A138157" w14:textId="77777777" w:rsidR="00BC3EB3"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15984">
        <w:rPr>
          <w:rFonts w:ascii="Times New Roman" w:eastAsia="宋体" w:hAnsi="Times New Roman" w:cs="Times New Roman"/>
          <w:b/>
          <w:bCs/>
          <w:color w:val="000000"/>
          <w:kern w:val="0"/>
          <w:sz w:val="22"/>
          <w:lang w:bidi="ar"/>
        </w:rPr>
        <w:t>Line 54 – better than what?</w:t>
      </w:r>
    </w:p>
    <w:p w14:paraId="6955CA55"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r w:rsidRPr="00361ABD">
        <w:rPr>
          <w:rFonts w:ascii="Times New Roman" w:eastAsia="宋体" w:hAnsi="Times New Roman" w:cs="Times New Roman"/>
          <w:i/>
          <w:iCs/>
          <w:color w:val="0000FF"/>
          <w:kern w:val="0"/>
          <w:sz w:val="22"/>
          <w:lang w:bidi="ar"/>
        </w:rPr>
        <w:t>[Response]</w:t>
      </w:r>
      <w:r w:rsidRPr="00361ABD">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We</w:t>
      </w:r>
      <w:r w:rsidRPr="00361ABD">
        <w:t xml:space="preserve"> </w:t>
      </w:r>
      <w:r w:rsidRPr="00361ABD">
        <w:rPr>
          <w:rFonts w:ascii="Times New Roman" w:eastAsia="宋体" w:hAnsi="Times New Roman" w:cs="Times New Roman"/>
          <w:i/>
          <w:iCs/>
          <w:color w:val="0000FF"/>
          <w:kern w:val="0"/>
          <w:sz w:val="22"/>
          <w:lang w:bidi="ar"/>
        </w:rPr>
        <w:t>apologize for</w:t>
      </w:r>
      <w:r>
        <w:rPr>
          <w:rFonts w:ascii="Times New Roman" w:eastAsia="宋体" w:hAnsi="Times New Roman" w:cs="Times New Roman"/>
          <w:i/>
          <w:iCs/>
          <w:color w:val="0000FF"/>
          <w:kern w:val="0"/>
          <w:sz w:val="22"/>
          <w:lang w:bidi="ar"/>
        </w:rPr>
        <w:t xml:space="preserve"> </w:t>
      </w:r>
      <w:r w:rsidRPr="00361ABD">
        <w:rPr>
          <w:rFonts w:ascii="Times New Roman" w:eastAsia="宋体" w:hAnsi="Times New Roman" w:cs="Times New Roman"/>
          <w:i/>
          <w:iCs/>
          <w:color w:val="0000FF"/>
          <w:kern w:val="0"/>
          <w:sz w:val="22"/>
          <w:lang w:bidi="ar"/>
        </w:rPr>
        <w:t xml:space="preserve">our oversight in </w:t>
      </w:r>
      <w:r>
        <w:rPr>
          <w:rFonts w:ascii="Times New Roman" w:eastAsia="宋体" w:hAnsi="Times New Roman" w:cs="Times New Roman"/>
          <w:i/>
          <w:iCs/>
          <w:color w:val="0000FF"/>
          <w:kern w:val="0"/>
          <w:sz w:val="22"/>
          <w:lang w:bidi="ar"/>
        </w:rPr>
        <w:t xml:space="preserve">the </w:t>
      </w:r>
      <w:r w:rsidRPr="00451892">
        <w:rPr>
          <w:rFonts w:ascii="Times New Roman" w:eastAsia="宋体" w:hAnsi="Times New Roman" w:cs="Times New Roman"/>
          <w:i/>
          <w:iCs/>
          <w:color w:val="0000FF"/>
          <w:kern w:val="0"/>
          <w:sz w:val="22"/>
          <w:lang w:bidi="ar"/>
        </w:rPr>
        <w:t>comparative method</w:t>
      </w:r>
      <w:r>
        <w:rPr>
          <w:rFonts w:ascii="Times New Roman" w:eastAsia="宋体" w:hAnsi="Times New Roman" w:cs="Times New Roman"/>
          <w:i/>
          <w:iCs/>
          <w:color w:val="0000FF"/>
          <w:kern w:val="0"/>
          <w:sz w:val="22"/>
          <w:lang w:bidi="ar"/>
        </w:rPr>
        <w:t>s.</w:t>
      </w:r>
      <w:r w:rsidRPr="00451892">
        <w:rPr>
          <w:rFonts w:ascii="Times New Roman" w:eastAsia="宋体" w:hAnsi="Times New Roman" w:cs="Times New Roman"/>
          <w:i/>
          <w:iCs/>
          <w:color w:val="0000FF"/>
          <w:kern w:val="0"/>
          <w:sz w:val="22"/>
          <w:lang w:bidi="ar"/>
        </w:rPr>
        <w:t xml:space="preserve"> </w:t>
      </w:r>
      <w:r w:rsidRPr="00341BE8">
        <w:rPr>
          <w:rFonts w:ascii="Times New Roman" w:eastAsia="宋体" w:hAnsi="Times New Roman" w:cs="Times New Roman"/>
          <w:i/>
          <w:iCs/>
          <w:color w:val="0000FF"/>
          <w:kern w:val="0"/>
          <w:sz w:val="22"/>
          <w:lang w:bidi="ar"/>
        </w:rPr>
        <w:t>We are very sorry for the inconvenience caused to you.</w:t>
      </w:r>
      <w:r w:rsidRPr="00451892">
        <w:t xml:space="preserve"> </w:t>
      </w:r>
      <w:r>
        <w:rPr>
          <w:rFonts w:ascii="Times New Roman" w:eastAsia="宋体" w:hAnsi="Times New Roman" w:cs="Times New Roman"/>
          <w:i/>
          <w:iCs/>
          <w:color w:val="0000FF"/>
          <w:kern w:val="0"/>
          <w:sz w:val="22"/>
          <w:lang w:bidi="ar"/>
        </w:rPr>
        <w:t>We have</w:t>
      </w:r>
      <w:r w:rsidRPr="00B82234">
        <w:rPr>
          <w:rFonts w:ascii="Times New Roman" w:eastAsia="宋体" w:hAnsi="Times New Roman" w:cs="Times New Roman"/>
          <w:i/>
          <w:iCs/>
          <w:color w:val="0000FF"/>
          <w:kern w:val="0"/>
          <w:sz w:val="22"/>
          <w:lang w:bidi="ar"/>
        </w:rPr>
        <w:t xml:space="preserve"> modified the relevant expression</w:t>
      </w:r>
      <w:r>
        <w:rPr>
          <w:rFonts w:ascii="Times New Roman" w:eastAsia="宋体" w:hAnsi="Times New Roman" w:cs="Times New Roman"/>
          <w:i/>
          <w:iCs/>
          <w:color w:val="0000FF"/>
          <w:kern w:val="0"/>
          <w:sz w:val="22"/>
          <w:lang w:bidi="ar"/>
        </w:rPr>
        <w:t>.</w:t>
      </w:r>
    </w:p>
    <w:p w14:paraId="1B401604"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p>
    <w:p w14:paraId="049969F4"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Abstract):</w:t>
      </w:r>
    </w:p>
    <w:p w14:paraId="0C826898" w14:textId="77777777" w:rsidR="00BC3EB3" w:rsidRDefault="00BC3EB3" w:rsidP="00BC3EB3">
      <w:pPr>
        <w:pStyle w:val="a7"/>
        <w:widowControl/>
        <w:ind w:firstLineChars="0"/>
        <w:rPr>
          <w:rFonts w:ascii="Times New Roman" w:eastAsia="宋体" w:hAnsi="Times New Roman" w:cs="Times New Roman"/>
          <w:i/>
          <w:iCs/>
          <w:kern w:val="0"/>
          <w:sz w:val="22"/>
          <w:lang w:bidi="ar"/>
        </w:rPr>
      </w:pPr>
      <w:r w:rsidRPr="00E338FB">
        <w:rPr>
          <w:rFonts w:ascii="Times New Roman" w:eastAsia="宋体" w:hAnsi="Times New Roman" w:cs="Times New Roman"/>
          <w:i/>
          <w:iCs/>
          <w:kern w:val="0"/>
          <w:sz w:val="22"/>
          <w:lang w:bidi="ar"/>
        </w:rPr>
        <w:t>Implementation of this study demonstrates that SE-</w:t>
      </w:r>
      <w:proofErr w:type="spellStart"/>
      <w:r w:rsidRPr="00E338FB">
        <w:rPr>
          <w:rFonts w:ascii="Times New Roman" w:eastAsia="宋体" w:hAnsi="Times New Roman" w:cs="Times New Roman"/>
          <w:i/>
          <w:iCs/>
          <w:kern w:val="0"/>
          <w:sz w:val="22"/>
          <w:lang w:bidi="ar"/>
        </w:rPr>
        <w:t>DenseNet</w:t>
      </w:r>
      <w:proofErr w:type="spellEnd"/>
      <w:r w:rsidRPr="00E338FB">
        <w:rPr>
          <w:rFonts w:ascii="Times New Roman" w:eastAsia="宋体" w:hAnsi="Times New Roman" w:cs="Times New Roman"/>
          <w:i/>
          <w:iCs/>
          <w:kern w:val="0"/>
          <w:sz w:val="22"/>
          <w:lang w:bidi="ar"/>
        </w:rPr>
        <w:t xml:space="preserve"> can realize automatic extraction of spectral features and </w:t>
      </w:r>
      <w:r w:rsidRPr="00B82234">
        <w:rPr>
          <w:rFonts w:ascii="Times New Roman" w:eastAsia="宋体" w:hAnsi="Times New Roman" w:cs="Times New Roman"/>
          <w:i/>
          <w:iCs/>
          <w:color w:val="FF0000"/>
          <w:kern w:val="0"/>
          <w:sz w:val="22"/>
          <w:lang w:bidi="ar"/>
        </w:rPr>
        <w:t xml:space="preserve">the accurate determination of wood mechanical properties. </w:t>
      </w:r>
      <w:r w:rsidRPr="00B82234">
        <w:rPr>
          <w:rFonts w:ascii="Times New Roman" w:eastAsia="宋体" w:hAnsi="Times New Roman" w:cs="Times New Roman"/>
          <w:i/>
          <w:iCs/>
          <w:strike/>
          <w:color w:val="FF0000"/>
          <w:kern w:val="0"/>
          <w:sz w:val="22"/>
          <w:lang w:bidi="ar"/>
        </w:rPr>
        <w:t>obtain better prediction results.</w:t>
      </w:r>
    </w:p>
    <w:p w14:paraId="01F3567B" w14:textId="77777777" w:rsidR="00BC3EB3" w:rsidRDefault="00BC3EB3" w:rsidP="00BC3EB3">
      <w:pPr>
        <w:pStyle w:val="a7"/>
        <w:widowControl/>
        <w:ind w:firstLineChars="0"/>
        <w:rPr>
          <w:rFonts w:ascii="Times New Roman" w:eastAsia="宋体" w:hAnsi="Times New Roman" w:cs="Times New Roman"/>
          <w:i/>
          <w:iCs/>
          <w:kern w:val="0"/>
          <w:sz w:val="22"/>
          <w:lang w:bidi="ar"/>
        </w:rPr>
      </w:pPr>
    </w:p>
    <w:p w14:paraId="6F495631" w14:textId="77777777" w:rsidR="00BC3EB3" w:rsidRPr="00E338FB" w:rsidRDefault="00BC3EB3" w:rsidP="00BC3EB3">
      <w:pPr>
        <w:pStyle w:val="a7"/>
        <w:widowControl/>
        <w:ind w:firstLineChars="0" w:firstLine="0"/>
        <w:rPr>
          <w:rFonts w:ascii="Times New Roman" w:eastAsia="宋体" w:hAnsi="Times New Roman" w:cs="Times New Roman"/>
          <w:i/>
          <w:iCs/>
          <w:color w:val="0000FF"/>
          <w:kern w:val="0"/>
          <w:sz w:val="22"/>
          <w:lang w:bidi="ar"/>
        </w:rPr>
      </w:pPr>
      <w:r w:rsidRPr="00E338FB">
        <w:rPr>
          <w:rFonts w:ascii="Times New Roman" w:eastAsia="宋体" w:hAnsi="Times New Roman" w:cs="Times New Roman" w:hint="eastAsia"/>
          <w:i/>
          <w:iCs/>
          <w:color w:val="0000FF"/>
          <w:kern w:val="0"/>
          <w:sz w:val="22"/>
          <w:lang w:bidi="ar"/>
        </w:rPr>
        <w:t>(</w:t>
      </w:r>
      <w:r w:rsidRPr="00E338FB">
        <w:rPr>
          <w:rFonts w:ascii="Times New Roman" w:eastAsia="宋体" w:hAnsi="Times New Roman" w:cs="Times New Roman"/>
          <w:i/>
          <w:iCs/>
          <w:color w:val="0000FF"/>
          <w:kern w:val="0"/>
          <w:sz w:val="22"/>
          <w:lang w:bidi="ar"/>
        </w:rPr>
        <w:t>1):</w:t>
      </w:r>
    </w:p>
    <w:p w14:paraId="6B7C87C4" w14:textId="77777777" w:rsidR="00BC3EB3" w:rsidRDefault="00BC3EB3" w:rsidP="00BC3EB3">
      <w:pPr>
        <w:pStyle w:val="a7"/>
        <w:widowControl/>
        <w:ind w:firstLineChars="0"/>
        <w:rPr>
          <w:rFonts w:ascii="Times New Roman" w:eastAsia="宋体" w:hAnsi="Times New Roman" w:cs="Times New Roman"/>
          <w:i/>
          <w:iCs/>
          <w:kern w:val="0"/>
          <w:sz w:val="22"/>
          <w:lang w:bidi="ar"/>
        </w:rPr>
      </w:pPr>
      <w:r w:rsidRPr="00E338FB">
        <w:rPr>
          <w:rFonts w:ascii="Times New Roman" w:eastAsia="宋体" w:hAnsi="Times New Roman" w:cs="Times New Roman"/>
          <w:i/>
          <w:iCs/>
          <w:kern w:val="0"/>
          <w:sz w:val="22"/>
          <w:lang w:bidi="ar"/>
        </w:rPr>
        <w:lastRenderedPageBreak/>
        <w:t xml:space="preserve">and the proposed adaptive neuro-fuzzy inference system (ANFIS) had better prediction accuracy on MOE and MOR </w:t>
      </w:r>
      <w:r w:rsidRPr="00E338FB">
        <w:rPr>
          <w:rFonts w:ascii="Times New Roman" w:eastAsia="宋体" w:hAnsi="Times New Roman" w:cs="Times New Roman"/>
          <w:i/>
          <w:iCs/>
          <w:color w:val="FF0000"/>
          <w:kern w:val="0"/>
          <w:sz w:val="22"/>
          <w:lang w:bidi="ar"/>
        </w:rPr>
        <w:t>compared with multilayer perceptron (MLP) neural network (NN) and partial least square (PLS) models</w:t>
      </w:r>
      <w:r w:rsidRPr="00E338FB">
        <w:rPr>
          <w:rFonts w:ascii="Times New Roman" w:eastAsia="宋体" w:hAnsi="Times New Roman" w:cs="Times New Roman"/>
          <w:i/>
          <w:iCs/>
          <w:kern w:val="0"/>
          <w:sz w:val="22"/>
          <w:lang w:bidi="ar"/>
        </w:rPr>
        <w:t>.</w:t>
      </w:r>
    </w:p>
    <w:p w14:paraId="2371659D" w14:textId="77777777" w:rsidR="00BC3EB3" w:rsidRDefault="00BC3EB3" w:rsidP="00BC3EB3">
      <w:pPr>
        <w:pStyle w:val="a7"/>
        <w:widowControl/>
        <w:ind w:firstLineChars="0"/>
        <w:rPr>
          <w:rFonts w:ascii="Times New Roman" w:eastAsia="宋体" w:hAnsi="Times New Roman" w:cs="Times New Roman"/>
          <w:i/>
          <w:iCs/>
          <w:kern w:val="0"/>
          <w:sz w:val="22"/>
          <w:lang w:bidi="ar"/>
        </w:rPr>
      </w:pPr>
    </w:p>
    <w:p w14:paraId="5053F1CE" w14:textId="77777777" w:rsidR="00BC3EB3" w:rsidRPr="004767E2"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3.</w:t>
      </w:r>
      <w:r w:rsidRPr="004767E2">
        <w:rPr>
          <w:rFonts w:ascii="Times New Roman" w:eastAsia="宋体" w:hAnsi="Times New Roman" w:cs="Times New Roman"/>
          <w:b/>
          <w:bCs/>
          <w:color w:val="000000"/>
          <w:kern w:val="0"/>
          <w:sz w:val="22"/>
          <w:lang w:bidi="ar"/>
        </w:rPr>
        <w:t>Line 42 – spell out NIRS</w:t>
      </w:r>
    </w:p>
    <w:p w14:paraId="3F704766" w14:textId="77777777" w:rsidR="00BC3EB3" w:rsidRPr="004767E2"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50 – spell out MOE and MOR</w:t>
      </w:r>
    </w:p>
    <w:p w14:paraId="516FEC8B" w14:textId="77777777" w:rsidR="00BC3EB3" w:rsidRPr="004767E2"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58 – spell out RMSECV</w:t>
      </w:r>
    </w:p>
    <w:p w14:paraId="4DD27E31" w14:textId="77777777" w:rsidR="00BC3EB3" w:rsidRPr="004767E2"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62 – spell out RMSEP</w:t>
      </w:r>
    </w:p>
    <w:p w14:paraId="1F3FF4A5" w14:textId="77777777" w:rsidR="00BC3EB3" w:rsidRPr="004767E2"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135 – spell out PLSR</w:t>
      </w:r>
    </w:p>
    <w:p w14:paraId="7399256C" w14:textId="77777777" w:rsidR="00BC3EB3" w:rsidRPr="004767E2"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254 – spell out NER and TPR</w:t>
      </w:r>
    </w:p>
    <w:p w14:paraId="553D8503" w14:textId="77777777" w:rsidR="00BC3EB3" w:rsidRDefault="00BC3EB3" w:rsidP="00BC3EB3">
      <w:pPr>
        <w:pStyle w:val="a7"/>
        <w:widowControl/>
        <w:ind w:firstLineChars="0" w:firstLine="0"/>
        <w:rPr>
          <w:rFonts w:ascii="Times New Roman" w:eastAsia="宋体" w:hAnsi="Times New Roman" w:cs="Times New Roman"/>
          <w:b/>
          <w:bCs/>
          <w:color w:val="000000"/>
          <w:kern w:val="0"/>
          <w:sz w:val="22"/>
          <w:lang w:bidi="ar"/>
        </w:rPr>
      </w:pPr>
      <w:r w:rsidRPr="004767E2">
        <w:rPr>
          <w:rFonts w:ascii="Times New Roman" w:eastAsia="宋体" w:hAnsi="Times New Roman" w:cs="Times New Roman"/>
          <w:b/>
          <w:bCs/>
          <w:color w:val="000000"/>
          <w:kern w:val="0"/>
          <w:sz w:val="22"/>
          <w:lang w:bidi="ar"/>
        </w:rPr>
        <w:t>Line 371 – spell out RF</w:t>
      </w:r>
    </w:p>
    <w:p w14:paraId="3424A9C5"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r w:rsidRPr="00361ABD">
        <w:rPr>
          <w:rFonts w:ascii="Times New Roman" w:eastAsia="宋体" w:hAnsi="Times New Roman" w:cs="Times New Roman"/>
          <w:i/>
          <w:iCs/>
          <w:color w:val="0000FF"/>
          <w:kern w:val="0"/>
          <w:sz w:val="22"/>
          <w:lang w:bidi="ar"/>
        </w:rPr>
        <w:t>[Response]</w:t>
      </w:r>
      <w:r w:rsidRPr="00361ABD">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B63BD2">
        <w:rPr>
          <w:rFonts w:ascii="Times New Roman" w:eastAsia="宋体" w:hAnsi="Times New Roman" w:cs="Times New Roman"/>
          <w:i/>
          <w:iCs/>
          <w:color w:val="0000FF"/>
          <w:kern w:val="0"/>
          <w:sz w:val="22"/>
          <w:lang w:bidi="ar"/>
        </w:rPr>
        <w:t xml:space="preserve">We apologize for our oversight in the use of </w:t>
      </w:r>
      <w:r w:rsidRPr="004A1037">
        <w:rPr>
          <w:rFonts w:ascii="Times New Roman" w:eastAsia="宋体" w:hAnsi="Times New Roman" w:cs="Times New Roman"/>
          <w:i/>
          <w:iCs/>
          <w:color w:val="0000FF"/>
          <w:kern w:val="0"/>
          <w:sz w:val="22"/>
          <w:lang w:bidi="ar"/>
        </w:rPr>
        <w:t>the abbreviations of the words</w:t>
      </w:r>
      <w:r w:rsidRPr="00215429">
        <w:rPr>
          <w:rFonts w:ascii="Times New Roman" w:eastAsia="宋体" w:hAnsi="Times New Roman" w:cs="Times New Roman"/>
          <w:i/>
          <w:iCs/>
          <w:color w:val="0000FF"/>
          <w:kern w:val="0"/>
          <w:sz w:val="22"/>
          <w:lang w:bidi="ar"/>
        </w:rPr>
        <w:t>.</w:t>
      </w:r>
      <w:r>
        <w:rPr>
          <w:rFonts w:ascii="Times New Roman" w:eastAsia="宋体" w:hAnsi="Times New Roman" w:cs="Times New Roman"/>
          <w:i/>
          <w:iCs/>
          <w:color w:val="0000FF"/>
          <w:kern w:val="0"/>
          <w:sz w:val="22"/>
          <w:lang w:bidi="ar"/>
        </w:rPr>
        <w:t xml:space="preserve"> </w:t>
      </w:r>
      <w:r w:rsidRPr="00341BE8">
        <w:rPr>
          <w:rFonts w:ascii="Times New Roman" w:eastAsia="宋体" w:hAnsi="Times New Roman" w:cs="Times New Roman"/>
          <w:i/>
          <w:iCs/>
          <w:color w:val="0000FF"/>
          <w:kern w:val="0"/>
          <w:sz w:val="22"/>
          <w:lang w:bidi="ar"/>
        </w:rPr>
        <w:t>We are very sorry for the inconvenience caused to you.</w:t>
      </w:r>
      <w:r w:rsidRPr="004767E2">
        <w:rPr>
          <w:rFonts w:ascii="Times New Roman" w:eastAsia="宋体" w:hAnsi="Times New Roman" w:cs="Times New Roman"/>
          <w:i/>
          <w:iCs/>
          <w:color w:val="0000FF"/>
          <w:kern w:val="0"/>
          <w:sz w:val="22"/>
          <w:lang w:bidi="ar"/>
        </w:rPr>
        <w:t xml:space="preserve"> </w:t>
      </w:r>
      <w:r>
        <w:rPr>
          <w:rFonts w:ascii="Times New Roman" w:eastAsia="宋体" w:hAnsi="Times New Roman" w:cs="Times New Roman"/>
          <w:i/>
          <w:iCs/>
          <w:color w:val="0000FF"/>
          <w:kern w:val="0"/>
          <w:sz w:val="22"/>
          <w:lang w:bidi="ar"/>
        </w:rPr>
        <w:t xml:space="preserve">We have </w:t>
      </w:r>
      <w:r w:rsidRPr="00253FA6">
        <w:rPr>
          <w:rFonts w:ascii="Times New Roman" w:eastAsia="宋体" w:hAnsi="Times New Roman" w:cs="Times New Roman"/>
          <w:i/>
          <w:iCs/>
          <w:color w:val="0000FF"/>
          <w:kern w:val="0"/>
          <w:sz w:val="22"/>
          <w:lang w:bidi="ar"/>
        </w:rPr>
        <w:t>defined the abbreviations</w:t>
      </w:r>
      <w:r>
        <w:rPr>
          <w:rFonts w:ascii="Times New Roman" w:eastAsia="宋体" w:hAnsi="Times New Roman" w:cs="Times New Roman"/>
          <w:i/>
          <w:iCs/>
          <w:color w:val="0000FF"/>
          <w:kern w:val="0"/>
          <w:sz w:val="22"/>
          <w:lang w:bidi="ar"/>
        </w:rPr>
        <w:t xml:space="preserve"> in the manuscript.</w:t>
      </w:r>
    </w:p>
    <w:p w14:paraId="7D91B0B2"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p>
    <w:p w14:paraId="59349D77" w14:textId="77777777" w:rsidR="00BC3EB3" w:rsidRDefault="00BC3EB3" w:rsidP="00BC3EB3">
      <w:pPr>
        <w:pStyle w:val="a7"/>
        <w:widowControl/>
        <w:ind w:firstLineChars="0" w:firstLine="0"/>
        <w:rPr>
          <w:rFonts w:ascii="Times New Roman" w:eastAsia="宋体" w:hAnsi="Times New Roman" w:cs="Times New Roman"/>
          <w:i/>
          <w:iCs/>
          <w:color w:val="0000FF"/>
          <w:kern w:val="0"/>
          <w:sz w:val="22"/>
          <w:lang w:bidi="ar"/>
        </w:rPr>
      </w:pPr>
      <w:r>
        <w:rPr>
          <w:rFonts w:ascii="Times New Roman" w:eastAsia="宋体" w:hAnsi="Times New Roman" w:cs="Times New Roman"/>
          <w:i/>
          <w:iCs/>
          <w:color w:val="0000FF"/>
          <w:kern w:val="0"/>
          <w:sz w:val="22"/>
          <w:lang w:bidi="ar"/>
        </w:rPr>
        <w:t>NIRS:</w:t>
      </w:r>
      <w:r w:rsidRPr="004767E2">
        <w:t xml:space="preserve"> </w:t>
      </w:r>
      <w:r w:rsidRPr="004767E2">
        <w:rPr>
          <w:rFonts w:ascii="Times New Roman" w:eastAsia="宋体" w:hAnsi="Times New Roman" w:cs="Times New Roman"/>
          <w:i/>
          <w:iCs/>
          <w:color w:val="0000FF"/>
          <w:kern w:val="0"/>
          <w:sz w:val="22"/>
          <w:lang w:bidi="ar"/>
        </w:rPr>
        <w:t>Near infrared spectroscopy</w:t>
      </w:r>
    </w:p>
    <w:p w14:paraId="5289C15C"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M</w:t>
      </w:r>
      <w:r>
        <w:rPr>
          <w:rFonts w:ascii="Times New Roman" w:eastAsia="宋体" w:hAnsi="Times New Roman" w:cs="Times New Roman"/>
          <w:i/>
          <w:iCs/>
          <w:color w:val="0000FF"/>
          <w:kern w:val="0"/>
          <w:sz w:val="22"/>
          <w:lang w:bidi="ar"/>
        </w:rPr>
        <w:t>OE:</w:t>
      </w:r>
      <w:r w:rsidRPr="00253FA6">
        <w:t xml:space="preserve"> </w:t>
      </w:r>
      <w:r w:rsidRPr="00253FA6">
        <w:rPr>
          <w:rFonts w:ascii="Times New Roman" w:eastAsia="宋体" w:hAnsi="Times New Roman" w:cs="Times New Roman"/>
          <w:i/>
          <w:iCs/>
          <w:color w:val="0000FF"/>
          <w:kern w:val="0"/>
          <w:sz w:val="22"/>
          <w:lang w:bidi="ar"/>
        </w:rPr>
        <w:t>modulus of elasticity</w:t>
      </w:r>
    </w:p>
    <w:p w14:paraId="09CBCC2E"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i/>
          <w:iCs/>
          <w:color w:val="0000FF"/>
          <w:kern w:val="0"/>
          <w:sz w:val="22"/>
          <w:lang w:bidi="ar"/>
        </w:rPr>
        <w:t>MOR:</w:t>
      </w:r>
      <w:r w:rsidRPr="00253FA6">
        <w:t xml:space="preserve"> </w:t>
      </w:r>
      <w:r w:rsidRPr="00253FA6">
        <w:rPr>
          <w:rFonts w:ascii="Times New Roman" w:eastAsia="宋体" w:hAnsi="Times New Roman" w:cs="Times New Roman"/>
          <w:i/>
          <w:iCs/>
          <w:color w:val="0000FF"/>
          <w:kern w:val="0"/>
          <w:sz w:val="22"/>
          <w:lang w:bidi="ar"/>
        </w:rPr>
        <w:t>modulus of rupture</w:t>
      </w:r>
    </w:p>
    <w:p w14:paraId="6A64A772"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i/>
          <w:iCs/>
          <w:color w:val="0000FF"/>
          <w:kern w:val="0"/>
          <w:sz w:val="22"/>
          <w:lang w:bidi="ar"/>
        </w:rPr>
        <w:t>RMSECV:</w:t>
      </w:r>
      <w:r w:rsidRPr="00D86A53">
        <w:t xml:space="preserve"> </w:t>
      </w:r>
      <w:r w:rsidRPr="00D86A53">
        <w:rPr>
          <w:rFonts w:ascii="Times New Roman" w:eastAsia="宋体" w:hAnsi="Times New Roman" w:cs="Times New Roman"/>
          <w:i/>
          <w:iCs/>
          <w:color w:val="0000FF"/>
          <w:kern w:val="0"/>
          <w:sz w:val="22"/>
          <w:lang w:bidi="ar"/>
        </w:rPr>
        <w:t>root-mean-squares error of cross-validation</w:t>
      </w:r>
    </w:p>
    <w:p w14:paraId="3278BD19"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i/>
          <w:iCs/>
          <w:color w:val="0000FF"/>
          <w:kern w:val="0"/>
          <w:sz w:val="22"/>
          <w:lang w:bidi="ar"/>
        </w:rPr>
        <w:t>RMSEP:</w:t>
      </w:r>
      <w:r w:rsidRPr="00D86A53">
        <w:t xml:space="preserve"> </w:t>
      </w:r>
      <w:r w:rsidRPr="00D86A53">
        <w:rPr>
          <w:rFonts w:ascii="Times New Roman" w:eastAsia="宋体" w:hAnsi="Times New Roman" w:cs="Times New Roman"/>
          <w:i/>
          <w:iCs/>
          <w:color w:val="0000FF"/>
          <w:kern w:val="0"/>
          <w:sz w:val="22"/>
          <w:lang w:bidi="ar"/>
        </w:rPr>
        <w:t xml:space="preserve">the root </w:t>
      </w:r>
      <w:proofErr w:type="gramStart"/>
      <w:r w:rsidRPr="00D86A53">
        <w:rPr>
          <w:rFonts w:ascii="Times New Roman" w:eastAsia="宋体" w:hAnsi="Times New Roman" w:cs="Times New Roman"/>
          <w:i/>
          <w:iCs/>
          <w:color w:val="0000FF"/>
          <w:kern w:val="0"/>
          <w:sz w:val="22"/>
          <w:lang w:bidi="ar"/>
        </w:rPr>
        <w:t>mean</w:t>
      </w:r>
      <w:proofErr w:type="gramEnd"/>
      <w:r w:rsidRPr="00D86A53">
        <w:rPr>
          <w:rFonts w:ascii="Times New Roman" w:eastAsia="宋体" w:hAnsi="Times New Roman" w:cs="Times New Roman"/>
          <w:i/>
          <w:iCs/>
          <w:color w:val="0000FF"/>
          <w:kern w:val="0"/>
          <w:sz w:val="22"/>
          <w:lang w:bidi="ar"/>
        </w:rPr>
        <w:t xml:space="preserve"> square error of </w:t>
      </w:r>
      <w:bookmarkStart w:id="1" w:name="_Hlk121563536"/>
      <w:r w:rsidRPr="00D86A53">
        <w:rPr>
          <w:rFonts w:ascii="Times New Roman" w:eastAsia="宋体" w:hAnsi="Times New Roman" w:cs="Times New Roman"/>
          <w:i/>
          <w:iCs/>
          <w:color w:val="0000FF"/>
          <w:kern w:val="0"/>
          <w:sz w:val="22"/>
          <w:lang w:bidi="ar"/>
        </w:rPr>
        <w:t>prediction</w:t>
      </w:r>
      <w:bookmarkEnd w:id="1"/>
    </w:p>
    <w:p w14:paraId="5CFB2526"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P</w:t>
      </w:r>
      <w:r>
        <w:rPr>
          <w:rFonts w:ascii="Times New Roman" w:eastAsia="宋体" w:hAnsi="Times New Roman" w:cs="Times New Roman"/>
          <w:i/>
          <w:iCs/>
          <w:color w:val="0000FF"/>
          <w:kern w:val="0"/>
          <w:sz w:val="22"/>
          <w:lang w:bidi="ar"/>
        </w:rPr>
        <w:t>LSR:</w:t>
      </w:r>
      <w:r w:rsidRPr="004767E2">
        <w:t xml:space="preserve"> </w:t>
      </w:r>
      <w:r w:rsidRPr="004767E2">
        <w:rPr>
          <w:rFonts w:ascii="Times New Roman" w:eastAsia="宋体" w:hAnsi="Times New Roman" w:cs="Times New Roman"/>
          <w:i/>
          <w:iCs/>
          <w:color w:val="0000FF"/>
          <w:kern w:val="0"/>
          <w:sz w:val="22"/>
          <w:lang w:bidi="ar"/>
        </w:rPr>
        <w:t>Partial Least Squares Regression</w:t>
      </w:r>
    </w:p>
    <w:p w14:paraId="29CCFE12"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N</w:t>
      </w:r>
      <w:r>
        <w:rPr>
          <w:rFonts w:ascii="Times New Roman" w:eastAsia="宋体" w:hAnsi="Times New Roman" w:cs="Times New Roman"/>
          <w:i/>
          <w:iCs/>
          <w:color w:val="0000FF"/>
          <w:kern w:val="0"/>
          <w:sz w:val="22"/>
          <w:lang w:bidi="ar"/>
        </w:rPr>
        <w:t>ER and TPR: They have been replaced with precision and recall.</w:t>
      </w:r>
    </w:p>
    <w:p w14:paraId="383BB528"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R</w:t>
      </w:r>
      <w:r>
        <w:rPr>
          <w:rFonts w:ascii="Times New Roman" w:eastAsia="宋体" w:hAnsi="Times New Roman" w:cs="Times New Roman"/>
          <w:i/>
          <w:iCs/>
          <w:color w:val="0000FF"/>
          <w:kern w:val="0"/>
          <w:sz w:val="22"/>
          <w:lang w:bidi="ar"/>
        </w:rPr>
        <w:t>F:</w:t>
      </w:r>
      <w:r w:rsidRPr="00B82234">
        <w:t xml:space="preserve"> </w:t>
      </w:r>
      <w:r w:rsidRPr="00B82234">
        <w:rPr>
          <w:rFonts w:ascii="Times New Roman" w:eastAsia="宋体" w:hAnsi="Times New Roman" w:cs="Times New Roman"/>
          <w:i/>
          <w:iCs/>
          <w:color w:val="0000FF"/>
          <w:kern w:val="0"/>
          <w:sz w:val="22"/>
          <w:lang w:bidi="ar"/>
        </w:rPr>
        <w:t>Random Forest</w:t>
      </w:r>
    </w:p>
    <w:p w14:paraId="65A19758" w14:textId="77777777" w:rsidR="00BC3EB3" w:rsidRDefault="00BC3EB3" w:rsidP="00BC3EB3">
      <w:pPr>
        <w:widowControl/>
        <w:rPr>
          <w:rFonts w:ascii="Times New Roman" w:eastAsia="宋体" w:hAnsi="Times New Roman" w:cs="Times New Roman"/>
          <w:i/>
          <w:iCs/>
          <w:color w:val="0000FF"/>
          <w:kern w:val="0"/>
          <w:sz w:val="22"/>
          <w:lang w:bidi="ar"/>
        </w:rPr>
      </w:pPr>
    </w:p>
    <w:p w14:paraId="033806AE"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1):</w:t>
      </w:r>
    </w:p>
    <w:p w14:paraId="1764F06B" w14:textId="77777777" w:rsidR="00BC3EB3" w:rsidRPr="00C546A8" w:rsidRDefault="00BC3EB3" w:rsidP="00BC3EB3">
      <w:pPr>
        <w:widowControl/>
        <w:ind w:firstLine="420"/>
        <w:rPr>
          <w:rFonts w:ascii="Times New Roman" w:eastAsia="宋体" w:hAnsi="Times New Roman" w:cs="Times New Roman"/>
          <w:i/>
          <w:iCs/>
          <w:kern w:val="0"/>
          <w:sz w:val="22"/>
          <w:lang w:bidi="ar"/>
        </w:rPr>
      </w:pPr>
      <w:r w:rsidRPr="00C546A8">
        <w:rPr>
          <w:rFonts w:ascii="Times New Roman" w:eastAsia="宋体" w:hAnsi="Times New Roman" w:cs="Times New Roman"/>
          <w:i/>
          <w:iCs/>
          <w:kern w:val="0"/>
          <w:sz w:val="22"/>
          <w:lang w:bidi="ar"/>
        </w:rPr>
        <w:t xml:space="preserve">In recent years, </w:t>
      </w:r>
      <w:r w:rsidRPr="00C546A8">
        <w:rPr>
          <w:rFonts w:ascii="Times New Roman" w:eastAsia="宋体" w:hAnsi="Times New Roman" w:cs="Times New Roman"/>
          <w:i/>
          <w:iCs/>
          <w:color w:val="FF0000"/>
          <w:kern w:val="0"/>
          <w:sz w:val="22"/>
          <w:lang w:bidi="ar"/>
        </w:rPr>
        <w:t>near infrared spectroscopy</w:t>
      </w:r>
      <w:r w:rsidRPr="00C546A8">
        <w:rPr>
          <w:rFonts w:ascii="Times New Roman" w:eastAsia="宋体" w:hAnsi="Times New Roman" w:cs="Times New Roman"/>
          <w:i/>
          <w:iCs/>
          <w:kern w:val="0"/>
          <w:sz w:val="22"/>
          <w:lang w:bidi="ar"/>
        </w:rPr>
        <w:t xml:space="preserve"> (NIRS) methods have received an increasing amount of attention and research due to their ease of operation, safety, and environmental protection [8].</w:t>
      </w:r>
    </w:p>
    <w:p w14:paraId="1667FCFC" w14:textId="77777777" w:rsidR="00BC3EB3" w:rsidRDefault="00BC3EB3" w:rsidP="00BC3EB3">
      <w:pPr>
        <w:widowControl/>
        <w:ind w:firstLine="420"/>
        <w:rPr>
          <w:rFonts w:ascii="Times New Roman" w:eastAsia="宋体" w:hAnsi="Times New Roman" w:cs="Times New Roman"/>
          <w:i/>
          <w:iCs/>
          <w:kern w:val="0"/>
          <w:sz w:val="22"/>
          <w:lang w:bidi="ar"/>
        </w:rPr>
      </w:pPr>
      <w:r w:rsidRPr="00F1635B">
        <w:rPr>
          <w:rFonts w:ascii="Times New Roman" w:eastAsia="宋体" w:hAnsi="Times New Roman" w:cs="Times New Roman"/>
          <w:i/>
          <w:iCs/>
          <w:kern w:val="0"/>
          <w:sz w:val="22"/>
          <w:lang w:bidi="ar"/>
        </w:rPr>
        <w:t xml:space="preserve">Samuel </w:t>
      </w:r>
      <w:proofErr w:type="spellStart"/>
      <w:r w:rsidRPr="00F1635B">
        <w:rPr>
          <w:rFonts w:ascii="Times New Roman" w:eastAsia="宋体" w:hAnsi="Times New Roman" w:cs="Times New Roman"/>
          <w:i/>
          <w:iCs/>
          <w:kern w:val="0"/>
          <w:sz w:val="22"/>
          <w:lang w:bidi="ar"/>
        </w:rPr>
        <w:t>Ayanleye</w:t>
      </w:r>
      <w:proofErr w:type="spellEnd"/>
      <w:r w:rsidRPr="00F1635B">
        <w:rPr>
          <w:rFonts w:ascii="Times New Roman" w:eastAsia="宋体" w:hAnsi="Times New Roman" w:cs="Times New Roman"/>
          <w:i/>
          <w:iCs/>
          <w:kern w:val="0"/>
          <w:sz w:val="22"/>
          <w:lang w:bidi="ar"/>
        </w:rPr>
        <w:t xml:space="preserve"> et al. [10] used NIR spectroscopy to predict the density, </w:t>
      </w:r>
      <w:r w:rsidRPr="00F1635B">
        <w:rPr>
          <w:rFonts w:ascii="Times New Roman" w:eastAsia="宋体" w:hAnsi="Times New Roman" w:cs="Times New Roman"/>
          <w:i/>
          <w:iCs/>
          <w:color w:val="FF0000"/>
          <w:kern w:val="0"/>
          <w:sz w:val="22"/>
          <w:lang w:bidi="ar"/>
        </w:rPr>
        <w:t>modulus of elasticity</w:t>
      </w:r>
      <w:r w:rsidRPr="00F1635B">
        <w:rPr>
          <w:rFonts w:ascii="Times New Roman" w:eastAsia="宋体" w:hAnsi="Times New Roman" w:cs="Times New Roman"/>
          <w:i/>
          <w:iCs/>
          <w:kern w:val="0"/>
          <w:sz w:val="22"/>
          <w:lang w:bidi="ar"/>
        </w:rPr>
        <w:t xml:space="preserve"> (MOE), and </w:t>
      </w:r>
      <w:r w:rsidRPr="00F1635B">
        <w:rPr>
          <w:rFonts w:ascii="Times New Roman" w:eastAsia="宋体" w:hAnsi="Times New Roman" w:cs="Times New Roman"/>
          <w:i/>
          <w:iCs/>
          <w:color w:val="FF0000"/>
          <w:kern w:val="0"/>
          <w:sz w:val="22"/>
          <w:lang w:bidi="ar"/>
        </w:rPr>
        <w:t>modulus of rupture</w:t>
      </w:r>
      <w:r w:rsidRPr="00F1635B">
        <w:rPr>
          <w:rFonts w:ascii="Times New Roman" w:eastAsia="宋体" w:hAnsi="Times New Roman" w:cs="Times New Roman"/>
          <w:i/>
          <w:iCs/>
          <w:kern w:val="0"/>
          <w:sz w:val="22"/>
          <w:lang w:bidi="ar"/>
        </w:rPr>
        <w:t xml:space="preserve"> (MOR) of two coniferous woods.</w:t>
      </w:r>
    </w:p>
    <w:p w14:paraId="2E611E4C" w14:textId="77777777" w:rsidR="00BC3EB3" w:rsidRDefault="00BC3EB3" w:rsidP="00BC3EB3">
      <w:pPr>
        <w:widowControl/>
        <w:rPr>
          <w:rFonts w:ascii="Times New Roman" w:eastAsia="宋体" w:hAnsi="Times New Roman" w:cs="Times New Roman"/>
          <w:i/>
          <w:iCs/>
          <w:kern w:val="0"/>
          <w:sz w:val="22"/>
          <w:lang w:bidi="ar"/>
        </w:rPr>
      </w:pPr>
      <w:r w:rsidRPr="00F1635B">
        <w:rPr>
          <w:rFonts w:ascii="Times New Roman" w:eastAsia="宋体" w:hAnsi="Times New Roman" w:cs="Times New Roman"/>
          <w:i/>
          <w:iCs/>
          <w:kern w:val="0"/>
          <w:sz w:val="22"/>
          <w:lang w:bidi="ar"/>
        </w:rPr>
        <w:t xml:space="preserve">finally, the </w:t>
      </w:r>
      <w:r w:rsidRPr="00F1635B">
        <w:rPr>
          <w:rFonts w:ascii="Times New Roman" w:eastAsia="宋体" w:hAnsi="Times New Roman" w:cs="Times New Roman"/>
          <w:i/>
          <w:iCs/>
          <w:color w:val="FF0000"/>
          <w:kern w:val="0"/>
          <w:sz w:val="22"/>
          <w:lang w:bidi="ar"/>
        </w:rPr>
        <w:t>root-mean-squares error of cross-validation</w:t>
      </w:r>
      <w:r w:rsidRPr="00F1635B">
        <w:rPr>
          <w:rFonts w:ascii="Times New Roman" w:eastAsia="宋体" w:hAnsi="Times New Roman" w:cs="Times New Roman"/>
          <w:i/>
          <w:iCs/>
          <w:kern w:val="0"/>
          <w:sz w:val="22"/>
          <w:lang w:bidi="ar"/>
        </w:rPr>
        <w:t xml:space="preserve"> (RMSECV) of the MOE regression model was 696.01 MPa, and R2 was 0.78.</w:t>
      </w:r>
    </w:p>
    <w:p w14:paraId="5ED41FC6" w14:textId="77777777" w:rsidR="00BC3EB3" w:rsidRDefault="00BC3EB3" w:rsidP="00BC3EB3">
      <w:pPr>
        <w:widowControl/>
        <w:ind w:firstLine="420"/>
        <w:rPr>
          <w:rFonts w:ascii="Times New Roman" w:eastAsia="宋体" w:hAnsi="Times New Roman" w:cs="Times New Roman"/>
          <w:i/>
          <w:iCs/>
          <w:kern w:val="0"/>
          <w:sz w:val="22"/>
          <w:lang w:bidi="ar"/>
        </w:rPr>
      </w:pPr>
      <w:r w:rsidRPr="00F1635B">
        <w:rPr>
          <w:rFonts w:ascii="Times New Roman" w:eastAsia="宋体" w:hAnsi="Times New Roman" w:cs="Times New Roman"/>
          <w:i/>
          <w:iCs/>
          <w:kern w:val="0"/>
          <w:sz w:val="22"/>
          <w:lang w:bidi="ar"/>
        </w:rPr>
        <w:t xml:space="preserve">and used a back propagation neural network (BPNN) to construct a calibration model with RP reaching 0.91 and </w:t>
      </w:r>
      <w:r w:rsidRPr="00F1635B">
        <w:rPr>
          <w:rFonts w:ascii="Times New Roman" w:eastAsia="宋体" w:hAnsi="Times New Roman" w:cs="Times New Roman"/>
          <w:i/>
          <w:iCs/>
          <w:color w:val="FF0000"/>
          <w:kern w:val="0"/>
          <w:sz w:val="22"/>
          <w:lang w:bidi="ar"/>
        </w:rPr>
        <w:t xml:space="preserve">the root mean square error of prediction </w:t>
      </w:r>
      <w:r w:rsidRPr="00F1635B">
        <w:rPr>
          <w:rFonts w:ascii="Times New Roman" w:eastAsia="宋体" w:hAnsi="Times New Roman" w:cs="Times New Roman"/>
          <w:i/>
          <w:iCs/>
          <w:kern w:val="0"/>
          <w:sz w:val="22"/>
          <w:lang w:bidi="ar"/>
        </w:rPr>
        <w:t>(RMSEP) reaching 0.76.</w:t>
      </w:r>
    </w:p>
    <w:p w14:paraId="0AD3EACA"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w:t>
      </w:r>
    </w:p>
    <w:p w14:paraId="7EE30485" w14:textId="77777777" w:rsidR="00BC3EB3" w:rsidRDefault="00BC3EB3" w:rsidP="00BC3EB3">
      <w:pPr>
        <w:widowControl/>
        <w:ind w:firstLine="420"/>
        <w:rPr>
          <w:rFonts w:ascii="Times New Roman" w:eastAsia="宋体" w:hAnsi="Times New Roman" w:cs="Times New Roman"/>
          <w:i/>
          <w:iCs/>
          <w:kern w:val="0"/>
          <w:sz w:val="22"/>
          <w:lang w:bidi="ar"/>
        </w:rPr>
      </w:pPr>
      <w:r w:rsidRPr="00A42E24">
        <w:rPr>
          <w:rFonts w:ascii="Times New Roman" w:eastAsia="宋体" w:hAnsi="Times New Roman" w:cs="Times New Roman"/>
          <w:i/>
          <w:iCs/>
          <w:kern w:val="0"/>
          <w:sz w:val="22"/>
          <w:lang w:bidi="ar"/>
        </w:rPr>
        <w:t xml:space="preserve">Finally, the </w:t>
      </w:r>
      <w:r w:rsidRPr="00A42E24">
        <w:rPr>
          <w:rFonts w:ascii="Times New Roman" w:eastAsia="宋体" w:hAnsi="Times New Roman" w:cs="Times New Roman"/>
          <w:i/>
          <w:iCs/>
          <w:color w:val="FF0000"/>
          <w:kern w:val="0"/>
          <w:sz w:val="22"/>
          <w:lang w:bidi="ar"/>
        </w:rPr>
        <w:t>Partial Least Squares Discriminant Analysis (PLS-DA), Support Vector Machine (SVM), Random Forest (RF)</w:t>
      </w:r>
      <w:r w:rsidRPr="00A42E24">
        <w:rPr>
          <w:rFonts w:ascii="Times New Roman" w:eastAsia="宋体" w:hAnsi="Times New Roman" w:cs="Times New Roman"/>
          <w:i/>
          <w:iCs/>
          <w:kern w:val="0"/>
          <w:sz w:val="22"/>
          <w:lang w:bidi="ar"/>
        </w:rPr>
        <w:t xml:space="preserve">, </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and SE-</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methods are used to establish the qualitative classification model. </w:t>
      </w:r>
      <w:r w:rsidRPr="00A42E24">
        <w:rPr>
          <w:rFonts w:ascii="Times New Roman" w:eastAsia="宋体" w:hAnsi="Times New Roman" w:cs="Times New Roman"/>
          <w:i/>
          <w:iCs/>
          <w:color w:val="FF0000"/>
          <w:kern w:val="0"/>
          <w:sz w:val="22"/>
          <w:lang w:bidi="ar"/>
        </w:rPr>
        <w:t>The Partial Least Squares Regression (PLSR), Support Vector Regression (SVR), and Extreme Learning Machine (ELM)</w:t>
      </w:r>
      <w:r w:rsidRPr="00A42E24">
        <w:rPr>
          <w:rFonts w:ascii="Times New Roman" w:eastAsia="宋体" w:hAnsi="Times New Roman" w:cs="Times New Roman"/>
          <w:i/>
          <w:iCs/>
          <w:kern w:val="0"/>
          <w:sz w:val="22"/>
          <w:lang w:bidi="ar"/>
        </w:rPr>
        <w:t xml:space="preserve">, </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and SE-</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methods are used to establish the quantitative regression model.</w:t>
      </w:r>
    </w:p>
    <w:p w14:paraId="66316AE9" w14:textId="77777777" w:rsidR="00BC3EB3" w:rsidRPr="00B82234" w:rsidRDefault="00BC3EB3" w:rsidP="00BC3EB3">
      <w:pPr>
        <w:widowControl/>
        <w:rPr>
          <w:rFonts w:ascii="Times New Roman" w:eastAsia="宋体" w:hAnsi="Times New Roman" w:cs="Times New Roman"/>
          <w:i/>
          <w:iCs/>
          <w:color w:val="0000FF"/>
          <w:kern w:val="0"/>
          <w:sz w:val="22"/>
          <w:lang w:bidi="ar"/>
        </w:rPr>
      </w:pPr>
      <w:r w:rsidRPr="00B82234">
        <w:rPr>
          <w:rFonts w:ascii="Times New Roman" w:eastAsia="宋体" w:hAnsi="Times New Roman" w:cs="Times New Roman" w:hint="eastAsia"/>
          <w:i/>
          <w:iCs/>
          <w:color w:val="0000FF"/>
          <w:kern w:val="0"/>
          <w:sz w:val="22"/>
          <w:lang w:bidi="ar"/>
        </w:rPr>
        <w:t>(</w:t>
      </w:r>
      <w:r w:rsidRPr="00B82234">
        <w:rPr>
          <w:rFonts w:ascii="Times New Roman" w:eastAsia="宋体" w:hAnsi="Times New Roman" w:cs="Times New Roman"/>
          <w:i/>
          <w:iCs/>
          <w:color w:val="0000FF"/>
          <w:kern w:val="0"/>
          <w:sz w:val="22"/>
          <w:lang w:bidi="ar"/>
        </w:rPr>
        <w:t>3.4):</w:t>
      </w:r>
    </w:p>
    <w:p w14:paraId="10DF4B95" w14:textId="77777777" w:rsidR="00BC3EB3" w:rsidRDefault="00BC3EB3" w:rsidP="00BC3EB3">
      <w:pPr>
        <w:widowControl/>
        <w:ind w:firstLine="420"/>
        <w:rPr>
          <w:rFonts w:ascii="Times New Roman" w:eastAsia="宋体" w:hAnsi="Times New Roman" w:cs="Times New Roman"/>
          <w:i/>
          <w:iCs/>
          <w:kern w:val="0"/>
          <w:sz w:val="22"/>
          <w:lang w:bidi="ar"/>
        </w:rPr>
      </w:pPr>
      <w:r w:rsidRPr="00B82234">
        <w:rPr>
          <w:rFonts w:ascii="Times New Roman" w:eastAsia="宋体" w:hAnsi="Times New Roman" w:cs="Times New Roman"/>
          <w:i/>
          <w:iCs/>
          <w:kern w:val="0"/>
          <w:sz w:val="22"/>
          <w:lang w:bidi="ar"/>
        </w:rPr>
        <w:t xml:space="preserve">The F1 score is a statistical measure of the accuracy of a classification model that takes into account both the </w:t>
      </w:r>
      <w:r w:rsidRPr="00B82234">
        <w:rPr>
          <w:rFonts w:ascii="Times New Roman" w:eastAsia="宋体" w:hAnsi="Times New Roman" w:cs="Times New Roman"/>
          <w:i/>
          <w:iCs/>
          <w:strike/>
          <w:color w:val="FF0000"/>
          <w:kern w:val="0"/>
          <w:sz w:val="22"/>
          <w:lang w:bidi="ar"/>
        </w:rPr>
        <w:t>correctness (NER)</w:t>
      </w:r>
      <w:r w:rsidRPr="00B82234">
        <w:rPr>
          <w:rFonts w:ascii="Times New Roman" w:eastAsia="宋体" w:hAnsi="Times New Roman" w:cs="Times New Roman"/>
          <w:i/>
          <w:iCs/>
          <w:color w:val="FF0000"/>
          <w:kern w:val="0"/>
          <w:sz w:val="22"/>
          <w:lang w:bidi="ar"/>
        </w:rPr>
        <w:t>precision</w:t>
      </w:r>
      <w:r w:rsidRPr="00B82234">
        <w:rPr>
          <w:rFonts w:ascii="Times New Roman" w:eastAsia="宋体" w:hAnsi="Times New Roman" w:cs="Times New Roman"/>
          <w:i/>
          <w:iCs/>
          <w:kern w:val="0"/>
          <w:sz w:val="22"/>
          <w:lang w:bidi="ar"/>
        </w:rPr>
        <w:t xml:space="preserve"> and </w:t>
      </w:r>
      <w:r w:rsidRPr="00B82234">
        <w:rPr>
          <w:rFonts w:ascii="Times New Roman" w:eastAsia="宋体" w:hAnsi="Times New Roman" w:cs="Times New Roman"/>
          <w:i/>
          <w:iCs/>
          <w:strike/>
          <w:color w:val="FF0000"/>
          <w:kern w:val="0"/>
          <w:sz w:val="22"/>
          <w:lang w:bidi="ar"/>
        </w:rPr>
        <w:t>sensitivity (TPR)</w:t>
      </w:r>
      <w:r w:rsidRPr="00B82234">
        <w:rPr>
          <w:rFonts w:ascii="Times New Roman" w:eastAsia="宋体" w:hAnsi="Times New Roman" w:cs="Times New Roman"/>
          <w:i/>
          <w:iCs/>
          <w:color w:val="FF0000"/>
          <w:kern w:val="0"/>
          <w:sz w:val="22"/>
          <w:lang w:bidi="ar"/>
        </w:rPr>
        <w:t>recall</w:t>
      </w:r>
      <w:r w:rsidRPr="00B82234">
        <w:rPr>
          <w:rFonts w:ascii="Times New Roman" w:eastAsia="宋体" w:hAnsi="Times New Roman" w:cs="Times New Roman"/>
          <w:i/>
          <w:iCs/>
          <w:kern w:val="0"/>
          <w:sz w:val="22"/>
          <w:lang w:bidi="ar"/>
        </w:rPr>
        <w:t xml:space="preserve"> of the class model.</w:t>
      </w:r>
    </w:p>
    <w:p w14:paraId="61634BEC" w14:textId="77777777" w:rsidR="00BC3EB3" w:rsidRPr="00B82234" w:rsidRDefault="00BC3EB3" w:rsidP="00BC3EB3">
      <w:pPr>
        <w:widowControl/>
        <w:rPr>
          <w:rFonts w:ascii="Times New Roman" w:eastAsia="宋体" w:hAnsi="Times New Roman" w:cs="Times New Roman"/>
          <w:i/>
          <w:iCs/>
          <w:kern w:val="0"/>
          <w:sz w:val="22"/>
          <w:lang w:bidi="en-US"/>
        </w:rPr>
      </w:pPr>
      <m:oMathPara>
        <m:oMath>
          <m:r>
            <w:rPr>
              <w:rFonts w:ascii="Cambria Math" w:eastAsia="宋体" w:hAnsi="Cambria Math" w:cs="Times New Roman"/>
              <w:color w:val="FF0000"/>
              <w:kern w:val="0"/>
              <w:sz w:val="22"/>
              <w:lang w:bidi="en-US"/>
            </w:rPr>
            <w:lastRenderedPageBreak/>
            <m:t>precision</m:t>
          </m:r>
          <m:r>
            <w:rPr>
              <w:rFonts w:ascii="Cambria Math" w:eastAsia="宋体" w:hAnsi="Cambria Math" w:cs="Times New Roman"/>
              <w:kern w:val="0"/>
              <w:sz w:val="22"/>
              <w:lang w:bidi="en-US"/>
            </w:rPr>
            <m:t>=</m:t>
          </m:r>
          <m:f>
            <m:fPr>
              <m:ctrlPr>
                <w:rPr>
                  <w:rFonts w:ascii="Cambria Math" w:eastAsia="宋体" w:hAnsi="Cambria Math" w:cs="Times New Roman"/>
                  <w:i/>
                  <w:iCs/>
                  <w:kern w:val="0"/>
                  <w:sz w:val="22"/>
                  <w:lang w:bidi="en-US"/>
                </w:rPr>
              </m:ctrlPr>
            </m:fPr>
            <m:num>
              <m:r>
                <w:rPr>
                  <w:rFonts w:ascii="Cambria Math" w:eastAsia="宋体" w:hAnsi="Cambria Math" w:cs="Times New Roman"/>
                  <w:kern w:val="0"/>
                  <w:sz w:val="22"/>
                  <w:lang w:bidi="en-US"/>
                </w:rPr>
                <m:t>TP+TN</m:t>
              </m:r>
            </m:num>
            <m:den>
              <m:r>
                <w:rPr>
                  <w:rFonts w:ascii="Cambria Math" w:eastAsia="宋体" w:hAnsi="Cambria Math" w:cs="Times New Roman" w:hint="eastAsia"/>
                  <w:kern w:val="0"/>
                  <w:sz w:val="22"/>
                  <w:lang w:bidi="en-US"/>
                </w:rPr>
                <m:t>n</m:t>
              </m:r>
            </m:den>
          </m:f>
        </m:oMath>
      </m:oMathPara>
    </w:p>
    <w:p w14:paraId="396490CD" w14:textId="77777777" w:rsidR="00BC3EB3" w:rsidRPr="00B82234" w:rsidRDefault="00BC3EB3" w:rsidP="00BC3EB3">
      <w:pPr>
        <w:widowControl/>
        <w:rPr>
          <w:rFonts w:ascii="Times New Roman" w:eastAsia="宋体" w:hAnsi="Times New Roman" w:cs="Times New Roman"/>
          <w:i/>
          <w:iCs/>
          <w:kern w:val="0"/>
          <w:sz w:val="22"/>
          <w:lang w:bidi="en-US"/>
        </w:rPr>
      </w:pPr>
      <m:oMathPara>
        <m:oMath>
          <m:r>
            <w:rPr>
              <w:rFonts w:ascii="Cambria Math" w:eastAsia="宋体" w:hAnsi="Cambria Math" w:cs="Times New Roman"/>
              <w:color w:val="FF0000"/>
              <w:kern w:val="0"/>
              <w:sz w:val="22"/>
              <w:lang w:bidi="en-US"/>
            </w:rPr>
            <m:t>recall</m:t>
          </m:r>
          <m:r>
            <w:rPr>
              <w:rFonts w:ascii="Cambria Math" w:eastAsia="宋体" w:hAnsi="Cambria Math" w:cs="Times New Roman"/>
              <w:kern w:val="0"/>
              <w:sz w:val="22"/>
              <w:lang w:bidi="en-US"/>
            </w:rPr>
            <m:t>=</m:t>
          </m:r>
          <m:f>
            <m:fPr>
              <m:ctrlPr>
                <w:rPr>
                  <w:rFonts w:ascii="Cambria Math" w:eastAsia="宋体" w:hAnsi="Cambria Math" w:cs="Times New Roman"/>
                  <w:i/>
                  <w:iCs/>
                  <w:kern w:val="0"/>
                  <w:sz w:val="22"/>
                  <w:lang w:bidi="en-US"/>
                </w:rPr>
              </m:ctrlPr>
            </m:fPr>
            <m:num>
              <m:r>
                <w:rPr>
                  <w:rFonts w:ascii="Cambria Math" w:eastAsia="宋体" w:hAnsi="Cambria Math" w:cs="Times New Roman"/>
                  <w:kern w:val="0"/>
                  <w:sz w:val="22"/>
                  <w:lang w:bidi="en-US"/>
                </w:rPr>
                <m:t>TP</m:t>
              </m:r>
            </m:num>
            <m:den>
              <m:r>
                <w:rPr>
                  <w:rFonts w:ascii="Cambria Math" w:eastAsia="宋体" w:hAnsi="Cambria Math" w:cs="Times New Roman"/>
                  <w:kern w:val="0"/>
                  <w:sz w:val="22"/>
                  <w:lang w:bidi="en-US"/>
                </w:rPr>
                <m:t>TP+FN</m:t>
              </m:r>
            </m:den>
          </m:f>
        </m:oMath>
      </m:oMathPara>
    </w:p>
    <w:p w14:paraId="6213C9CF" w14:textId="77777777" w:rsidR="00BC3EB3" w:rsidRPr="00B82234" w:rsidRDefault="00BC3EB3" w:rsidP="00BC3EB3">
      <w:pPr>
        <w:widowControl/>
        <w:rPr>
          <w:rFonts w:ascii="Times New Roman" w:eastAsia="宋体" w:hAnsi="Times New Roman" w:cs="Times New Roman"/>
          <w:i/>
          <w:iCs/>
          <w:kern w:val="0"/>
          <w:sz w:val="22"/>
          <w:lang w:bidi="en-US"/>
        </w:rPr>
      </w:pPr>
      <m:oMathPara>
        <m:oMath>
          <m:r>
            <w:rPr>
              <w:rFonts w:ascii="Cambria Math" w:eastAsia="宋体" w:hAnsi="Cambria Math" w:cs="Times New Roman"/>
              <w:kern w:val="0"/>
              <w:sz w:val="22"/>
              <w:lang w:bidi="en-US"/>
            </w:rPr>
            <m:t>F1=</m:t>
          </m:r>
          <m:f>
            <m:fPr>
              <m:ctrlPr>
                <w:rPr>
                  <w:rFonts w:ascii="Cambria Math" w:eastAsia="宋体" w:hAnsi="Cambria Math" w:cs="Times New Roman"/>
                  <w:i/>
                  <w:iCs/>
                  <w:kern w:val="0"/>
                  <w:sz w:val="22"/>
                  <w:lang w:bidi="en-US"/>
                </w:rPr>
              </m:ctrlPr>
            </m:fPr>
            <m:num>
              <m:r>
                <w:rPr>
                  <w:rFonts w:ascii="Cambria Math" w:eastAsia="宋体" w:hAnsi="Cambria Math" w:cs="Times New Roman"/>
                  <w:kern w:val="0"/>
                  <w:sz w:val="22"/>
                  <w:lang w:bidi="en-US"/>
                </w:rPr>
                <m:t>2×</m:t>
              </m:r>
              <m:r>
                <w:rPr>
                  <w:rFonts w:ascii="Cambria Math" w:eastAsia="宋体" w:hAnsi="Cambria Math" w:cs="Times New Roman"/>
                  <w:color w:val="FF0000"/>
                  <w:kern w:val="0"/>
                  <w:sz w:val="22"/>
                  <w:lang w:bidi="en-US"/>
                </w:rPr>
                <m:t>precision</m:t>
              </m:r>
              <m:r>
                <w:rPr>
                  <w:rFonts w:ascii="Cambria Math" w:eastAsia="宋体" w:hAnsi="Cambria Math" w:cs="Times New Roman"/>
                  <w:kern w:val="0"/>
                  <w:sz w:val="22"/>
                  <w:lang w:bidi="en-US"/>
                </w:rPr>
                <m:t>×</m:t>
              </m:r>
              <m:r>
                <w:rPr>
                  <w:rFonts w:ascii="Cambria Math" w:eastAsia="宋体" w:hAnsi="Cambria Math" w:cs="Times New Roman"/>
                  <w:color w:val="FF0000"/>
                  <w:kern w:val="0"/>
                  <w:sz w:val="22"/>
                  <w:lang w:bidi="en-US"/>
                </w:rPr>
                <m:t>recall</m:t>
              </m:r>
            </m:num>
            <m:den>
              <m:r>
                <w:rPr>
                  <w:rFonts w:ascii="Cambria Math" w:eastAsia="宋体" w:hAnsi="Cambria Math" w:cs="Times New Roman"/>
                  <w:color w:val="FF0000"/>
                  <w:kern w:val="0"/>
                  <w:sz w:val="22"/>
                  <w:lang w:bidi="en-US"/>
                </w:rPr>
                <m:t>precision</m:t>
              </m:r>
              <m:r>
                <w:rPr>
                  <w:rFonts w:ascii="Cambria Math" w:eastAsia="宋体" w:hAnsi="Cambria Math" w:cs="Times New Roman"/>
                  <w:kern w:val="0"/>
                  <w:sz w:val="22"/>
                  <w:lang w:bidi="en-US"/>
                </w:rPr>
                <m:t>+</m:t>
              </m:r>
              <m:r>
                <w:rPr>
                  <w:rFonts w:ascii="Cambria Math" w:eastAsia="宋体" w:hAnsi="Cambria Math" w:cs="Times New Roman"/>
                  <w:color w:val="FF0000"/>
                  <w:kern w:val="0"/>
                  <w:sz w:val="22"/>
                  <w:lang w:bidi="en-US"/>
                </w:rPr>
                <m:t>recall</m:t>
              </m:r>
            </m:den>
          </m:f>
        </m:oMath>
      </m:oMathPara>
    </w:p>
    <w:p w14:paraId="2C31F307" w14:textId="77777777" w:rsidR="00BC3EB3" w:rsidRPr="00B82234" w:rsidRDefault="00BC3EB3" w:rsidP="00BC3EB3">
      <w:pPr>
        <w:widowControl/>
        <w:rPr>
          <w:rFonts w:ascii="Times New Roman" w:eastAsia="宋体" w:hAnsi="Times New Roman" w:cs="Times New Roman"/>
          <w:i/>
          <w:iCs/>
          <w:kern w:val="0"/>
          <w:sz w:val="22"/>
          <w:lang w:bidi="en-US"/>
        </w:rPr>
      </w:pPr>
    </w:p>
    <w:p w14:paraId="13450B71"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3.</w:t>
      </w:r>
      <w:r w:rsidRPr="00B82234">
        <w:rPr>
          <w:rFonts w:ascii="Times New Roman" w:eastAsia="宋体" w:hAnsi="Times New Roman" w:cs="Times New Roman"/>
          <w:b/>
          <w:bCs/>
          <w:color w:val="000000"/>
          <w:kern w:val="0"/>
          <w:sz w:val="22"/>
          <w:lang w:bidi="ar"/>
        </w:rPr>
        <w:t>Lines 43-46 – I am not sure what that sentence mean</w:t>
      </w:r>
      <w:r>
        <w:rPr>
          <w:rFonts w:ascii="Times New Roman" w:eastAsia="宋体" w:hAnsi="Times New Roman" w:cs="Times New Roman"/>
          <w:b/>
          <w:bCs/>
          <w:color w:val="000000"/>
          <w:kern w:val="0"/>
          <w:sz w:val="22"/>
          <w:lang w:bidi="ar"/>
        </w:rPr>
        <w:t>s</w:t>
      </w:r>
      <w:r w:rsidRPr="00B82234">
        <w:rPr>
          <w:rFonts w:ascii="Times New Roman" w:eastAsia="宋体" w:hAnsi="Times New Roman" w:cs="Times New Roman"/>
          <w:b/>
          <w:bCs/>
          <w:color w:val="000000"/>
          <w:kern w:val="0"/>
          <w:sz w:val="22"/>
          <w:lang w:bidi="ar"/>
        </w:rPr>
        <w:t>.</w:t>
      </w:r>
    </w:p>
    <w:p w14:paraId="5AD4B4DB" w14:textId="77777777" w:rsidR="00BC3EB3" w:rsidRDefault="00BC3EB3" w:rsidP="00BC3EB3">
      <w:pPr>
        <w:widowControl/>
        <w:rPr>
          <w:rFonts w:ascii="Times New Roman" w:eastAsia="宋体" w:hAnsi="Times New Roman" w:cs="Times New Roman"/>
          <w:i/>
          <w:iCs/>
          <w:color w:val="0000FF"/>
          <w:kern w:val="0"/>
          <w:sz w:val="22"/>
          <w:lang w:bidi="ar"/>
        </w:rPr>
      </w:pPr>
      <w:r w:rsidRPr="00361ABD">
        <w:rPr>
          <w:rFonts w:ascii="Times New Roman" w:eastAsia="宋体" w:hAnsi="Times New Roman" w:cs="Times New Roman"/>
          <w:i/>
          <w:iCs/>
          <w:color w:val="0000FF"/>
          <w:kern w:val="0"/>
          <w:sz w:val="22"/>
          <w:lang w:bidi="ar"/>
        </w:rPr>
        <w:t>[Response]</w:t>
      </w:r>
      <w:r w:rsidRPr="00361ABD">
        <w:rPr>
          <w:rFonts w:ascii="Times New Roman" w:eastAsia="宋体" w:hAnsi="Times New Roman" w:cs="Times New Roman" w:hint="eastAsia"/>
          <w:i/>
          <w:iCs/>
          <w:color w:val="0000FF"/>
          <w:kern w:val="0"/>
          <w:sz w:val="22"/>
          <w:lang w:bidi="ar"/>
        </w:rPr>
        <w:t xml:space="preserve"> Thanks for pointing this out.</w:t>
      </w:r>
      <w:r w:rsidRPr="00CE66C0">
        <w:t xml:space="preserve"> </w:t>
      </w:r>
      <w:r w:rsidRPr="00CE66C0">
        <w:rPr>
          <w:rFonts w:ascii="Times New Roman" w:eastAsia="宋体" w:hAnsi="Times New Roman" w:cs="Times New Roman"/>
          <w:i/>
          <w:iCs/>
          <w:color w:val="0000FF"/>
          <w:kern w:val="0"/>
          <w:sz w:val="22"/>
          <w:lang w:bidi="ar"/>
        </w:rPr>
        <w:t>We apologize for our inappropriate expression</w:t>
      </w:r>
      <w:r>
        <w:rPr>
          <w:rFonts w:ascii="Times New Roman" w:eastAsia="宋体" w:hAnsi="Times New Roman" w:cs="Times New Roman"/>
          <w:i/>
          <w:iCs/>
          <w:color w:val="0000FF"/>
          <w:kern w:val="0"/>
          <w:sz w:val="22"/>
          <w:lang w:bidi="ar"/>
        </w:rPr>
        <w:t>.</w:t>
      </w:r>
      <w:r w:rsidRPr="00CE66C0">
        <w:rPr>
          <w:rFonts w:ascii="Times New Roman" w:eastAsia="宋体" w:hAnsi="Times New Roman" w:cs="Times New Roman"/>
          <w:i/>
          <w:iCs/>
          <w:color w:val="0000FF"/>
          <w:kern w:val="0"/>
          <w:sz w:val="22"/>
          <w:lang w:bidi="ar"/>
        </w:rPr>
        <w:t xml:space="preserve"> </w:t>
      </w:r>
      <w:r w:rsidRPr="00341BE8">
        <w:rPr>
          <w:rFonts w:ascii="Times New Roman" w:eastAsia="宋体" w:hAnsi="Times New Roman" w:cs="Times New Roman"/>
          <w:i/>
          <w:iCs/>
          <w:color w:val="0000FF"/>
          <w:kern w:val="0"/>
          <w:sz w:val="22"/>
          <w:lang w:bidi="ar"/>
        </w:rPr>
        <w:t>We are very sorry for the inconvenience caused to you.</w:t>
      </w:r>
      <w:r w:rsidRPr="00CE66C0">
        <w:t xml:space="preserve"> </w:t>
      </w:r>
      <w:r w:rsidRPr="00CE66C0">
        <w:rPr>
          <w:rFonts w:ascii="Times New Roman" w:eastAsia="宋体" w:hAnsi="Times New Roman" w:cs="Times New Roman"/>
          <w:i/>
          <w:iCs/>
          <w:color w:val="0000FF"/>
          <w:kern w:val="0"/>
          <w:sz w:val="22"/>
          <w:lang w:bidi="ar"/>
        </w:rPr>
        <w:t>Th</w:t>
      </w:r>
      <w:r>
        <w:rPr>
          <w:rFonts w:ascii="Times New Roman" w:eastAsia="宋体" w:hAnsi="Times New Roman" w:cs="Times New Roman"/>
          <w:i/>
          <w:iCs/>
          <w:color w:val="0000FF"/>
          <w:kern w:val="0"/>
          <w:sz w:val="22"/>
          <w:lang w:bidi="ar"/>
        </w:rPr>
        <w:t>at sentence</w:t>
      </w:r>
      <w:r w:rsidRPr="00CE66C0">
        <w:rPr>
          <w:rFonts w:ascii="Times New Roman" w:eastAsia="宋体" w:hAnsi="Times New Roman" w:cs="Times New Roman"/>
          <w:i/>
          <w:iCs/>
          <w:color w:val="0000FF"/>
          <w:kern w:val="0"/>
          <w:sz w:val="22"/>
          <w:lang w:bidi="ar"/>
        </w:rPr>
        <w:t xml:space="preserve"> is an explanation of the NIRS principle, and the description has been slightly adjusted.</w:t>
      </w:r>
    </w:p>
    <w:p w14:paraId="2D2B285A" w14:textId="77777777" w:rsidR="00BC3EB3" w:rsidRDefault="00BC3EB3" w:rsidP="00BC3EB3">
      <w:pPr>
        <w:widowControl/>
        <w:rPr>
          <w:rFonts w:ascii="Times New Roman" w:eastAsia="宋体" w:hAnsi="Times New Roman" w:cs="Times New Roman"/>
          <w:i/>
          <w:iCs/>
          <w:color w:val="0000FF"/>
          <w:kern w:val="0"/>
          <w:sz w:val="22"/>
          <w:lang w:bidi="ar"/>
        </w:rPr>
      </w:pPr>
    </w:p>
    <w:p w14:paraId="6BB7C2A9"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1):</w:t>
      </w:r>
    </w:p>
    <w:p w14:paraId="03B3AF8E" w14:textId="77777777" w:rsidR="00BC3EB3" w:rsidRDefault="00BC3EB3" w:rsidP="00BC3EB3">
      <w:pPr>
        <w:widowControl/>
        <w:ind w:firstLine="420"/>
        <w:rPr>
          <w:rFonts w:ascii="Times New Roman" w:eastAsia="宋体" w:hAnsi="Times New Roman" w:cs="Times New Roman"/>
          <w:i/>
          <w:iCs/>
          <w:color w:val="FF0000"/>
          <w:kern w:val="0"/>
          <w:sz w:val="22"/>
          <w:lang w:bidi="ar"/>
        </w:rPr>
      </w:pPr>
      <w:r w:rsidRPr="00CE66C0">
        <w:rPr>
          <w:rFonts w:ascii="Times New Roman" w:eastAsia="宋体" w:hAnsi="Times New Roman" w:cs="Times New Roman"/>
          <w:i/>
          <w:iCs/>
          <w:color w:val="FF0000"/>
          <w:kern w:val="0"/>
          <w:sz w:val="22"/>
          <w:lang w:bidi="ar"/>
        </w:rPr>
        <w:t xml:space="preserve">NIRS reveals the structure and composition information of organic matter by using the principle that the NIR absorption wavelength and intensity of different groups or the same group in different chemical environments are significantly different. </w:t>
      </w:r>
      <w:r w:rsidRPr="00CE66C0">
        <w:rPr>
          <w:rFonts w:ascii="Times New Roman" w:eastAsia="宋体" w:hAnsi="Times New Roman" w:cs="Times New Roman"/>
          <w:i/>
          <w:iCs/>
          <w:strike/>
          <w:color w:val="FF0000"/>
          <w:kern w:val="0"/>
          <w:sz w:val="22"/>
          <w:lang w:bidi="ar"/>
        </w:rPr>
        <w:t>The principle states that the NIRS absorption wavelength and intensity of different groups or the same group in different chemical environments are significantly different, thus revealing information about the structure and composition of organic substances</w:t>
      </w:r>
      <w:r w:rsidRPr="00CE66C0">
        <w:rPr>
          <w:rFonts w:ascii="Times New Roman" w:eastAsia="宋体" w:hAnsi="Times New Roman" w:cs="Times New Roman"/>
          <w:i/>
          <w:iCs/>
          <w:color w:val="FF0000"/>
          <w:kern w:val="0"/>
          <w:sz w:val="22"/>
          <w:lang w:bidi="ar"/>
        </w:rPr>
        <w:t xml:space="preserve"> [9].</w:t>
      </w:r>
    </w:p>
    <w:p w14:paraId="1F628C44" w14:textId="77777777" w:rsidR="00BC3EB3" w:rsidRDefault="00BC3EB3" w:rsidP="00BC3EB3">
      <w:pPr>
        <w:widowControl/>
        <w:ind w:firstLine="420"/>
        <w:rPr>
          <w:rFonts w:ascii="Times New Roman" w:eastAsia="宋体" w:hAnsi="Times New Roman" w:cs="Times New Roman"/>
          <w:i/>
          <w:iCs/>
          <w:color w:val="FF0000"/>
          <w:kern w:val="0"/>
          <w:sz w:val="22"/>
          <w:lang w:bidi="ar"/>
        </w:rPr>
      </w:pPr>
    </w:p>
    <w:p w14:paraId="22ABD097" w14:textId="77777777" w:rsidR="00BC3EB3" w:rsidRPr="00807DA1"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4.</w:t>
      </w:r>
      <w:r w:rsidRPr="00807DA1">
        <w:rPr>
          <w:rFonts w:ascii="Times New Roman" w:eastAsia="宋体" w:hAnsi="Times New Roman" w:cs="Times New Roman"/>
          <w:b/>
          <w:bCs/>
          <w:color w:val="000000"/>
          <w:kern w:val="0"/>
          <w:sz w:val="22"/>
          <w:lang w:bidi="ar"/>
        </w:rPr>
        <w:t>Line 58 – R2 – 2 should be superscript. Make this edit throughout the manuscript</w:t>
      </w:r>
    </w:p>
    <w:p w14:paraId="346DFA10"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807DA1">
        <w:rPr>
          <w:rFonts w:ascii="Times New Roman" w:eastAsia="宋体" w:hAnsi="Times New Roman" w:cs="Times New Roman"/>
          <w:i/>
          <w:iCs/>
          <w:color w:val="0000FF"/>
          <w:kern w:val="0"/>
          <w:sz w:val="22"/>
          <w:lang w:bidi="ar"/>
        </w:rPr>
        <w:t>We've taken all the 2's in R2 as superscripts.</w:t>
      </w:r>
    </w:p>
    <w:p w14:paraId="7A1EFD0B" w14:textId="77777777" w:rsidR="00BC3EB3" w:rsidRDefault="00BC3EB3" w:rsidP="00BC3EB3">
      <w:pPr>
        <w:widowControl/>
        <w:rPr>
          <w:rFonts w:ascii="Times New Roman" w:eastAsia="宋体" w:hAnsi="Times New Roman" w:cs="Times New Roman"/>
          <w:i/>
          <w:iCs/>
          <w:color w:val="0000FF"/>
          <w:kern w:val="0"/>
          <w:sz w:val="22"/>
          <w:lang w:bidi="ar"/>
        </w:rPr>
      </w:pPr>
    </w:p>
    <w:p w14:paraId="11DE88E8"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1):</w:t>
      </w:r>
    </w:p>
    <w:p w14:paraId="2136F424" w14:textId="77777777" w:rsidR="00BC3EB3" w:rsidRDefault="00BC3EB3" w:rsidP="00BC3EB3">
      <w:pPr>
        <w:widowControl/>
        <w:rPr>
          <w:rFonts w:ascii="Times New Roman" w:eastAsia="宋体" w:hAnsi="Times New Roman" w:cs="Times New Roman"/>
          <w:i/>
          <w:iCs/>
          <w:kern w:val="0"/>
          <w:sz w:val="22"/>
          <w:lang w:bidi="ar"/>
        </w:rPr>
      </w:pPr>
      <w:r w:rsidRPr="00807DA1">
        <w:rPr>
          <w:rFonts w:ascii="Times New Roman" w:eastAsia="宋体" w:hAnsi="Times New Roman" w:cs="Times New Roman"/>
          <w:i/>
          <w:iCs/>
          <w:kern w:val="0"/>
          <w:sz w:val="22"/>
          <w:lang w:bidi="ar"/>
        </w:rPr>
        <w:t xml:space="preserve">the MOE regression model was 696.01 MPa, and </w:t>
      </w:r>
      <w:r w:rsidRPr="00807DA1">
        <w:rPr>
          <w:rFonts w:ascii="Times New Roman" w:eastAsia="宋体" w:hAnsi="Times New Roman" w:cs="Times New Roman"/>
          <w:i/>
          <w:iCs/>
          <w:color w:val="FF0000"/>
          <w:kern w:val="0"/>
          <w:sz w:val="22"/>
          <w:lang w:bidi="ar"/>
        </w:rPr>
        <w:t>R</w:t>
      </w:r>
      <w:r w:rsidRPr="00807DA1">
        <w:rPr>
          <w:rFonts w:ascii="Times New Roman" w:eastAsia="宋体" w:hAnsi="Times New Roman" w:cs="Times New Roman"/>
          <w:i/>
          <w:iCs/>
          <w:color w:val="FF0000"/>
          <w:kern w:val="0"/>
          <w:sz w:val="22"/>
          <w:vertAlign w:val="superscript"/>
          <w:lang w:bidi="ar"/>
        </w:rPr>
        <w:t>2</w:t>
      </w:r>
      <w:r w:rsidRPr="00807DA1">
        <w:rPr>
          <w:rFonts w:ascii="Times New Roman" w:eastAsia="宋体" w:hAnsi="Times New Roman" w:cs="Times New Roman"/>
          <w:i/>
          <w:iCs/>
          <w:kern w:val="0"/>
          <w:sz w:val="22"/>
          <w:lang w:bidi="ar"/>
        </w:rPr>
        <w:t xml:space="preserve"> was</w:t>
      </w:r>
    </w:p>
    <w:p w14:paraId="5440C3F9" w14:textId="77777777" w:rsidR="00BC3EB3" w:rsidRPr="00807DA1" w:rsidRDefault="00BC3EB3" w:rsidP="00BC3EB3">
      <w:pPr>
        <w:widowControl/>
        <w:rPr>
          <w:rFonts w:ascii="Times New Roman" w:eastAsia="宋体" w:hAnsi="Times New Roman" w:cs="Times New Roman"/>
          <w:i/>
          <w:iCs/>
          <w:kern w:val="0"/>
          <w:sz w:val="22"/>
          <w:lang w:bidi="ar"/>
        </w:rPr>
      </w:pPr>
    </w:p>
    <w:p w14:paraId="53AAF874" w14:textId="77777777" w:rsidR="00BC3EB3" w:rsidRDefault="00BC3EB3" w:rsidP="00BC3EB3">
      <w:pPr>
        <w:widowControl/>
        <w:rPr>
          <w:rFonts w:ascii="Times New Roman" w:eastAsia="宋体" w:hAnsi="Times New Roman" w:cs="Times New Roman"/>
          <w:i/>
          <w:iCs/>
          <w:kern w:val="0"/>
          <w:sz w:val="22"/>
          <w:lang w:bidi="ar"/>
        </w:rPr>
      </w:pPr>
      <w:r w:rsidRPr="00807DA1">
        <w:rPr>
          <w:rFonts w:ascii="Times New Roman" w:eastAsia="宋体" w:hAnsi="Times New Roman" w:cs="Times New Roman"/>
          <w:i/>
          <w:iCs/>
          <w:kern w:val="0"/>
          <w:sz w:val="22"/>
          <w:lang w:bidi="ar"/>
        </w:rPr>
        <w:t xml:space="preserve">which achieved result with a coefficient of determination </w:t>
      </w:r>
      <w:r w:rsidRPr="00807DA1">
        <w:rPr>
          <w:rFonts w:ascii="Times New Roman" w:eastAsia="宋体" w:hAnsi="Times New Roman" w:cs="Times New Roman"/>
          <w:i/>
          <w:iCs/>
          <w:color w:val="FF0000"/>
          <w:kern w:val="0"/>
          <w:sz w:val="22"/>
          <w:lang w:bidi="ar"/>
        </w:rPr>
        <w:t>(R</w:t>
      </w:r>
      <w:r w:rsidRPr="00807DA1">
        <w:rPr>
          <w:rFonts w:ascii="Times New Roman" w:eastAsia="宋体" w:hAnsi="Times New Roman" w:cs="Times New Roman"/>
          <w:i/>
          <w:iCs/>
          <w:color w:val="FF0000"/>
          <w:kern w:val="0"/>
          <w:sz w:val="22"/>
          <w:vertAlign w:val="superscript"/>
          <w:lang w:bidi="ar"/>
        </w:rPr>
        <w:t>2</w:t>
      </w:r>
      <w:r w:rsidRPr="00807DA1">
        <w:rPr>
          <w:rFonts w:ascii="Times New Roman" w:eastAsia="宋体" w:hAnsi="Times New Roman" w:cs="Times New Roman"/>
          <w:i/>
          <w:iCs/>
          <w:kern w:val="0"/>
          <w:sz w:val="22"/>
          <w:lang w:bidi="ar"/>
        </w:rPr>
        <w:t>) = 0.892 ± 0.004</w:t>
      </w:r>
    </w:p>
    <w:p w14:paraId="610A618A" w14:textId="77777777" w:rsidR="00BC3EB3" w:rsidRDefault="00BC3EB3" w:rsidP="00BC3EB3">
      <w:pPr>
        <w:widowControl/>
        <w:rPr>
          <w:rFonts w:ascii="Times New Roman" w:eastAsia="宋体" w:hAnsi="Times New Roman" w:cs="Times New Roman"/>
          <w:i/>
          <w:iCs/>
          <w:kern w:val="0"/>
          <w:sz w:val="22"/>
          <w:lang w:bidi="ar"/>
        </w:rPr>
      </w:pPr>
    </w:p>
    <w:p w14:paraId="664CDE72" w14:textId="77777777" w:rsidR="00BC3EB3" w:rsidRDefault="00BC3EB3" w:rsidP="00BC3EB3">
      <w:pPr>
        <w:widowControl/>
        <w:rPr>
          <w:rFonts w:ascii="Times New Roman" w:eastAsia="宋体" w:hAnsi="Times New Roman" w:cs="Times New Roman"/>
          <w:b/>
          <w:bCs/>
          <w:color w:val="000000"/>
          <w:kern w:val="0"/>
          <w:sz w:val="22"/>
          <w:lang w:bidi="ar"/>
        </w:rPr>
      </w:pPr>
      <w:r w:rsidRPr="00807DA1">
        <w:rPr>
          <w:rFonts w:ascii="Times New Roman" w:eastAsia="宋体" w:hAnsi="Times New Roman" w:cs="Times New Roman" w:hint="eastAsia"/>
          <w:b/>
          <w:bCs/>
          <w:color w:val="000000"/>
          <w:kern w:val="0"/>
          <w:sz w:val="22"/>
          <w:lang w:bidi="ar"/>
        </w:rPr>
        <w:t>5</w:t>
      </w:r>
      <w:r w:rsidRPr="00807DA1">
        <w:rPr>
          <w:rFonts w:ascii="Times New Roman" w:eastAsia="宋体" w:hAnsi="Times New Roman" w:cs="Times New Roman"/>
          <w:b/>
          <w:bCs/>
          <w:color w:val="000000"/>
          <w:kern w:val="0"/>
          <w:sz w:val="22"/>
          <w:lang w:bidi="ar"/>
        </w:rPr>
        <w:t>. Line 62 – add units where applicable. Is RP R for prediction? If so, explain.</w:t>
      </w:r>
    </w:p>
    <w:p w14:paraId="2DFEAA29" w14:textId="77777777" w:rsidR="00BC3EB3" w:rsidRDefault="00BC3EB3" w:rsidP="00BC3EB3">
      <w:pPr>
        <w:widowControl/>
        <w:rPr>
          <w:rFonts w:ascii="Times New Roman" w:eastAsia="宋体" w:hAnsi="Times New Roman" w:cs="Times New Roman"/>
          <w:b/>
          <w:bCs/>
          <w:color w:val="000000"/>
          <w:kern w:val="0"/>
          <w:sz w:val="22"/>
          <w:lang w:bidi="ar"/>
        </w:rPr>
      </w:pPr>
      <w:r w:rsidRPr="005F0B04">
        <w:rPr>
          <w:rFonts w:ascii="Times New Roman" w:eastAsia="宋体" w:hAnsi="Times New Roman" w:cs="Times New Roman"/>
          <w:b/>
          <w:bCs/>
          <w:color w:val="000000"/>
          <w:kern w:val="0"/>
          <w:sz w:val="22"/>
          <w:lang w:bidi="ar"/>
        </w:rPr>
        <w:t>Lines 452-454 – add units for RMSE values</w:t>
      </w:r>
    </w:p>
    <w:p w14:paraId="1DD2AC35"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The RP is </w:t>
      </w:r>
      <w:bookmarkStart w:id="2" w:name="_Hlk121563657"/>
      <w:r w:rsidRPr="00A3051F">
        <w:rPr>
          <w:rFonts w:ascii="Times New Roman" w:eastAsia="宋体" w:hAnsi="Times New Roman" w:cs="Times New Roman"/>
          <w:i/>
          <w:iCs/>
          <w:color w:val="0000FF"/>
          <w:kern w:val="0"/>
          <w:sz w:val="22"/>
          <w:lang w:bidi="ar"/>
        </w:rPr>
        <w:t>correlation coefficients</w:t>
      </w:r>
      <w:r>
        <w:rPr>
          <w:rFonts w:ascii="Times New Roman" w:eastAsia="宋体" w:hAnsi="Times New Roman" w:cs="Times New Roman"/>
          <w:i/>
          <w:iCs/>
          <w:color w:val="0000FF"/>
          <w:kern w:val="0"/>
          <w:sz w:val="22"/>
          <w:lang w:bidi="ar"/>
        </w:rPr>
        <w:t xml:space="preserve"> of </w:t>
      </w:r>
      <w:r w:rsidRPr="00A3051F">
        <w:rPr>
          <w:rFonts w:ascii="Times New Roman" w:eastAsia="宋体" w:hAnsi="Times New Roman" w:cs="Times New Roman"/>
          <w:i/>
          <w:iCs/>
          <w:color w:val="0000FF"/>
          <w:kern w:val="0"/>
          <w:sz w:val="22"/>
          <w:lang w:bidi="ar"/>
        </w:rPr>
        <w:t>prediction</w:t>
      </w:r>
      <w:bookmarkEnd w:id="2"/>
      <w:r>
        <w:rPr>
          <w:rFonts w:ascii="Times New Roman" w:eastAsia="宋体" w:hAnsi="Times New Roman" w:cs="Times New Roman"/>
          <w:i/>
          <w:iCs/>
          <w:color w:val="0000FF"/>
          <w:kern w:val="0"/>
          <w:sz w:val="22"/>
          <w:lang w:bidi="ar"/>
        </w:rPr>
        <w:t>.</w:t>
      </w:r>
      <w:r w:rsidRPr="00A3051F">
        <w:t xml:space="preserve"> </w:t>
      </w:r>
      <w:r>
        <w:rPr>
          <w:rFonts w:ascii="Times New Roman" w:eastAsia="宋体" w:hAnsi="Times New Roman" w:cs="Times New Roman"/>
          <w:i/>
          <w:iCs/>
          <w:color w:val="0000FF"/>
          <w:kern w:val="0"/>
          <w:sz w:val="22"/>
          <w:lang w:bidi="ar"/>
        </w:rPr>
        <w:t xml:space="preserve">We have added </w:t>
      </w:r>
      <w:bookmarkStart w:id="3" w:name="_Hlk121583299"/>
      <w:r>
        <w:rPr>
          <w:rFonts w:ascii="Times New Roman" w:eastAsia="宋体" w:hAnsi="Times New Roman" w:cs="Times New Roman"/>
          <w:i/>
          <w:iCs/>
          <w:color w:val="0000FF"/>
          <w:kern w:val="0"/>
          <w:sz w:val="22"/>
          <w:lang w:bidi="ar"/>
        </w:rPr>
        <w:t>units for RMSE values.</w:t>
      </w:r>
      <w:bookmarkEnd w:id="3"/>
    </w:p>
    <w:p w14:paraId="36252168" w14:textId="77777777" w:rsidR="00BC3EB3" w:rsidRDefault="00BC3EB3" w:rsidP="00BC3EB3">
      <w:pPr>
        <w:widowControl/>
        <w:rPr>
          <w:rFonts w:ascii="Times New Roman" w:eastAsia="宋体" w:hAnsi="Times New Roman" w:cs="Times New Roman"/>
          <w:i/>
          <w:iCs/>
          <w:color w:val="0000FF"/>
          <w:kern w:val="0"/>
          <w:sz w:val="22"/>
          <w:lang w:bidi="ar"/>
        </w:rPr>
      </w:pPr>
    </w:p>
    <w:p w14:paraId="497F5671"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1):</w:t>
      </w:r>
    </w:p>
    <w:p w14:paraId="352407B7" w14:textId="77777777" w:rsidR="00BC3EB3" w:rsidRDefault="00BC3EB3" w:rsidP="00BC3EB3">
      <w:pPr>
        <w:widowControl/>
        <w:rPr>
          <w:rFonts w:ascii="Times New Roman" w:eastAsia="宋体" w:hAnsi="Times New Roman" w:cs="Times New Roman"/>
          <w:i/>
          <w:iCs/>
          <w:kern w:val="0"/>
          <w:sz w:val="22"/>
          <w:lang w:bidi="ar"/>
        </w:rPr>
      </w:pPr>
      <w:r w:rsidRPr="00A3051F">
        <w:rPr>
          <w:rFonts w:ascii="Times New Roman" w:eastAsia="宋体" w:hAnsi="Times New Roman" w:cs="Times New Roman"/>
          <w:i/>
          <w:iCs/>
          <w:kern w:val="0"/>
          <w:sz w:val="22"/>
          <w:lang w:bidi="ar"/>
        </w:rPr>
        <w:t xml:space="preserve">calibration model with </w:t>
      </w:r>
      <w:r w:rsidRPr="00A3051F">
        <w:rPr>
          <w:rFonts w:ascii="Times New Roman" w:eastAsia="宋体" w:hAnsi="Times New Roman" w:cs="Times New Roman"/>
          <w:i/>
          <w:iCs/>
          <w:color w:val="FF0000"/>
          <w:kern w:val="0"/>
          <w:sz w:val="22"/>
          <w:lang w:bidi="ar"/>
        </w:rPr>
        <w:t>correlation coefficients of prediction</w:t>
      </w:r>
      <w:r w:rsidRPr="00A3051F">
        <w:rPr>
          <w:rFonts w:ascii="Times New Roman" w:eastAsia="宋体" w:hAnsi="Times New Roman" w:cs="Times New Roman"/>
          <w:i/>
          <w:iCs/>
          <w:kern w:val="0"/>
          <w:sz w:val="22"/>
          <w:lang w:bidi="ar"/>
        </w:rPr>
        <w:t xml:space="preserve"> (RP) reaching 0.91</w:t>
      </w:r>
    </w:p>
    <w:p w14:paraId="4248C914" w14:textId="77777777" w:rsidR="00BC3EB3" w:rsidRDefault="00BC3EB3" w:rsidP="00BC3EB3">
      <w:pPr>
        <w:widowControl/>
        <w:rPr>
          <w:rFonts w:ascii="Times New Roman" w:eastAsia="宋体" w:hAnsi="Times New Roman" w:cs="Times New Roman"/>
          <w:i/>
          <w:iCs/>
          <w:kern w:val="0"/>
          <w:sz w:val="22"/>
          <w:lang w:bidi="ar"/>
        </w:rPr>
      </w:pPr>
      <w:r w:rsidRPr="009508CA">
        <w:rPr>
          <w:rFonts w:ascii="Times New Roman" w:eastAsia="宋体" w:hAnsi="Times New Roman" w:cs="Times New Roman"/>
          <w:i/>
          <w:iCs/>
          <w:kern w:val="0"/>
          <w:sz w:val="22"/>
          <w:lang w:bidi="ar"/>
        </w:rPr>
        <w:t xml:space="preserve">and the root mean square error of prediction (RMSEP) reaching 0.76 </w:t>
      </w:r>
      <w:r w:rsidRPr="009508CA">
        <w:rPr>
          <w:rFonts w:ascii="Times New Roman" w:eastAsia="宋体" w:hAnsi="Times New Roman" w:cs="Times New Roman"/>
          <w:i/>
          <w:iCs/>
          <w:color w:val="FF0000"/>
          <w:kern w:val="0"/>
          <w:sz w:val="22"/>
          <w:lang w:bidi="ar"/>
        </w:rPr>
        <w:t>MPa</w:t>
      </w:r>
      <w:r w:rsidRPr="009508CA">
        <w:rPr>
          <w:rFonts w:ascii="Times New Roman" w:eastAsia="宋体" w:hAnsi="Times New Roman" w:cs="Times New Roman"/>
          <w:i/>
          <w:iCs/>
          <w:kern w:val="0"/>
          <w:sz w:val="22"/>
          <w:lang w:bidi="ar"/>
        </w:rPr>
        <w:t>.</w:t>
      </w:r>
    </w:p>
    <w:p w14:paraId="7D56D6AF" w14:textId="77777777" w:rsidR="00BC3EB3" w:rsidRDefault="00BC3EB3" w:rsidP="00BC3EB3">
      <w:pPr>
        <w:widowControl/>
        <w:rPr>
          <w:rFonts w:ascii="Times New Roman" w:eastAsia="宋体" w:hAnsi="Times New Roman" w:cs="Times New Roman"/>
          <w:i/>
          <w:iCs/>
          <w:kern w:val="0"/>
          <w:sz w:val="22"/>
          <w:lang w:bidi="ar"/>
        </w:rPr>
      </w:pPr>
    </w:p>
    <w:p w14:paraId="0776F04A" w14:textId="77777777" w:rsidR="00BC3EB3" w:rsidRDefault="00BC3EB3" w:rsidP="00BC3EB3">
      <w:pPr>
        <w:widowControl/>
        <w:rPr>
          <w:rFonts w:ascii="Times New Roman" w:eastAsia="宋体" w:hAnsi="Times New Roman" w:cs="Times New Roman"/>
          <w:b/>
          <w:bCs/>
          <w:color w:val="000000"/>
          <w:kern w:val="0"/>
          <w:sz w:val="22"/>
          <w:lang w:bidi="ar"/>
        </w:rPr>
      </w:pPr>
      <w:r w:rsidRPr="00A3051F">
        <w:rPr>
          <w:rFonts w:ascii="Times New Roman" w:eastAsia="宋体" w:hAnsi="Times New Roman" w:cs="Times New Roman"/>
          <w:b/>
          <w:bCs/>
          <w:color w:val="000000"/>
          <w:kern w:val="0"/>
          <w:sz w:val="22"/>
          <w:lang w:bidi="ar"/>
        </w:rPr>
        <w:t xml:space="preserve">6.Line 94 – for the standard, add more details: “In accordance with </w:t>
      </w:r>
      <w:bookmarkStart w:id="4" w:name="_Hlk121564030"/>
      <w:r w:rsidRPr="00A3051F">
        <w:rPr>
          <w:rFonts w:ascii="Times New Roman" w:eastAsia="宋体" w:hAnsi="Times New Roman" w:cs="Times New Roman"/>
          <w:b/>
          <w:bCs/>
          <w:color w:val="000000"/>
          <w:kern w:val="0"/>
          <w:sz w:val="22"/>
          <w:lang w:bidi="ar"/>
        </w:rPr>
        <w:t>standard GB/T 1935-2009</w:t>
      </w:r>
      <w:bookmarkEnd w:id="4"/>
      <w:r w:rsidRPr="00A3051F">
        <w:rPr>
          <w:rFonts w:ascii="Times New Roman" w:eastAsia="宋体" w:hAnsi="Times New Roman" w:cs="Times New Roman"/>
          <w:b/>
          <w:bCs/>
          <w:color w:val="000000"/>
          <w:kern w:val="0"/>
          <w:sz w:val="22"/>
          <w:lang w:bidi="ar"/>
        </w:rPr>
        <w:t>, …”</w:t>
      </w:r>
    </w:p>
    <w:p w14:paraId="78ECEBF8" w14:textId="77777777" w:rsidR="00BC3EB3" w:rsidRDefault="00BC3EB3" w:rsidP="00BC3EB3">
      <w:pPr>
        <w:widowControl/>
        <w:rPr>
          <w:rFonts w:ascii="Times New Roman" w:eastAsia="宋体" w:hAnsi="Times New Roman" w:cs="Times New Roman"/>
          <w:b/>
          <w:bCs/>
          <w:color w:val="000000"/>
          <w:kern w:val="0"/>
          <w:sz w:val="22"/>
          <w:lang w:bidi="ar"/>
        </w:rPr>
      </w:pPr>
      <w:r w:rsidRPr="00B11DB8">
        <w:rPr>
          <w:rFonts w:ascii="Times New Roman" w:eastAsia="宋体" w:hAnsi="Times New Roman" w:cs="Times New Roman"/>
          <w:b/>
          <w:bCs/>
          <w:color w:val="000000"/>
          <w:kern w:val="0"/>
          <w:sz w:val="22"/>
          <w:lang w:bidi="ar"/>
        </w:rPr>
        <w:t>Line 129 – provide more information about the standards similar to line 94.</w:t>
      </w:r>
    </w:p>
    <w:p w14:paraId="342585ED" w14:textId="77777777" w:rsidR="00BC3EB3" w:rsidRDefault="00BC3EB3" w:rsidP="00BC3EB3">
      <w:pPr>
        <w:widowControl/>
        <w:rPr>
          <w:rFonts w:ascii="Times New Roman" w:eastAsia="宋体" w:hAnsi="Times New Roman" w:cs="Times New Roman"/>
          <w:b/>
          <w:bCs/>
          <w:color w:val="000000"/>
          <w:kern w:val="0"/>
          <w:sz w:val="22"/>
          <w:lang w:bidi="ar"/>
        </w:rPr>
      </w:pPr>
      <w:r w:rsidRPr="00621B23">
        <w:rPr>
          <w:rFonts w:ascii="Times New Roman" w:eastAsia="宋体" w:hAnsi="Times New Roman" w:cs="Times New Roman"/>
          <w:b/>
          <w:bCs/>
          <w:color w:val="000000"/>
          <w:kern w:val="0"/>
          <w:sz w:val="22"/>
          <w:lang w:bidi="ar"/>
        </w:rPr>
        <w:t>Line 308 – provide more information about the standards similar to line 94.</w:t>
      </w:r>
    </w:p>
    <w:p w14:paraId="1E8FA041"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for our</w:t>
      </w:r>
      <w:r>
        <w:rPr>
          <w:rFonts w:ascii="Times New Roman" w:eastAsia="宋体" w:hAnsi="Times New Roman" w:cs="Times New Roman"/>
          <w:i/>
          <w:iCs/>
          <w:color w:val="0000FF"/>
          <w:kern w:val="0"/>
          <w:sz w:val="22"/>
          <w:lang w:bidi="ar"/>
        </w:rPr>
        <w:t xml:space="preserve"> oversight in the details. We have </w:t>
      </w:r>
      <w:r w:rsidRPr="00E76237">
        <w:rPr>
          <w:rFonts w:ascii="Times New Roman" w:eastAsia="宋体" w:hAnsi="Times New Roman" w:cs="Times New Roman"/>
          <w:i/>
          <w:iCs/>
          <w:color w:val="0000FF"/>
          <w:kern w:val="0"/>
          <w:sz w:val="22"/>
          <w:lang w:bidi="ar"/>
        </w:rPr>
        <w:t>added the detail for the standard</w:t>
      </w:r>
      <w:r>
        <w:rPr>
          <w:rFonts w:ascii="Times New Roman" w:eastAsia="宋体" w:hAnsi="Times New Roman" w:cs="Times New Roman"/>
          <w:i/>
          <w:iCs/>
          <w:color w:val="0000FF"/>
          <w:kern w:val="0"/>
          <w:sz w:val="22"/>
          <w:lang w:bidi="ar"/>
        </w:rPr>
        <w:t>s</w:t>
      </w:r>
      <w:r w:rsidRPr="00E76237">
        <w:rPr>
          <w:rFonts w:ascii="Times New Roman" w:eastAsia="宋体" w:hAnsi="Times New Roman" w:cs="Times New Roman"/>
          <w:i/>
          <w:iCs/>
          <w:color w:val="0000FF"/>
          <w:kern w:val="0"/>
          <w:sz w:val="22"/>
          <w:lang w:bidi="ar"/>
        </w:rPr>
        <w:t>.</w:t>
      </w:r>
    </w:p>
    <w:p w14:paraId="07039836" w14:textId="77777777" w:rsidR="00BC3EB3" w:rsidRDefault="00BC3EB3" w:rsidP="00BC3EB3">
      <w:pPr>
        <w:widowControl/>
        <w:rPr>
          <w:rFonts w:ascii="Times New Roman" w:eastAsia="宋体" w:hAnsi="Times New Roman" w:cs="Times New Roman"/>
          <w:i/>
          <w:iCs/>
          <w:color w:val="0000FF"/>
          <w:kern w:val="0"/>
          <w:sz w:val="22"/>
          <w:lang w:bidi="ar"/>
        </w:rPr>
      </w:pPr>
    </w:p>
    <w:p w14:paraId="2FF304BE"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lastRenderedPageBreak/>
        <w:t>(</w:t>
      </w:r>
      <w:r>
        <w:rPr>
          <w:rFonts w:ascii="Times New Roman" w:eastAsia="宋体" w:hAnsi="Times New Roman" w:cs="Times New Roman"/>
          <w:i/>
          <w:iCs/>
          <w:color w:val="0000FF"/>
          <w:kern w:val="0"/>
          <w:sz w:val="22"/>
          <w:lang w:bidi="ar"/>
        </w:rPr>
        <w:t>2.1):</w:t>
      </w:r>
    </w:p>
    <w:p w14:paraId="1909BE8C" w14:textId="77777777" w:rsidR="00BC3EB3" w:rsidRDefault="00BC3EB3" w:rsidP="00BC3EB3">
      <w:pPr>
        <w:widowControl/>
        <w:rPr>
          <w:rFonts w:ascii="Times New Roman" w:eastAsia="宋体" w:hAnsi="Times New Roman" w:cs="Times New Roman"/>
          <w:i/>
          <w:iCs/>
          <w:kern w:val="0"/>
          <w:sz w:val="22"/>
          <w:lang w:bidi="ar"/>
        </w:rPr>
      </w:pPr>
      <w:r w:rsidRPr="00E76237">
        <w:rPr>
          <w:rFonts w:ascii="Times New Roman" w:eastAsia="宋体" w:hAnsi="Times New Roman" w:cs="Times New Roman"/>
          <w:i/>
          <w:iCs/>
          <w:kern w:val="0"/>
          <w:sz w:val="22"/>
          <w:lang w:bidi="ar"/>
        </w:rPr>
        <w:t xml:space="preserve">In accordance with the </w:t>
      </w:r>
      <w:r w:rsidRPr="00E76237">
        <w:rPr>
          <w:rFonts w:ascii="Times New Roman" w:eastAsia="宋体" w:hAnsi="Times New Roman" w:cs="Times New Roman"/>
          <w:i/>
          <w:iCs/>
          <w:color w:val="FF0000"/>
          <w:kern w:val="0"/>
          <w:sz w:val="22"/>
          <w:lang w:bidi="ar"/>
        </w:rPr>
        <w:t>standard GB/T 1935-2009</w:t>
      </w:r>
      <w:r w:rsidRPr="00E76237">
        <w:rPr>
          <w:rFonts w:ascii="Times New Roman" w:eastAsia="宋体" w:hAnsi="Times New Roman" w:cs="Times New Roman"/>
          <w:i/>
          <w:iCs/>
          <w:strike/>
          <w:color w:val="FF0000"/>
          <w:kern w:val="0"/>
          <w:sz w:val="22"/>
          <w:lang w:bidi="ar"/>
        </w:rPr>
        <w:t>Standard</w:t>
      </w:r>
      <w:r w:rsidRPr="00E76237">
        <w:rPr>
          <w:rFonts w:ascii="Times New Roman" w:eastAsia="宋体" w:hAnsi="Times New Roman" w:cs="Times New Roman"/>
          <w:i/>
          <w:iCs/>
          <w:strike/>
          <w:kern w:val="0"/>
          <w:sz w:val="22"/>
          <w:lang w:bidi="ar"/>
        </w:rPr>
        <w:t xml:space="preserve"> </w:t>
      </w:r>
      <w:r w:rsidRPr="00E76237">
        <w:rPr>
          <w:rFonts w:ascii="Times New Roman" w:eastAsia="宋体" w:hAnsi="Times New Roman" w:cs="Times New Roman"/>
          <w:i/>
          <w:iCs/>
          <w:kern w:val="0"/>
          <w:sz w:val="22"/>
          <w:lang w:bidi="ar"/>
        </w:rPr>
        <w:t>[20]</w:t>
      </w:r>
    </w:p>
    <w:p w14:paraId="25DFCC50" w14:textId="77777777" w:rsidR="00BC3EB3" w:rsidRPr="00E76237" w:rsidRDefault="00BC3EB3" w:rsidP="00BC3EB3">
      <w:pPr>
        <w:widowControl/>
        <w:rPr>
          <w:rFonts w:ascii="Times New Roman" w:eastAsia="宋体" w:hAnsi="Times New Roman" w:cs="Times New Roman"/>
          <w:i/>
          <w:iCs/>
          <w:color w:val="0000FF"/>
          <w:kern w:val="0"/>
          <w:sz w:val="22"/>
          <w:lang w:bidi="ar"/>
        </w:rPr>
      </w:pPr>
      <w:r w:rsidRPr="00E76237">
        <w:rPr>
          <w:rFonts w:ascii="Times New Roman" w:eastAsia="宋体" w:hAnsi="Times New Roman" w:cs="Times New Roman" w:hint="eastAsia"/>
          <w:i/>
          <w:iCs/>
          <w:color w:val="0000FF"/>
          <w:kern w:val="0"/>
          <w:sz w:val="22"/>
          <w:lang w:bidi="ar"/>
        </w:rPr>
        <w:t>(</w:t>
      </w:r>
      <w:r w:rsidRPr="00E76237">
        <w:rPr>
          <w:rFonts w:ascii="Times New Roman" w:eastAsia="宋体" w:hAnsi="Times New Roman" w:cs="Times New Roman"/>
          <w:i/>
          <w:iCs/>
          <w:color w:val="0000FF"/>
          <w:kern w:val="0"/>
          <w:sz w:val="22"/>
          <w:lang w:bidi="ar"/>
        </w:rPr>
        <w:t>3.1.1):</w:t>
      </w:r>
    </w:p>
    <w:p w14:paraId="15ADEF88" w14:textId="77777777" w:rsidR="00BC3EB3" w:rsidRDefault="00BC3EB3" w:rsidP="00BC3EB3">
      <w:pPr>
        <w:widowControl/>
        <w:rPr>
          <w:rFonts w:ascii="Times New Roman" w:eastAsia="宋体" w:hAnsi="Times New Roman" w:cs="Times New Roman"/>
          <w:i/>
          <w:iCs/>
          <w:kern w:val="0"/>
          <w:sz w:val="22"/>
          <w:lang w:bidi="ar"/>
        </w:rPr>
      </w:pPr>
      <w:r w:rsidRPr="00E76237">
        <w:rPr>
          <w:rFonts w:ascii="Times New Roman" w:eastAsia="宋体" w:hAnsi="Times New Roman" w:cs="Times New Roman"/>
          <w:i/>
          <w:iCs/>
          <w:kern w:val="0"/>
          <w:sz w:val="22"/>
          <w:lang w:bidi="ar"/>
        </w:rPr>
        <w:t xml:space="preserve">In accordance with the standard </w:t>
      </w:r>
      <w:r w:rsidRPr="00E76237">
        <w:rPr>
          <w:rFonts w:ascii="Times New Roman" w:eastAsia="宋体" w:hAnsi="Times New Roman" w:cs="Times New Roman"/>
          <w:i/>
          <w:iCs/>
          <w:color w:val="FF0000"/>
          <w:kern w:val="0"/>
          <w:sz w:val="22"/>
          <w:lang w:bidi="ar"/>
        </w:rPr>
        <w:t>GB/T 37969-2019</w:t>
      </w:r>
      <w:r w:rsidRPr="00E76237">
        <w:rPr>
          <w:rFonts w:ascii="Times New Roman" w:eastAsia="宋体" w:hAnsi="Times New Roman" w:cs="Times New Roman"/>
          <w:i/>
          <w:iCs/>
          <w:kern w:val="0"/>
          <w:sz w:val="22"/>
          <w:lang w:bidi="ar"/>
        </w:rPr>
        <w:t xml:space="preserve"> [21] and the standard </w:t>
      </w:r>
      <w:r w:rsidRPr="00E76237">
        <w:rPr>
          <w:rFonts w:ascii="Times New Roman" w:eastAsia="宋体" w:hAnsi="Times New Roman" w:cs="Times New Roman"/>
          <w:i/>
          <w:iCs/>
          <w:color w:val="FF0000"/>
          <w:kern w:val="0"/>
          <w:sz w:val="22"/>
          <w:lang w:bidi="ar"/>
        </w:rPr>
        <w:t>GB/T 29858-2013</w:t>
      </w:r>
      <w:r w:rsidRPr="00E76237">
        <w:rPr>
          <w:rFonts w:ascii="Times New Roman" w:eastAsia="宋体" w:hAnsi="Times New Roman" w:cs="Times New Roman"/>
          <w:i/>
          <w:iCs/>
          <w:kern w:val="0"/>
          <w:sz w:val="22"/>
          <w:lang w:bidi="ar"/>
        </w:rPr>
        <w:t xml:space="preserve"> [22]</w:t>
      </w:r>
    </w:p>
    <w:p w14:paraId="4CCAFF69" w14:textId="77777777" w:rsidR="00BC3EB3" w:rsidRDefault="00BC3EB3" w:rsidP="00BC3EB3">
      <w:pPr>
        <w:widowControl/>
        <w:rPr>
          <w:rFonts w:ascii="Times New Roman" w:eastAsia="宋体" w:hAnsi="Times New Roman" w:cs="Times New Roman"/>
          <w:i/>
          <w:iCs/>
          <w:kern w:val="0"/>
          <w:sz w:val="22"/>
          <w:lang w:bidi="ar"/>
        </w:rPr>
      </w:pPr>
      <w:r w:rsidRPr="00621B23">
        <w:rPr>
          <w:rFonts w:ascii="Times New Roman" w:eastAsia="宋体" w:hAnsi="Times New Roman" w:cs="Times New Roman"/>
          <w:i/>
          <w:iCs/>
          <w:kern w:val="0"/>
          <w:sz w:val="22"/>
          <w:lang w:bidi="ar"/>
        </w:rPr>
        <w:t xml:space="preserve">and the training set and validation set are divided in accordance with the 4K principle of the standard </w:t>
      </w:r>
      <w:r w:rsidRPr="00621B23">
        <w:rPr>
          <w:rFonts w:ascii="Times New Roman" w:eastAsia="宋体" w:hAnsi="Times New Roman" w:cs="Times New Roman"/>
          <w:i/>
          <w:iCs/>
          <w:color w:val="FF0000"/>
          <w:kern w:val="0"/>
          <w:sz w:val="22"/>
          <w:lang w:bidi="ar"/>
        </w:rPr>
        <w:t>GB/T 29858-2013</w:t>
      </w:r>
      <w:r w:rsidRPr="00621B23">
        <w:rPr>
          <w:rFonts w:ascii="Times New Roman" w:eastAsia="宋体" w:hAnsi="Times New Roman" w:cs="Times New Roman"/>
          <w:i/>
          <w:iCs/>
          <w:kern w:val="0"/>
          <w:sz w:val="22"/>
          <w:lang w:bidi="ar"/>
        </w:rPr>
        <w:t xml:space="preserve"> [22]</w:t>
      </w:r>
    </w:p>
    <w:p w14:paraId="22B5322B" w14:textId="77777777" w:rsidR="00BC3EB3" w:rsidRDefault="00BC3EB3" w:rsidP="00BC3EB3">
      <w:pPr>
        <w:widowControl/>
        <w:rPr>
          <w:rFonts w:ascii="Times New Roman" w:eastAsia="宋体" w:hAnsi="Times New Roman" w:cs="Times New Roman"/>
          <w:b/>
          <w:bCs/>
          <w:color w:val="000000"/>
          <w:kern w:val="0"/>
          <w:sz w:val="22"/>
          <w:lang w:bidi="ar"/>
        </w:rPr>
      </w:pPr>
      <w:r w:rsidRPr="00E76237">
        <w:rPr>
          <w:rFonts w:ascii="Times New Roman" w:eastAsia="宋体" w:hAnsi="Times New Roman" w:cs="Times New Roman" w:hint="eastAsia"/>
          <w:b/>
          <w:bCs/>
          <w:color w:val="000000"/>
          <w:kern w:val="0"/>
          <w:sz w:val="22"/>
          <w:lang w:bidi="ar"/>
        </w:rPr>
        <w:t>7</w:t>
      </w:r>
      <w:r w:rsidRPr="00E76237">
        <w:rPr>
          <w:rFonts w:ascii="Times New Roman" w:eastAsia="宋体" w:hAnsi="Times New Roman" w:cs="Times New Roman"/>
          <w:b/>
          <w:bCs/>
          <w:color w:val="000000"/>
          <w:kern w:val="0"/>
          <w:sz w:val="22"/>
          <w:lang w:bidi="ar"/>
        </w:rPr>
        <w:t>. Line 102 – 5mm is most likely not the fiber diameter. Please use the right value</w:t>
      </w:r>
    </w:p>
    <w:p w14:paraId="1C5258FD"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636767">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for</w:t>
      </w:r>
      <w:r>
        <w:rPr>
          <w:rFonts w:ascii="Times New Roman" w:eastAsia="宋体" w:hAnsi="Times New Roman" w:cs="Times New Roman"/>
          <w:i/>
          <w:iCs/>
          <w:color w:val="0000FF"/>
          <w:kern w:val="0"/>
          <w:sz w:val="22"/>
          <w:lang w:bidi="ar"/>
        </w:rPr>
        <w:t xml:space="preserve"> the mistake in the s</w:t>
      </w:r>
      <w:r w:rsidRPr="00636767">
        <w:rPr>
          <w:rFonts w:ascii="Times New Roman" w:eastAsia="宋体" w:hAnsi="Times New Roman" w:cs="Times New Roman"/>
          <w:i/>
          <w:iCs/>
          <w:color w:val="0000FF"/>
          <w:kern w:val="0"/>
          <w:sz w:val="22"/>
          <w:lang w:bidi="ar"/>
        </w:rPr>
        <w:t>pectrometer parameter</w:t>
      </w:r>
      <w:r>
        <w:rPr>
          <w:rFonts w:ascii="Times New Roman" w:eastAsia="宋体" w:hAnsi="Times New Roman" w:cs="Times New Roman"/>
          <w:i/>
          <w:iCs/>
          <w:color w:val="0000FF"/>
          <w:kern w:val="0"/>
          <w:sz w:val="22"/>
          <w:lang w:bidi="ar"/>
        </w:rPr>
        <w:t>.</w:t>
      </w:r>
      <w:r w:rsidRPr="00DD5211">
        <w:t xml:space="preserve"> </w:t>
      </w:r>
      <w:r w:rsidRPr="00DD5211">
        <w:rPr>
          <w:rFonts w:ascii="Times New Roman" w:eastAsia="宋体" w:hAnsi="Times New Roman" w:cs="Times New Roman"/>
          <w:i/>
          <w:iCs/>
          <w:color w:val="0000FF"/>
          <w:kern w:val="0"/>
          <w:sz w:val="22"/>
          <w:lang w:bidi="ar"/>
        </w:rPr>
        <w:t xml:space="preserve">However, we </w:t>
      </w:r>
      <w:r>
        <w:rPr>
          <w:rFonts w:ascii="Times New Roman" w:eastAsia="宋体" w:hAnsi="Times New Roman" w:cs="Times New Roman"/>
          <w:i/>
          <w:iCs/>
          <w:color w:val="0000FF"/>
          <w:kern w:val="0"/>
          <w:sz w:val="22"/>
          <w:lang w:bidi="ar"/>
        </w:rPr>
        <w:t>haven’t</w:t>
      </w:r>
      <w:r w:rsidRPr="00DD5211">
        <w:rPr>
          <w:rFonts w:ascii="Times New Roman" w:eastAsia="宋体" w:hAnsi="Times New Roman" w:cs="Times New Roman"/>
          <w:i/>
          <w:iCs/>
          <w:color w:val="0000FF"/>
          <w:kern w:val="0"/>
          <w:sz w:val="22"/>
          <w:lang w:bidi="ar"/>
        </w:rPr>
        <w:t xml:space="preserve"> </w:t>
      </w:r>
      <w:r>
        <w:rPr>
          <w:rFonts w:ascii="Times New Roman" w:eastAsia="宋体" w:hAnsi="Times New Roman" w:cs="Times New Roman"/>
          <w:i/>
          <w:iCs/>
          <w:color w:val="0000FF"/>
          <w:kern w:val="0"/>
          <w:sz w:val="22"/>
          <w:lang w:bidi="ar"/>
        </w:rPr>
        <w:t>found</w:t>
      </w:r>
      <w:r w:rsidRPr="00DD5211">
        <w:rPr>
          <w:rFonts w:ascii="Times New Roman" w:eastAsia="宋体" w:hAnsi="Times New Roman" w:cs="Times New Roman"/>
          <w:i/>
          <w:iCs/>
          <w:color w:val="0000FF"/>
          <w:kern w:val="0"/>
          <w:sz w:val="22"/>
          <w:lang w:bidi="ar"/>
        </w:rPr>
        <w:t xml:space="preserve"> the specific value of the optical fiber diameter of the spectrometer, so we deleted the wrong expression.</w:t>
      </w:r>
    </w:p>
    <w:p w14:paraId="1E2CB2AF" w14:textId="77777777" w:rsidR="00BC3EB3" w:rsidRDefault="00BC3EB3" w:rsidP="00BC3EB3">
      <w:pPr>
        <w:widowControl/>
        <w:rPr>
          <w:rFonts w:ascii="Times New Roman" w:eastAsia="宋体" w:hAnsi="Times New Roman" w:cs="Times New Roman"/>
          <w:i/>
          <w:iCs/>
          <w:color w:val="0000FF"/>
          <w:kern w:val="0"/>
          <w:sz w:val="22"/>
          <w:lang w:bidi="ar"/>
        </w:rPr>
      </w:pPr>
    </w:p>
    <w:p w14:paraId="33CFB612" w14:textId="77777777" w:rsidR="00BC3EB3" w:rsidRPr="00D60E78" w:rsidRDefault="00BC3EB3" w:rsidP="00BC3EB3">
      <w:pPr>
        <w:widowControl/>
        <w:ind w:firstLine="420"/>
        <w:rPr>
          <w:rFonts w:ascii="Times New Roman" w:eastAsia="宋体" w:hAnsi="Times New Roman" w:cs="Times New Roman"/>
          <w:i/>
          <w:iCs/>
          <w:kern w:val="0"/>
          <w:sz w:val="22"/>
          <w:lang w:bidi="ar"/>
        </w:rPr>
      </w:pPr>
      <w:r w:rsidRPr="00D60E78">
        <w:rPr>
          <w:rFonts w:ascii="Times New Roman" w:eastAsia="宋体" w:hAnsi="Times New Roman" w:cs="Times New Roman"/>
          <w:i/>
          <w:iCs/>
          <w:kern w:val="0"/>
          <w:sz w:val="22"/>
          <w:lang w:bidi="ar"/>
        </w:rPr>
        <w:t>The NIR spectrometer utilized in this study is the Ocean Optics (USA) NIRQuest512 spectrometer, which has a detection wavelength range of 900-1700 nm, a spectral res-</w:t>
      </w:r>
      <w:proofErr w:type="spellStart"/>
      <w:r w:rsidRPr="00D60E78">
        <w:rPr>
          <w:rFonts w:ascii="Times New Roman" w:eastAsia="宋体" w:hAnsi="Times New Roman" w:cs="Times New Roman"/>
          <w:i/>
          <w:iCs/>
          <w:kern w:val="0"/>
          <w:sz w:val="22"/>
          <w:lang w:bidi="ar"/>
        </w:rPr>
        <w:t>olution</w:t>
      </w:r>
      <w:proofErr w:type="spellEnd"/>
      <w:r w:rsidRPr="00D60E78">
        <w:rPr>
          <w:rFonts w:ascii="Times New Roman" w:eastAsia="宋体" w:hAnsi="Times New Roman" w:cs="Times New Roman"/>
          <w:i/>
          <w:iCs/>
          <w:kern w:val="0"/>
          <w:sz w:val="22"/>
          <w:lang w:bidi="ar"/>
        </w:rPr>
        <w:t xml:space="preserve"> of 3 nm, </w:t>
      </w:r>
      <w:r w:rsidRPr="00D60E78">
        <w:rPr>
          <w:rFonts w:ascii="Times New Roman" w:eastAsia="宋体" w:hAnsi="Times New Roman" w:cs="Times New Roman"/>
          <w:i/>
          <w:iCs/>
          <w:color w:val="FF0000"/>
          <w:kern w:val="0"/>
          <w:sz w:val="22"/>
          <w:lang w:bidi="ar"/>
        </w:rPr>
        <w:t>an indium gallium arsenic detector</w:t>
      </w:r>
      <w:r w:rsidRPr="00D60E78">
        <w:rPr>
          <w:rFonts w:ascii="Times New Roman" w:eastAsia="宋体" w:hAnsi="Times New Roman" w:cs="Times New Roman"/>
          <w:i/>
          <w:iCs/>
          <w:kern w:val="0"/>
          <w:sz w:val="22"/>
          <w:lang w:bidi="ar"/>
        </w:rPr>
        <w:t xml:space="preserve">, and a full-signal signal-to-noise ratio of 4000:1. </w:t>
      </w:r>
      <w:r w:rsidRPr="00D60E78">
        <w:rPr>
          <w:rFonts w:ascii="Times New Roman" w:eastAsia="宋体" w:hAnsi="Times New Roman" w:cs="Times New Roman"/>
          <w:i/>
          <w:iCs/>
          <w:strike/>
          <w:color w:val="FF0000"/>
          <w:kern w:val="0"/>
          <w:sz w:val="22"/>
          <w:lang w:bidi="ar"/>
        </w:rPr>
        <w:t>The spectrum is collected by an indium gallium arsenic detector with a fiber optic probe of about 5 mm in diameter.</w:t>
      </w:r>
    </w:p>
    <w:p w14:paraId="4288A9DB" w14:textId="77777777" w:rsidR="00BC3EB3" w:rsidRDefault="00BC3EB3" w:rsidP="00BC3EB3">
      <w:pPr>
        <w:widowControl/>
        <w:rPr>
          <w:rFonts w:ascii="Times New Roman" w:eastAsia="宋体" w:hAnsi="Times New Roman" w:cs="Times New Roman"/>
          <w:i/>
          <w:iCs/>
          <w:color w:val="0000FF"/>
          <w:kern w:val="0"/>
          <w:sz w:val="22"/>
          <w:lang w:bidi="ar"/>
        </w:rPr>
      </w:pPr>
    </w:p>
    <w:p w14:paraId="0FE8FDD2" w14:textId="77777777" w:rsidR="00BC3EB3" w:rsidRDefault="00BC3EB3" w:rsidP="00BC3EB3">
      <w:pPr>
        <w:widowControl/>
        <w:rPr>
          <w:rFonts w:ascii="Times New Roman" w:eastAsia="宋体" w:hAnsi="Times New Roman" w:cs="Times New Roman"/>
          <w:b/>
          <w:bCs/>
          <w:color w:val="000000"/>
          <w:kern w:val="0"/>
          <w:sz w:val="22"/>
          <w:lang w:bidi="ar"/>
        </w:rPr>
      </w:pPr>
      <w:r w:rsidRPr="00636767">
        <w:rPr>
          <w:rFonts w:ascii="Times New Roman" w:eastAsia="宋体" w:hAnsi="Times New Roman" w:cs="Times New Roman" w:hint="eastAsia"/>
          <w:b/>
          <w:bCs/>
          <w:color w:val="000000"/>
          <w:kern w:val="0"/>
          <w:sz w:val="22"/>
          <w:lang w:bidi="ar"/>
        </w:rPr>
        <w:t>8</w:t>
      </w:r>
      <w:r w:rsidRPr="00636767">
        <w:rPr>
          <w:rFonts w:ascii="Times New Roman" w:eastAsia="宋体" w:hAnsi="Times New Roman" w:cs="Times New Roman"/>
          <w:b/>
          <w:bCs/>
          <w:color w:val="000000"/>
          <w:kern w:val="0"/>
          <w:sz w:val="22"/>
          <w:lang w:bidi="ar"/>
        </w:rPr>
        <w:t xml:space="preserve">. Line 108 – what is the vendor of </w:t>
      </w:r>
      <w:proofErr w:type="spellStart"/>
      <w:r w:rsidRPr="00636767">
        <w:rPr>
          <w:rFonts w:ascii="Times New Roman" w:eastAsia="宋体" w:hAnsi="Times New Roman" w:cs="Times New Roman"/>
          <w:b/>
          <w:bCs/>
          <w:color w:val="000000"/>
          <w:kern w:val="0"/>
          <w:sz w:val="22"/>
          <w:lang w:bidi="ar"/>
        </w:rPr>
        <w:t>SpectraSuite</w:t>
      </w:r>
      <w:proofErr w:type="spellEnd"/>
      <w:r w:rsidRPr="00636767">
        <w:rPr>
          <w:rFonts w:ascii="Times New Roman" w:eastAsia="宋体" w:hAnsi="Times New Roman" w:cs="Times New Roman"/>
          <w:b/>
          <w:bCs/>
          <w:color w:val="000000"/>
          <w:kern w:val="0"/>
          <w:sz w:val="22"/>
          <w:lang w:bidi="ar"/>
        </w:rPr>
        <w:t>?</w:t>
      </w:r>
    </w:p>
    <w:p w14:paraId="785E0ACC"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The vendor of </w:t>
      </w:r>
      <w:proofErr w:type="spellStart"/>
      <w:r w:rsidRPr="00636767">
        <w:rPr>
          <w:rFonts w:ascii="Times New Roman" w:eastAsia="宋体" w:hAnsi="Times New Roman" w:cs="Times New Roman"/>
          <w:i/>
          <w:iCs/>
          <w:color w:val="0000FF"/>
          <w:kern w:val="0"/>
          <w:sz w:val="22"/>
          <w:lang w:bidi="ar"/>
        </w:rPr>
        <w:t>SpectraSuite</w:t>
      </w:r>
      <w:proofErr w:type="spellEnd"/>
      <w:r>
        <w:rPr>
          <w:rFonts w:ascii="Times New Roman" w:eastAsia="宋体" w:hAnsi="Times New Roman" w:cs="Times New Roman"/>
          <w:i/>
          <w:iCs/>
          <w:color w:val="0000FF"/>
          <w:kern w:val="0"/>
          <w:sz w:val="22"/>
          <w:lang w:bidi="ar"/>
        </w:rPr>
        <w:t xml:space="preserve"> is </w:t>
      </w:r>
      <w:r w:rsidRPr="00636767">
        <w:rPr>
          <w:rFonts w:ascii="Times New Roman" w:eastAsia="宋体" w:hAnsi="Times New Roman" w:cs="Times New Roman"/>
          <w:i/>
          <w:iCs/>
          <w:color w:val="0000FF"/>
          <w:kern w:val="0"/>
          <w:sz w:val="22"/>
          <w:lang w:bidi="ar"/>
        </w:rPr>
        <w:t>Ocean Optics in the US</w:t>
      </w:r>
      <w:r>
        <w:rPr>
          <w:rFonts w:ascii="Times New Roman" w:eastAsia="宋体" w:hAnsi="Times New Roman" w:cs="Times New Roman"/>
          <w:i/>
          <w:iCs/>
          <w:color w:val="0000FF"/>
          <w:kern w:val="0"/>
          <w:sz w:val="22"/>
          <w:lang w:bidi="ar"/>
        </w:rPr>
        <w:t>A.</w:t>
      </w:r>
    </w:p>
    <w:p w14:paraId="4AD12613" w14:textId="77777777" w:rsidR="00BC3EB3" w:rsidRDefault="00BC3EB3" w:rsidP="00BC3EB3">
      <w:pPr>
        <w:widowControl/>
        <w:rPr>
          <w:rFonts w:ascii="Times New Roman" w:eastAsia="宋体" w:hAnsi="Times New Roman" w:cs="Times New Roman"/>
          <w:i/>
          <w:iCs/>
          <w:color w:val="0000FF"/>
          <w:kern w:val="0"/>
          <w:sz w:val="22"/>
          <w:lang w:bidi="ar"/>
        </w:rPr>
      </w:pPr>
    </w:p>
    <w:p w14:paraId="54AE8B61"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2.2):</w:t>
      </w:r>
    </w:p>
    <w:p w14:paraId="4725F855" w14:textId="77777777" w:rsidR="00BC3EB3" w:rsidRDefault="00BC3EB3" w:rsidP="00BC3EB3">
      <w:pPr>
        <w:widowControl/>
        <w:rPr>
          <w:rFonts w:ascii="Times New Roman" w:eastAsia="宋体" w:hAnsi="Times New Roman" w:cs="Times New Roman"/>
          <w:i/>
          <w:iCs/>
          <w:kern w:val="0"/>
          <w:sz w:val="22"/>
          <w:lang w:bidi="ar"/>
        </w:rPr>
      </w:pPr>
      <w:r w:rsidRPr="00636767">
        <w:rPr>
          <w:rFonts w:ascii="Times New Roman" w:eastAsia="宋体" w:hAnsi="Times New Roman" w:cs="Times New Roman"/>
          <w:i/>
          <w:iCs/>
          <w:kern w:val="0"/>
          <w:sz w:val="22"/>
          <w:lang w:bidi="ar"/>
        </w:rPr>
        <w:t xml:space="preserve">and </w:t>
      </w:r>
      <w:proofErr w:type="spellStart"/>
      <w:r w:rsidRPr="00636767">
        <w:rPr>
          <w:rFonts w:ascii="Times New Roman" w:eastAsia="宋体" w:hAnsi="Times New Roman" w:cs="Times New Roman"/>
          <w:i/>
          <w:iCs/>
          <w:kern w:val="0"/>
          <w:sz w:val="22"/>
          <w:lang w:bidi="ar"/>
        </w:rPr>
        <w:t>SpectraSuite</w:t>
      </w:r>
      <w:proofErr w:type="spellEnd"/>
      <w:r w:rsidRPr="00636767">
        <w:rPr>
          <w:rFonts w:ascii="Times New Roman" w:eastAsia="宋体" w:hAnsi="Times New Roman" w:cs="Times New Roman"/>
          <w:i/>
          <w:iCs/>
          <w:kern w:val="0"/>
          <w:sz w:val="22"/>
          <w:lang w:bidi="ar"/>
        </w:rPr>
        <w:t xml:space="preserve"> </w:t>
      </w:r>
      <w:r w:rsidRPr="00636767">
        <w:rPr>
          <w:rFonts w:ascii="Times New Roman" w:eastAsia="宋体" w:hAnsi="Times New Roman" w:cs="Times New Roman"/>
          <w:i/>
          <w:iCs/>
          <w:color w:val="FF0000"/>
          <w:kern w:val="0"/>
          <w:sz w:val="22"/>
          <w:lang w:bidi="ar"/>
        </w:rPr>
        <w:t>(Ocean Optics, USA)</w:t>
      </w:r>
      <w:r w:rsidRPr="00636767">
        <w:rPr>
          <w:rFonts w:ascii="Times New Roman" w:eastAsia="宋体" w:hAnsi="Times New Roman" w:cs="Times New Roman"/>
          <w:i/>
          <w:iCs/>
          <w:kern w:val="0"/>
          <w:sz w:val="22"/>
          <w:lang w:bidi="ar"/>
        </w:rPr>
        <w:t xml:space="preserve"> software was used to</w:t>
      </w:r>
      <w:r w:rsidRPr="00636767">
        <w:t xml:space="preserve"> </w:t>
      </w:r>
      <w:r w:rsidRPr="00636767">
        <w:rPr>
          <w:rFonts w:ascii="Times New Roman" w:eastAsia="宋体" w:hAnsi="Times New Roman" w:cs="Times New Roman"/>
          <w:i/>
          <w:iCs/>
          <w:kern w:val="0"/>
          <w:sz w:val="22"/>
          <w:lang w:bidi="ar"/>
        </w:rPr>
        <w:t>control the acquisition process.</w:t>
      </w:r>
    </w:p>
    <w:p w14:paraId="16B4A488" w14:textId="77777777" w:rsidR="00BC3EB3" w:rsidRDefault="00BC3EB3" w:rsidP="00BC3EB3">
      <w:pPr>
        <w:widowControl/>
        <w:rPr>
          <w:rFonts w:ascii="Times New Roman" w:eastAsia="宋体" w:hAnsi="Times New Roman" w:cs="Times New Roman"/>
          <w:i/>
          <w:iCs/>
          <w:kern w:val="0"/>
          <w:sz w:val="22"/>
          <w:lang w:bidi="ar"/>
        </w:rPr>
      </w:pPr>
    </w:p>
    <w:p w14:paraId="2B18AC1B" w14:textId="77777777" w:rsidR="00BC3EB3" w:rsidRDefault="00BC3EB3" w:rsidP="00BC3EB3">
      <w:pPr>
        <w:widowControl/>
        <w:rPr>
          <w:rFonts w:ascii="Times New Roman" w:eastAsia="宋体" w:hAnsi="Times New Roman" w:cs="Times New Roman"/>
          <w:b/>
          <w:bCs/>
          <w:color w:val="000000"/>
          <w:kern w:val="0"/>
          <w:sz w:val="22"/>
          <w:lang w:bidi="ar"/>
        </w:rPr>
      </w:pPr>
      <w:r w:rsidRPr="00B11DB8">
        <w:rPr>
          <w:rFonts w:ascii="Times New Roman" w:eastAsia="宋体" w:hAnsi="Times New Roman" w:cs="Times New Roman" w:hint="eastAsia"/>
          <w:b/>
          <w:bCs/>
          <w:color w:val="000000"/>
          <w:kern w:val="0"/>
          <w:sz w:val="22"/>
          <w:lang w:bidi="ar"/>
        </w:rPr>
        <w:t>9</w:t>
      </w:r>
      <w:r w:rsidRPr="00B11DB8">
        <w:rPr>
          <w:rFonts w:ascii="Times New Roman" w:eastAsia="宋体" w:hAnsi="Times New Roman" w:cs="Times New Roman"/>
          <w:b/>
          <w:bCs/>
          <w:color w:val="000000"/>
          <w:kern w:val="0"/>
          <w:sz w:val="22"/>
          <w:lang w:bidi="ar"/>
        </w:rPr>
        <w:t>. Section 2.2 – was the fiber directly against the wood? Was any optics used? Was the fiber optics probe providing illumination and collection? If not, how was it illuminated? Please add more details. How many co-adds were used per scan? What reference standard was used? 99% or lower? Please provide details about the wood testing system? Brand? Load cell? …</w:t>
      </w:r>
    </w:p>
    <w:p w14:paraId="6C8F5236"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i/>
          <w:iCs/>
          <w:color w:val="0000FF"/>
          <w:kern w:val="0"/>
          <w:sz w:val="22"/>
          <w:lang w:bidi="ar"/>
        </w:rPr>
        <w:t>[Response]</w:t>
      </w:r>
      <w:r>
        <w:rPr>
          <w:rFonts w:ascii="Times New Roman" w:eastAsia="宋体" w:hAnsi="Times New Roman" w:cs="Times New Roman" w:hint="eastAsia"/>
          <w:i/>
          <w:iCs/>
          <w:color w:val="0000FF"/>
          <w:kern w:val="0"/>
          <w:sz w:val="22"/>
          <w:lang w:bidi="ar"/>
        </w:rPr>
        <w:t xml:space="preserve"> The authors thank the reviewer a lot for raising such an important concern.</w:t>
      </w:r>
      <w:r w:rsidRPr="00341BE8">
        <w:t xml:space="preserve"> </w:t>
      </w:r>
      <w:r w:rsidRPr="00341BE8">
        <w:rPr>
          <w:rFonts w:ascii="Times New Roman" w:eastAsia="宋体" w:hAnsi="Times New Roman" w:cs="Times New Roman"/>
          <w:i/>
          <w:iCs/>
          <w:color w:val="0000FF"/>
          <w:kern w:val="0"/>
          <w:sz w:val="22"/>
          <w:lang w:bidi="ar"/>
        </w:rPr>
        <w:t>We sincerely apologize for the</w:t>
      </w:r>
      <w:r>
        <w:rPr>
          <w:rFonts w:ascii="Times New Roman" w:eastAsia="宋体" w:hAnsi="Times New Roman" w:cs="Times New Roman"/>
          <w:i/>
          <w:iCs/>
          <w:color w:val="0000FF"/>
          <w:kern w:val="0"/>
          <w:sz w:val="22"/>
          <w:lang w:bidi="ar"/>
        </w:rPr>
        <w:t xml:space="preserve"> oversight in the d</w:t>
      </w:r>
      <w:r w:rsidRPr="00D60E78">
        <w:rPr>
          <w:rFonts w:ascii="Times New Roman" w:eastAsia="宋体" w:hAnsi="Times New Roman" w:cs="Times New Roman"/>
          <w:i/>
          <w:iCs/>
          <w:color w:val="0000FF"/>
          <w:kern w:val="0"/>
          <w:sz w:val="22"/>
          <w:lang w:bidi="ar"/>
        </w:rPr>
        <w:t xml:space="preserve">ataset </w:t>
      </w:r>
      <w:r>
        <w:rPr>
          <w:rFonts w:ascii="Times New Roman" w:eastAsia="宋体" w:hAnsi="Times New Roman" w:cs="Times New Roman"/>
          <w:i/>
          <w:iCs/>
          <w:color w:val="0000FF"/>
          <w:kern w:val="0"/>
          <w:sz w:val="22"/>
          <w:lang w:bidi="ar"/>
        </w:rPr>
        <w:t>a</w:t>
      </w:r>
      <w:r w:rsidRPr="00D60E78">
        <w:rPr>
          <w:rFonts w:ascii="Times New Roman" w:eastAsia="宋体" w:hAnsi="Times New Roman" w:cs="Times New Roman"/>
          <w:i/>
          <w:iCs/>
          <w:color w:val="0000FF"/>
          <w:kern w:val="0"/>
          <w:sz w:val="22"/>
          <w:lang w:bidi="ar"/>
        </w:rPr>
        <w:t>cquisition</w:t>
      </w:r>
      <w:r>
        <w:rPr>
          <w:rFonts w:ascii="Times New Roman" w:eastAsia="宋体" w:hAnsi="Times New Roman" w:cs="Times New Roman"/>
          <w:i/>
          <w:iCs/>
          <w:color w:val="0000FF"/>
          <w:kern w:val="0"/>
          <w:sz w:val="22"/>
          <w:lang w:bidi="ar"/>
        </w:rPr>
        <w:t>.</w:t>
      </w:r>
      <w:r w:rsidRPr="00D60E78">
        <w:rPr>
          <w:rFonts w:ascii="Times New Roman" w:eastAsia="宋体" w:hAnsi="Times New Roman" w:cs="Times New Roman"/>
          <w:i/>
          <w:iCs/>
          <w:color w:val="0000FF"/>
          <w:kern w:val="0"/>
          <w:sz w:val="22"/>
          <w:lang w:bidi="ar"/>
        </w:rPr>
        <w:t xml:space="preserve"> </w:t>
      </w:r>
      <w:r w:rsidRPr="00341BE8">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 xml:space="preserve"> </w:t>
      </w:r>
      <w:r w:rsidRPr="00134FB0">
        <w:rPr>
          <w:rFonts w:ascii="Times New Roman" w:eastAsia="宋体" w:hAnsi="Times New Roman" w:cs="Times New Roman"/>
          <w:i/>
          <w:iCs/>
          <w:color w:val="0000FF"/>
          <w:kern w:val="0"/>
          <w:sz w:val="22"/>
          <w:lang w:bidi="ar"/>
        </w:rPr>
        <w:t xml:space="preserve">We have </w:t>
      </w:r>
      <w:bookmarkStart w:id="5" w:name="_Hlk121596352"/>
      <w:r w:rsidRPr="00134FB0">
        <w:rPr>
          <w:rFonts w:ascii="Times New Roman" w:eastAsia="宋体" w:hAnsi="Times New Roman" w:cs="Times New Roman"/>
          <w:i/>
          <w:iCs/>
          <w:color w:val="0000FF"/>
          <w:kern w:val="0"/>
          <w:sz w:val="22"/>
          <w:lang w:bidi="ar"/>
        </w:rPr>
        <w:t>added some descriptions to the spectral and mechanical data acquisition process</w:t>
      </w:r>
      <w:r>
        <w:rPr>
          <w:rFonts w:ascii="Times New Roman" w:eastAsia="宋体" w:hAnsi="Times New Roman" w:cs="Times New Roman"/>
          <w:i/>
          <w:iCs/>
          <w:color w:val="0000FF"/>
          <w:kern w:val="0"/>
          <w:sz w:val="22"/>
          <w:lang w:bidi="ar"/>
        </w:rPr>
        <w:t>.</w:t>
      </w:r>
      <w:bookmarkEnd w:id="5"/>
    </w:p>
    <w:p w14:paraId="5151C99E" w14:textId="77777777" w:rsidR="00BC3EB3" w:rsidRDefault="00BC3EB3" w:rsidP="00BC3EB3">
      <w:pPr>
        <w:widowControl/>
        <w:rPr>
          <w:rFonts w:ascii="Times New Roman" w:eastAsia="宋体" w:hAnsi="Times New Roman" w:cs="Times New Roman"/>
          <w:i/>
          <w:iCs/>
          <w:color w:val="0000FF"/>
          <w:kern w:val="0"/>
          <w:sz w:val="22"/>
          <w:lang w:bidi="ar"/>
        </w:rPr>
      </w:pPr>
    </w:p>
    <w:p w14:paraId="49B090BC"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2.2):</w:t>
      </w:r>
    </w:p>
    <w:p w14:paraId="15AD4A13"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r w:rsidRPr="00134FB0">
        <w:rPr>
          <w:rFonts w:ascii="Times New Roman" w:eastAsia="宋体" w:hAnsi="Times New Roman" w:cs="Times New Roman"/>
          <w:i/>
          <w:iCs/>
          <w:kern w:val="0"/>
          <w:sz w:val="22"/>
          <w:lang w:bidi="ar"/>
        </w:rPr>
        <w:t xml:space="preserve">The spectral data should be collected by controlling the stability of the ambient temperature and humidity </w:t>
      </w:r>
      <w:r w:rsidRPr="00134FB0">
        <w:rPr>
          <w:rFonts w:ascii="Times New Roman" w:eastAsia="宋体" w:hAnsi="Times New Roman" w:cs="Times New Roman"/>
          <w:i/>
          <w:iCs/>
          <w:color w:val="FF0000"/>
          <w:kern w:val="0"/>
          <w:sz w:val="22"/>
          <w:lang w:bidi="ar"/>
        </w:rPr>
        <w:t>to eliminate the influence of the environment. Before the col-lection, the instrument should be calibrated. The environmental spectrum is first measured and stored as dark spectrum, then the whiteboard spectrum is measured as bright spectrum, and then the wood spectrum data is measured after subtraction. This can ensure that the collection is not affected by the instrument error.</w:t>
      </w:r>
      <w:r w:rsidRPr="00134FB0">
        <w:rPr>
          <w:rFonts w:ascii="Times New Roman" w:eastAsia="宋体" w:hAnsi="Times New Roman" w:cs="Times New Roman"/>
          <w:i/>
          <w:iCs/>
          <w:strike/>
          <w:color w:val="FF0000"/>
          <w:kern w:val="0"/>
          <w:sz w:val="22"/>
          <w:lang w:bidi="ar"/>
        </w:rPr>
        <w:t xml:space="preserve"> calibrating the instrument prior to data collection, and measuring the background spectrum to eliminate the influence of the instrument or the environment.</w:t>
      </w:r>
    </w:p>
    <w:p w14:paraId="33FF8336" w14:textId="77777777" w:rsidR="00BC3EB3" w:rsidRPr="00745EDB" w:rsidRDefault="00BC3EB3" w:rsidP="00BC3EB3">
      <w:pPr>
        <w:widowControl/>
        <w:ind w:firstLine="420"/>
        <w:rPr>
          <w:rFonts w:ascii="Times New Roman" w:eastAsia="宋体" w:hAnsi="Times New Roman" w:cs="Times New Roman"/>
          <w:i/>
          <w:iCs/>
          <w:kern w:val="0"/>
          <w:sz w:val="22"/>
          <w:lang w:bidi="ar"/>
        </w:rPr>
      </w:pPr>
      <w:r w:rsidRPr="00745EDB">
        <w:rPr>
          <w:rFonts w:ascii="Times New Roman" w:eastAsia="宋体" w:hAnsi="Times New Roman" w:cs="Times New Roman"/>
          <w:i/>
          <w:iCs/>
          <w:kern w:val="0"/>
          <w:sz w:val="22"/>
          <w:lang w:bidi="ar"/>
        </w:rPr>
        <w:lastRenderedPageBreak/>
        <w:t xml:space="preserve">According to the standard </w:t>
      </w:r>
      <w:r w:rsidRPr="00745EDB">
        <w:rPr>
          <w:rFonts w:ascii="Times New Roman" w:eastAsia="宋体" w:hAnsi="Times New Roman" w:cs="Times New Roman"/>
          <w:i/>
          <w:iCs/>
          <w:color w:val="FF0000"/>
          <w:kern w:val="0"/>
          <w:sz w:val="22"/>
          <w:lang w:bidi="ar"/>
        </w:rPr>
        <w:t>GB/T 1935-2009 [20], the specimen is placed at the center of the support of the WDW-100 universal testing machine (</w:t>
      </w:r>
      <w:proofErr w:type="spellStart"/>
      <w:r w:rsidRPr="00745EDB">
        <w:rPr>
          <w:rFonts w:ascii="Times New Roman" w:eastAsia="宋体" w:hAnsi="Times New Roman" w:cs="Times New Roman"/>
          <w:i/>
          <w:iCs/>
          <w:color w:val="FF0000"/>
          <w:kern w:val="0"/>
          <w:sz w:val="22"/>
          <w:lang w:bidi="ar"/>
        </w:rPr>
        <w:t>Kexin</w:t>
      </w:r>
      <w:proofErr w:type="spellEnd"/>
      <w:r w:rsidRPr="00745EDB">
        <w:rPr>
          <w:rFonts w:ascii="Times New Roman" w:eastAsia="宋体" w:hAnsi="Times New Roman" w:cs="Times New Roman"/>
          <w:i/>
          <w:iCs/>
          <w:color w:val="FF0000"/>
          <w:kern w:val="0"/>
          <w:sz w:val="22"/>
          <w:lang w:bidi="ar"/>
        </w:rPr>
        <w:t>, Changchun, China), the load is applied at a uniform speed, and the specimen is destroyed within 1.5 min to 2.0 min, and the damage load is recorded.</w:t>
      </w:r>
      <w:r w:rsidRPr="00745EDB">
        <w:rPr>
          <w:rFonts w:ascii="Times New Roman" w:eastAsia="宋体" w:hAnsi="Times New Roman" w:cs="Times New Roman"/>
          <w:i/>
          <w:iCs/>
          <w:kern w:val="0"/>
          <w:sz w:val="22"/>
          <w:lang w:bidi="ar"/>
        </w:rPr>
        <w:t xml:space="preserve"> T</w:t>
      </w:r>
      <w:r w:rsidRPr="00745EDB">
        <w:rPr>
          <w:rFonts w:ascii="Times New Roman" w:eastAsia="宋体" w:hAnsi="Times New Roman" w:cs="Times New Roman"/>
          <w:i/>
          <w:iCs/>
          <w:strike/>
          <w:color w:val="FF0000"/>
          <w:kern w:val="0"/>
          <w:sz w:val="22"/>
          <w:lang w:bidi="ar"/>
        </w:rPr>
        <w:t>he test specimen was damaged by applying a load at a uniform speed in the direction of the parallelepiped with a universal pressure tester, and t</w:t>
      </w:r>
      <w:r w:rsidRPr="00745EDB">
        <w:rPr>
          <w:rFonts w:ascii="Times New Roman" w:eastAsia="宋体" w:hAnsi="Times New Roman" w:cs="Times New Roman"/>
          <w:i/>
          <w:iCs/>
          <w:kern w:val="0"/>
          <w:sz w:val="22"/>
          <w:lang w:bidi="ar"/>
        </w:rPr>
        <w:t>he compressive strength is calculated as the damage load divides by the area under stress.</w:t>
      </w:r>
    </w:p>
    <w:p w14:paraId="6C596CF5" w14:textId="77777777" w:rsidR="00BC3EB3" w:rsidRDefault="00BC3EB3" w:rsidP="00BC3EB3">
      <w:pPr>
        <w:widowControl/>
        <w:rPr>
          <w:rFonts w:ascii="Times New Roman" w:eastAsia="宋体" w:hAnsi="Times New Roman" w:cs="Times New Roman"/>
          <w:b/>
          <w:bCs/>
          <w:color w:val="000000"/>
          <w:kern w:val="0"/>
          <w:sz w:val="22"/>
          <w:lang w:bidi="ar"/>
        </w:rPr>
      </w:pPr>
    </w:p>
    <w:p w14:paraId="3DB5D1A4"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1</w:t>
      </w:r>
      <w:r>
        <w:rPr>
          <w:rFonts w:ascii="Times New Roman" w:eastAsia="宋体" w:hAnsi="Times New Roman" w:cs="Times New Roman"/>
          <w:b/>
          <w:bCs/>
          <w:color w:val="000000"/>
          <w:kern w:val="0"/>
          <w:sz w:val="22"/>
          <w:lang w:bidi="ar"/>
        </w:rPr>
        <w:t>0.</w:t>
      </w:r>
      <w:r w:rsidRPr="00702E0E">
        <w:t xml:space="preserve"> </w:t>
      </w:r>
      <w:r w:rsidRPr="00702E0E">
        <w:rPr>
          <w:rFonts w:ascii="Times New Roman" w:eastAsia="宋体" w:hAnsi="Times New Roman" w:cs="Times New Roman"/>
          <w:b/>
          <w:bCs/>
          <w:color w:val="000000"/>
          <w:kern w:val="0"/>
          <w:sz w:val="22"/>
          <w:lang w:bidi="ar"/>
        </w:rPr>
        <w:t xml:space="preserve">Lines 119-120 – “Then, the spectra are processed and done dimension reduction.” – I presume it is means “and </w:t>
      </w:r>
      <w:bookmarkStart w:id="6" w:name="_Hlk121567332"/>
      <w:r w:rsidRPr="00702E0E">
        <w:rPr>
          <w:rFonts w:ascii="Times New Roman" w:eastAsia="宋体" w:hAnsi="Times New Roman" w:cs="Times New Roman"/>
          <w:b/>
          <w:bCs/>
          <w:color w:val="000000"/>
          <w:kern w:val="0"/>
          <w:sz w:val="22"/>
          <w:lang w:bidi="ar"/>
        </w:rPr>
        <w:t>dimension reduction performed</w:t>
      </w:r>
      <w:bookmarkEnd w:id="6"/>
      <w:r w:rsidRPr="00702E0E">
        <w:rPr>
          <w:rFonts w:ascii="Times New Roman" w:eastAsia="宋体" w:hAnsi="Times New Roman" w:cs="Times New Roman"/>
          <w:b/>
          <w:bCs/>
          <w:color w:val="000000"/>
          <w:kern w:val="0"/>
          <w:sz w:val="22"/>
          <w:lang w:bidi="ar"/>
        </w:rPr>
        <w:t>”</w:t>
      </w:r>
    </w:p>
    <w:p w14:paraId="033843F1" w14:textId="77777777" w:rsidR="00BC3EB3" w:rsidRDefault="00BC3EB3" w:rsidP="00BC3EB3">
      <w:pPr>
        <w:widowControl/>
        <w:rPr>
          <w:rFonts w:ascii="Times New Roman" w:eastAsia="宋体" w:hAnsi="Times New Roman" w:cs="Times New Roman"/>
          <w:b/>
          <w:bCs/>
          <w:color w:val="000000"/>
          <w:kern w:val="0"/>
          <w:sz w:val="22"/>
          <w:lang w:bidi="ar"/>
        </w:rPr>
      </w:pPr>
      <w:r w:rsidRPr="00702E0E">
        <w:rPr>
          <w:rFonts w:ascii="Times New Roman" w:eastAsia="宋体" w:hAnsi="Times New Roman" w:cs="Times New Roman"/>
          <w:b/>
          <w:bCs/>
          <w:color w:val="000000"/>
          <w:kern w:val="0"/>
          <w:sz w:val="22"/>
          <w:lang w:bidi="ar"/>
        </w:rPr>
        <w:t>Line 120 – what are the “traditional modeling methods”?</w:t>
      </w:r>
    </w:p>
    <w:p w14:paraId="20933358"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702E0E">
        <w:t xml:space="preserve"> </w:t>
      </w:r>
      <w:r w:rsidRPr="00702E0E">
        <w:rPr>
          <w:rFonts w:ascii="Times New Roman" w:eastAsia="宋体" w:hAnsi="Times New Roman" w:cs="Times New Roman"/>
          <w:i/>
          <w:iCs/>
          <w:color w:val="0000FF"/>
          <w:kern w:val="0"/>
          <w:sz w:val="22"/>
          <w:lang w:bidi="ar"/>
        </w:rPr>
        <w:t>We apologize for the inappropriate expression</w:t>
      </w:r>
      <w:r>
        <w:rPr>
          <w:rFonts w:ascii="Times New Roman" w:eastAsia="宋体" w:hAnsi="Times New Roman" w:cs="Times New Roman"/>
          <w:i/>
          <w:iCs/>
          <w:color w:val="0000FF"/>
          <w:kern w:val="0"/>
          <w:sz w:val="22"/>
          <w:lang w:bidi="ar"/>
        </w:rPr>
        <w:t>.</w:t>
      </w:r>
      <w:r w:rsidRPr="00702E0E">
        <w:t xml:space="preserve"> </w:t>
      </w:r>
      <w:r w:rsidRPr="00702E0E">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 xml:space="preserve">. </w:t>
      </w:r>
      <w:r w:rsidRPr="00702E0E">
        <w:rPr>
          <w:rFonts w:ascii="Times New Roman" w:eastAsia="宋体" w:hAnsi="Times New Roman" w:cs="Times New Roman"/>
          <w:i/>
          <w:iCs/>
          <w:color w:val="0000FF"/>
          <w:kern w:val="0"/>
          <w:sz w:val="22"/>
          <w:lang w:bidi="ar"/>
        </w:rPr>
        <w:t xml:space="preserve">We have </w:t>
      </w:r>
      <w:bookmarkStart w:id="7" w:name="_Hlk121567681"/>
      <w:r w:rsidRPr="00702E0E">
        <w:rPr>
          <w:rFonts w:ascii="Times New Roman" w:eastAsia="宋体" w:hAnsi="Times New Roman" w:cs="Times New Roman"/>
          <w:i/>
          <w:iCs/>
          <w:color w:val="0000FF"/>
          <w:kern w:val="0"/>
          <w:sz w:val="22"/>
          <w:lang w:bidi="ar"/>
        </w:rPr>
        <w:t>changed the relevant expression</w:t>
      </w:r>
      <w:bookmarkEnd w:id="7"/>
      <w:r w:rsidRPr="00702E0E">
        <w:rPr>
          <w:rFonts w:ascii="Times New Roman" w:eastAsia="宋体" w:hAnsi="Times New Roman" w:cs="Times New Roman"/>
          <w:i/>
          <w:iCs/>
          <w:color w:val="0000FF"/>
          <w:kern w:val="0"/>
          <w:sz w:val="22"/>
          <w:lang w:bidi="ar"/>
        </w:rPr>
        <w:t xml:space="preserve"> according to your suggestion</w:t>
      </w:r>
      <w:r>
        <w:rPr>
          <w:rFonts w:ascii="Times New Roman" w:eastAsia="宋体" w:hAnsi="Times New Roman" w:cs="Times New Roman"/>
          <w:i/>
          <w:iCs/>
          <w:color w:val="0000FF"/>
          <w:kern w:val="0"/>
          <w:sz w:val="22"/>
          <w:lang w:bidi="ar"/>
        </w:rPr>
        <w:t xml:space="preserve">s and </w:t>
      </w:r>
      <w:bookmarkStart w:id="8" w:name="_Hlk121567696"/>
      <w:r>
        <w:rPr>
          <w:rFonts w:ascii="Times New Roman" w:eastAsia="宋体" w:hAnsi="Times New Roman" w:cs="Times New Roman"/>
          <w:i/>
          <w:iCs/>
          <w:color w:val="0000FF"/>
          <w:kern w:val="0"/>
          <w:sz w:val="22"/>
          <w:lang w:bidi="ar"/>
        </w:rPr>
        <w:t xml:space="preserve">explained the </w:t>
      </w:r>
      <w:r w:rsidRPr="00702E0E">
        <w:rPr>
          <w:rFonts w:ascii="Times New Roman" w:eastAsia="宋体" w:hAnsi="Times New Roman" w:cs="Times New Roman"/>
          <w:i/>
          <w:iCs/>
          <w:color w:val="0000FF"/>
          <w:kern w:val="0"/>
          <w:sz w:val="22"/>
          <w:lang w:bidi="ar"/>
        </w:rPr>
        <w:t>traditional modeling methods</w:t>
      </w:r>
      <w:r>
        <w:rPr>
          <w:rFonts w:ascii="Times New Roman" w:eastAsia="宋体" w:hAnsi="Times New Roman" w:cs="Times New Roman"/>
          <w:i/>
          <w:iCs/>
          <w:color w:val="0000FF"/>
          <w:kern w:val="0"/>
          <w:sz w:val="22"/>
          <w:lang w:bidi="ar"/>
        </w:rPr>
        <w:t>.</w:t>
      </w:r>
      <w:bookmarkEnd w:id="8"/>
    </w:p>
    <w:p w14:paraId="4A2572B0" w14:textId="77777777" w:rsidR="00BC3EB3" w:rsidRDefault="00BC3EB3" w:rsidP="00BC3EB3">
      <w:pPr>
        <w:widowControl/>
        <w:rPr>
          <w:rFonts w:ascii="Times New Roman" w:eastAsia="宋体" w:hAnsi="Times New Roman" w:cs="Times New Roman"/>
          <w:i/>
          <w:iCs/>
          <w:color w:val="0000FF"/>
          <w:kern w:val="0"/>
          <w:sz w:val="22"/>
          <w:lang w:bidi="ar"/>
        </w:rPr>
      </w:pPr>
    </w:p>
    <w:p w14:paraId="19ADB1DE"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w:t>
      </w:r>
    </w:p>
    <w:p w14:paraId="378D42A7" w14:textId="77777777" w:rsidR="00BC3EB3" w:rsidRDefault="00BC3EB3" w:rsidP="00BC3EB3">
      <w:pPr>
        <w:widowControl/>
        <w:ind w:firstLine="420"/>
        <w:rPr>
          <w:rFonts w:ascii="Times New Roman" w:eastAsia="宋体" w:hAnsi="Times New Roman" w:cs="Times New Roman"/>
          <w:i/>
          <w:iCs/>
          <w:kern w:val="0"/>
          <w:sz w:val="22"/>
          <w:lang w:bidi="ar"/>
        </w:rPr>
      </w:pPr>
      <w:r w:rsidRPr="007917AD">
        <w:rPr>
          <w:rFonts w:ascii="Times New Roman" w:eastAsia="宋体" w:hAnsi="Times New Roman" w:cs="Times New Roman"/>
          <w:i/>
          <w:iCs/>
          <w:kern w:val="0"/>
          <w:sz w:val="22"/>
          <w:lang w:bidi="ar"/>
        </w:rPr>
        <w:t xml:space="preserve">Then, the spectra are processed and </w:t>
      </w:r>
      <w:r w:rsidRPr="007917AD">
        <w:rPr>
          <w:rFonts w:ascii="Times New Roman" w:eastAsia="宋体" w:hAnsi="Times New Roman" w:cs="Times New Roman"/>
          <w:i/>
          <w:iCs/>
          <w:color w:val="FF0000"/>
          <w:kern w:val="0"/>
          <w:sz w:val="22"/>
          <w:lang w:bidi="ar"/>
        </w:rPr>
        <w:t xml:space="preserve">dimension reduction performed </w:t>
      </w:r>
      <w:r w:rsidRPr="007917AD">
        <w:rPr>
          <w:rFonts w:ascii="Times New Roman" w:eastAsia="宋体" w:hAnsi="Times New Roman" w:cs="Times New Roman"/>
          <w:i/>
          <w:iCs/>
          <w:strike/>
          <w:color w:val="FF0000"/>
          <w:kern w:val="0"/>
          <w:sz w:val="22"/>
          <w:lang w:bidi="ar"/>
        </w:rPr>
        <w:t>done dimension reduction</w:t>
      </w:r>
      <w:r w:rsidRPr="007917AD">
        <w:rPr>
          <w:rFonts w:ascii="Times New Roman" w:eastAsia="宋体" w:hAnsi="Times New Roman" w:cs="Times New Roman"/>
          <w:i/>
          <w:iCs/>
          <w:kern w:val="0"/>
          <w:sz w:val="22"/>
          <w:lang w:bidi="ar"/>
        </w:rPr>
        <w:t>.</w:t>
      </w:r>
    </w:p>
    <w:p w14:paraId="4142D291" w14:textId="77777777" w:rsidR="00BC3EB3" w:rsidRDefault="00BC3EB3" w:rsidP="00BC3EB3">
      <w:pPr>
        <w:widowControl/>
        <w:ind w:firstLine="420"/>
        <w:rPr>
          <w:rFonts w:ascii="Times New Roman" w:eastAsia="宋体" w:hAnsi="Times New Roman" w:cs="Times New Roman"/>
          <w:i/>
          <w:iCs/>
          <w:kern w:val="0"/>
          <w:sz w:val="22"/>
          <w:lang w:bidi="ar"/>
        </w:rPr>
      </w:pPr>
      <w:r w:rsidRPr="00A42E24">
        <w:rPr>
          <w:rFonts w:ascii="Times New Roman" w:eastAsia="宋体" w:hAnsi="Times New Roman" w:cs="Times New Roman"/>
          <w:i/>
          <w:iCs/>
          <w:kern w:val="0"/>
          <w:sz w:val="22"/>
          <w:lang w:bidi="ar"/>
        </w:rPr>
        <w:t xml:space="preserve">Finally, the </w:t>
      </w:r>
      <w:r w:rsidRPr="00A42E24">
        <w:rPr>
          <w:rFonts w:ascii="Times New Roman" w:eastAsia="宋体" w:hAnsi="Times New Roman" w:cs="Times New Roman"/>
          <w:i/>
          <w:iCs/>
          <w:color w:val="FF0000"/>
          <w:kern w:val="0"/>
          <w:sz w:val="22"/>
          <w:lang w:bidi="ar"/>
        </w:rPr>
        <w:t>Partial Least Squares Discriminant Analysis (PLS-DA), Support Vector Machine (SVM), Random Forest (RF)</w:t>
      </w:r>
      <w:r w:rsidRPr="00A42E24">
        <w:rPr>
          <w:rFonts w:ascii="Times New Roman" w:eastAsia="宋体" w:hAnsi="Times New Roman" w:cs="Times New Roman"/>
          <w:i/>
          <w:iCs/>
          <w:kern w:val="0"/>
          <w:sz w:val="22"/>
          <w:lang w:bidi="ar"/>
        </w:rPr>
        <w:t xml:space="preserve">, </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and SE-</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methods are used to establish the qualitative classification model. </w:t>
      </w:r>
      <w:r w:rsidRPr="00A42E24">
        <w:rPr>
          <w:rFonts w:ascii="Times New Roman" w:eastAsia="宋体" w:hAnsi="Times New Roman" w:cs="Times New Roman"/>
          <w:i/>
          <w:iCs/>
          <w:color w:val="FF0000"/>
          <w:kern w:val="0"/>
          <w:sz w:val="22"/>
          <w:lang w:bidi="ar"/>
        </w:rPr>
        <w:t>The Partial Least Squares Regression (PLSR), Support Vector Regression (SVR), and Extreme Learning Machine (ELM)</w:t>
      </w:r>
      <w:r w:rsidRPr="00A42E24">
        <w:rPr>
          <w:rFonts w:ascii="Times New Roman" w:eastAsia="宋体" w:hAnsi="Times New Roman" w:cs="Times New Roman"/>
          <w:i/>
          <w:iCs/>
          <w:kern w:val="0"/>
          <w:sz w:val="22"/>
          <w:lang w:bidi="ar"/>
        </w:rPr>
        <w:t xml:space="preserve">, </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and SE-</w:t>
      </w:r>
      <w:proofErr w:type="spellStart"/>
      <w:r w:rsidRPr="00A42E24">
        <w:rPr>
          <w:rFonts w:ascii="Times New Roman" w:eastAsia="宋体" w:hAnsi="Times New Roman" w:cs="Times New Roman"/>
          <w:i/>
          <w:iCs/>
          <w:kern w:val="0"/>
          <w:sz w:val="22"/>
          <w:lang w:bidi="ar"/>
        </w:rPr>
        <w:t>DenseNet</w:t>
      </w:r>
      <w:proofErr w:type="spellEnd"/>
      <w:r w:rsidRPr="00A42E24">
        <w:rPr>
          <w:rFonts w:ascii="Times New Roman" w:eastAsia="宋体" w:hAnsi="Times New Roman" w:cs="Times New Roman"/>
          <w:i/>
          <w:iCs/>
          <w:kern w:val="0"/>
          <w:sz w:val="22"/>
          <w:lang w:bidi="ar"/>
        </w:rPr>
        <w:t xml:space="preserve"> methods are used to establish the quantitative regression model.</w:t>
      </w:r>
    </w:p>
    <w:p w14:paraId="3B94CC9C" w14:textId="77777777" w:rsidR="00BC3EB3" w:rsidRDefault="00BC3EB3" w:rsidP="00BC3EB3">
      <w:pPr>
        <w:widowControl/>
        <w:ind w:firstLine="420"/>
        <w:rPr>
          <w:rFonts w:ascii="Times New Roman" w:eastAsia="宋体" w:hAnsi="Times New Roman" w:cs="Times New Roman"/>
          <w:i/>
          <w:iCs/>
          <w:kern w:val="0"/>
          <w:sz w:val="22"/>
          <w:lang w:bidi="ar"/>
        </w:rPr>
      </w:pPr>
    </w:p>
    <w:p w14:paraId="567A3E88" w14:textId="77777777" w:rsidR="00BC3EB3" w:rsidRDefault="00BC3EB3" w:rsidP="00BC3EB3">
      <w:pPr>
        <w:widowControl/>
        <w:rPr>
          <w:rFonts w:ascii="Times New Roman" w:eastAsia="宋体" w:hAnsi="Times New Roman" w:cs="Times New Roman"/>
          <w:b/>
          <w:bCs/>
          <w:color w:val="000000"/>
          <w:kern w:val="0"/>
          <w:sz w:val="22"/>
          <w:lang w:bidi="ar"/>
        </w:rPr>
      </w:pPr>
      <w:r w:rsidRPr="007917AD">
        <w:rPr>
          <w:rFonts w:ascii="Times New Roman" w:eastAsia="宋体" w:hAnsi="Times New Roman" w:cs="Times New Roman" w:hint="eastAsia"/>
          <w:b/>
          <w:bCs/>
          <w:color w:val="000000"/>
          <w:kern w:val="0"/>
          <w:sz w:val="22"/>
          <w:lang w:bidi="ar"/>
        </w:rPr>
        <w:t>1</w:t>
      </w:r>
      <w:r w:rsidRPr="007917AD">
        <w:rPr>
          <w:rFonts w:ascii="Times New Roman" w:eastAsia="宋体" w:hAnsi="Times New Roman" w:cs="Times New Roman"/>
          <w:b/>
          <w:bCs/>
          <w:color w:val="000000"/>
          <w:kern w:val="0"/>
          <w:sz w:val="22"/>
          <w:lang w:bidi="ar"/>
        </w:rPr>
        <w:t>1. Line 140 – “Therefore Consequently” – pick one</w:t>
      </w:r>
    </w:p>
    <w:p w14:paraId="2ABDDAA6"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We have deleted this repeated sentence.</w:t>
      </w:r>
    </w:p>
    <w:p w14:paraId="5079D3B7" w14:textId="77777777" w:rsidR="00BC3EB3" w:rsidRDefault="00BC3EB3" w:rsidP="00BC3EB3">
      <w:pPr>
        <w:widowControl/>
        <w:rPr>
          <w:rFonts w:ascii="Times New Roman" w:eastAsia="宋体" w:hAnsi="Times New Roman" w:cs="Times New Roman"/>
          <w:i/>
          <w:iCs/>
          <w:color w:val="0000FF"/>
          <w:kern w:val="0"/>
          <w:sz w:val="22"/>
          <w:lang w:bidi="ar"/>
        </w:rPr>
      </w:pPr>
    </w:p>
    <w:p w14:paraId="6CBC0345"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3.1.2):</w:t>
      </w:r>
    </w:p>
    <w:p w14:paraId="03D66E93" w14:textId="77777777" w:rsidR="00BC3EB3" w:rsidRDefault="00BC3EB3" w:rsidP="00BC3EB3">
      <w:pPr>
        <w:widowControl/>
        <w:rPr>
          <w:rFonts w:ascii="Times New Roman" w:eastAsia="宋体" w:hAnsi="Times New Roman" w:cs="Times New Roman"/>
          <w:i/>
          <w:iCs/>
          <w:color w:val="0000FF"/>
          <w:kern w:val="0"/>
          <w:sz w:val="22"/>
          <w:lang w:bidi="ar"/>
        </w:rPr>
      </w:pPr>
      <w:r w:rsidRPr="00946166">
        <w:rPr>
          <w:rFonts w:ascii="Times New Roman" w:eastAsia="宋体" w:hAnsi="Times New Roman" w:cs="Times New Roman"/>
          <w:i/>
          <w:iCs/>
          <w:kern w:val="0"/>
          <w:sz w:val="22"/>
          <w:lang w:bidi="ar"/>
        </w:rPr>
        <w:t xml:space="preserve">therefore, the original spectrum must be appropriately preprocessed after acquisition [23]. </w:t>
      </w:r>
      <w:r w:rsidRPr="00946166">
        <w:rPr>
          <w:rFonts w:ascii="Times New Roman" w:eastAsia="宋体" w:hAnsi="Times New Roman" w:cs="Times New Roman"/>
          <w:i/>
          <w:iCs/>
          <w:strike/>
          <w:color w:val="FF0000"/>
          <w:kern w:val="0"/>
          <w:sz w:val="22"/>
          <w:lang w:bidi="ar"/>
        </w:rPr>
        <w:t xml:space="preserve">Therefore Consequently, the raw spectra must be preprocessed after their acquisition. </w:t>
      </w:r>
      <w:r w:rsidRPr="00946166">
        <w:rPr>
          <w:rFonts w:ascii="Times New Roman" w:eastAsia="宋体" w:hAnsi="Times New Roman" w:cs="Times New Roman"/>
          <w:i/>
          <w:iCs/>
          <w:color w:val="0000FF"/>
          <w:kern w:val="0"/>
          <w:sz w:val="22"/>
          <w:lang w:bidi="ar"/>
        </w:rPr>
        <w:t xml:space="preserve"> </w:t>
      </w:r>
    </w:p>
    <w:p w14:paraId="545C9E4C" w14:textId="77777777" w:rsidR="00BC3EB3" w:rsidRDefault="00BC3EB3" w:rsidP="00BC3EB3">
      <w:pPr>
        <w:widowControl/>
        <w:rPr>
          <w:rFonts w:ascii="Times New Roman" w:eastAsia="宋体" w:hAnsi="Times New Roman" w:cs="Times New Roman"/>
          <w:i/>
          <w:iCs/>
          <w:color w:val="0000FF"/>
          <w:kern w:val="0"/>
          <w:sz w:val="22"/>
          <w:lang w:bidi="ar"/>
        </w:rPr>
      </w:pPr>
    </w:p>
    <w:p w14:paraId="0031997D" w14:textId="77777777" w:rsidR="00BC3EB3" w:rsidRDefault="00BC3EB3" w:rsidP="00BC3EB3">
      <w:pPr>
        <w:widowControl/>
        <w:rPr>
          <w:rFonts w:ascii="Times New Roman" w:eastAsia="宋体" w:hAnsi="Times New Roman" w:cs="Times New Roman"/>
          <w:b/>
          <w:bCs/>
          <w:color w:val="000000"/>
          <w:kern w:val="0"/>
          <w:sz w:val="22"/>
          <w:lang w:bidi="ar"/>
        </w:rPr>
      </w:pPr>
      <w:r w:rsidRPr="007917AD">
        <w:rPr>
          <w:rFonts w:ascii="Times New Roman" w:eastAsia="宋体" w:hAnsi="Times New Roman" w:cs="Times New Roman" w:hint="eastAsia"/>
          <w:b/>
          <w:bCs/>
          <w:color w:val="000000"/>
          <w:kern w:val="0"/>
          <w:sz w:val="22"/>
          <w:lang w:bidi="ar"/>
        </w:rPr>
        <w:t>1</w:t>
      </w:r>
      <w:r w:rsidRPr="007917AD">
        <w:rPr>
          <w:rFonts w:ascii="Times New Roman" w:eastAsia="宋体" w:hAnsi="Times New Roman" w:cs="Times New Roman"/>
          <w:b/>
          <w:bCs/>
          <w:color w:val="000000"/>
          <w:kern w:val="0"/>
          <w:sz w:val="22"/>
          <w:lang w:bidi="ar"/>
        </w:rPr>
        <w:t>2. Line 146 – MSC is multiplicative Scattering Correction, not Multiple.</w:t>
      </w:r>
    </w:p>
    <w:p w14:paraId="09D9F5A7" w14:textId="77777777" w:rsidR="00BC3EB3" w:rsidRDefault="00BC3EB3" w:rsidP="00BC3EB3">
      <w:pPr>
        <w:widowControl/>
        <w:rPr>
          <w:rFonts w:ascii="Times New Roman" w:eastAsia="宋体" w:hAnsi="Times New Roman" w:cs="Times New Roman"/>
          <w:b/>
          <w:bCs/>
          <w:color w:val="000000"/>
          <w:kern w:val="0"/>
          <w:sz w:val="22"/>
          <w:lang w:bidi="ar"/>
        </w:rPr>
      </w:pPr>
      <w:r w:rsidRPr="00DE130D">
        <w:rPr>
          <w:rFonts w:ascii="Times New Roman" w:eastAsia="宋体" w:hAnsi="Times New Roman" w:cs="Times New Roman"/>
          <w:b/>
          <w:bCs/>
          <w:color w:val="000000"/>
          <w:kern w:val="0"/>
          <w:sz w:val="22"/>
          <w:lang w:bidi="ar"/>
        </w:rPr>
        <w:t>Lines 147-148 – “The scattering effect is reduced by mean centering, normalization, and Vector Normalization (VN), while the centering method reduces the errors caused by matrix inverse mathematical operations.” – means centering and normalization of centering methods, not methods to reduce scatter. That is what SVN and MSC are for. Please correct.</w:t>
      </w:r>
    </w:p>
    <w:p w14:paraId="09B1C5B7"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0A796D">
        <w:t xml:space="preserve"> </w:t>
      </w:r>
      <w:r w:rsidRPr="000A796D">
        <w:rPr>
          <w:rFonts w:ascii="Times New Roman" w:eastAsia="宋体" w:hAnsi="Times New Roman" w:cs="Times New Roman"/>
          <w:i/>
          <w:iCs/>
          <w:color w:val="0000FF"/>
          <w:kern w:val="0"/>
          <w:sz w:val="22"/>
          <w:lang w:bidi="ar"/>
        </w:rPr>
        <w:t xml:space="preserve">We apologize for the </w:t>
      </w:r>
      <w:r>
        <w:rPr>
          <w:rFonts w:ascii="Times New Roman" w:eastAsia="宋体" w:hAnsi="Times New Roman" w:cs="Times New Roman"/>
          <w:i/>
          <w:iCs/>
          <w:color w:val="0000FF"/>
          <w:kern w:val="0"/>
          <w:sz w:val="22"/>
          <w:lang w:bidi="ar"/>
        </w:rPr>
        <w:t>mistakes in the description.</w:t>
      </w:r>
      <w:r w:rsidRPr="000A796D">
        <w:rPr>
          <w:rFonts w:ascii="Times New Roman" w:eastAsia="宋体" w:hAnsi="Times New Roman" w:cs="Times New Roman"/>
          <w:i/>
          <w:iCs/>
          <w:color w:val="0000FF"/>
          <w:kern w:val="0"/>
          <w:sz w:val="22"/>
          <w:lang w:bidi="ar"/>
        </w:rPr>
        <w:t xml:space="preserve"> </w:t>
      </w:r>
      <w:r w:rsidRPr="00702E0E">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w:t>
      </w:r>
      <w:r w:rsidRPr="000A796D">
        <w:t xml:space="preserve"> </w:t>
      </w:r>
      <w:r w:rsidRPr="000A796D">
        <w:rPr>
          <w:rFonts w:ascii="Times New Roman" w:eastAsia="宋体" w:hAnsi="Times New Roman" w:cs="Times New Roman"/>
          <w:i/>
          <w:iCs/>
          <w:color w:val="0000FF"/>
          <w:kern w:val="0"/>
          <w:sz w:val="22"/>
          <w:lang w:bidi="ar"/>
        </w:rPr>
        <w:t xml:space="preserve">We have </w:t>
      </w:r>
      <w:bookmarkStart w:id="9" w:name="_Hlk121571011"/>
      <w:r w:rsidRPr="000A796D">
        <w:rPr>
          <w:rFonts w:ascii="Times New Roman" w:eastAsia="宋体" w:hAnsi="Times New Roman" w:cs="Times New Roman"/>
          <w:i/>
          <w:iCs/>
          <w:color w:val="0000FF"/>
          <w:kern w:val="0"/>
          <w:sz w:val="22"/>
          <w:lang w:bidi="ar"/>
        </w:rPr>
        <w:t xml:space="preserve">completed the corresponding </w:t>
      </w:r>
      <w:bookmarkEnd w:id="9"/>
      <w:r w:rsidRPr="000A796D">
        <w:rPr>
          <w:rFonts w:ascii="Times New Roman" w:eastAsia="宋体" w:hAnsi="Times New Roman" w:cs="Times New Roman"/>
          <w:i/>
          <w:iCs/>
          <w:color w:val="0000FF"/>
          <w:kern w:val="0"/>
          <w:sz w:val="22"/>
          <w:lang w:bidi="ar"/>
        </w:rPr>
        <w:t>revisions</w:t>
      </w:r>
      <w:r>
        <w:rPr>
          <w:rFonts w:ascii="Times New Roman" w:eastAsia="宋体" w:hAnsi="Times New Roman" w:cs="Times New Roman"/>
          <w:i/>
          <w:iCs/>
          <w:color w:val="0000FF"/>
          <w:kern w:val="0"/>
          <w:sz w:val="22"/>
          <w:lang w:bidi="ar"/>
        </w:rPr>
        <w:t>.</w:t>
      </w:r>
    </w:p>
    <w:p w14:paraId="03FAA842" w14:textId="77777777" w:rsidR="00BC3EB3" w:rsidRDefault="00BC3EB3" w:rsidP="00BC3EB3">
      <w:pPr>
        <w:widowControl/>
        <w:rPr>
          <w:rFonts w:ascii="Times New Roman" w:eastAsia="宋体" w:hAnsi="Times New Roman" w:cs="Times New Roman"/>
          <w:i/>
          <w:iCs/>
          <w:color w:val="0000FF"/>
          <w:kern w:val="0"/>
          <w:sz w:val="22"/>
          <w:lang w:bidi="ar"/>
        </w:rPr>
      </w:pPr>
    </w:p>
    <w:p w14:paraId="4215ABB2"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3.1.2)</w:t>
      </w:r>
    </w:p>
    <w:p w14:paraId="546895AF"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r w:rsidRPr="000A796D">
        <w:rPr>
          <w:rFonts w:ascii="Times New Roman" w:eastAsia="宋体" w:hAnsi="Times New Roman" w:cs="Times New Roman"/>
          <w:i/>
          <w:iCs/>
          <w:kern w:val="0"/>
          <w:sz w:val="22"/>
          <w:lang w:bidi="ar"/>
        </w:rPr>
        <w:t xml:space="preserve">scattering correction methods represented by Standard Normal Variables (SNV) and </w:t>
      </w:r>
      <w:r w:rsidRPr="000A796D">
        <w:rPr>
          <w:rFonts w:ascii="Times New Roman" w:eastAsia="宋体" w:hAnsi="Times New Roman" w:cs="Times New Roman"/>
          <w:i/>
          <w:iCs/>
          <w:color w:val="FF0000"/>
          <w:kern w:val="0"/>
          <w:sz w:val="22"/>
          <w:lang w:bidi="ar"/>
        </w:rPr>
        <w:t>Multiplicative</w:t>
      </w:r>
      <w:r w:rsidRPr="000A796D">
        <w:rPr>
          <w:rFonts w:ascii="Times New Roman" w:eastAsia="宋体" w:hAnsi="Times New Roman" w:cs="Times New Roman"/>
          <w:i/>
          <w:iCs/>
          <w:kern w:val="0"/>
          <w:sz w:val="22"/>
          <w:lang w:bidi="ar"/>
        </w:rPr>
        <w:t xml:space="preserve"> Scattering Correction (MSC) to reduce the effect of solid particles. </w:t>
      </w:r>
      <w:r w:rsidRPr="000A796D">
        <w:rPr>
          <w:rFonts w:ascii="Times New Roman" w:eastAsia="宋体" w:hAnsi="Times New Roman" w:cs="Times New Roman"/>
          <w:i/>
          <w:iCs/>
          <w:color w:val="FF0000"/>
          <w:kern w:val="0"/>
          <w:sz w:val="22"/>
          <w:lang w:bidi="ar"/>
        </w:rPr>
        <w:t xml:space="preserve">The centering method represented by mean centering, normalization, and Vector Normalization (VN) reduces </w:t>
      </w:r>
      <w:r w:rsidRPr="000A796D">
        <w:rPr>
          <w:rFonts w:ascii="Times New Roman" w:eastAsia="宋体" w:hAnsi="Times New Roman" w:cs="Times New Roman"/>
          <w:i/>
          <w:iCs/>
          <w:color w:val="FF0000"/>
          <w:kern w:val="0"/>
          <w:sz w:val="22"/>
          <w:lang w:bidi="ar"/>
        </w:rPr>
        <w:lastRenderedPageBreak/>
        <w:t>the error caused by the mathematical operation of matrix inverse.</w:t>
      </w:r>
      <w:r>
        <w:rPr>
          <w:rFonts w:ascii="Times New Roman" w:eastAsia="宋体" w:hAnsi="Times New Roman" w:cs="Times New Roman"/>
          <w:i/>
          <w:iCs/>
          <w:kern w:val="0"/>
          <w:sz w:val="22"/>
          <w:lang w:bidi="ar"/>
        </w:rPr>
        <w:t xml:space="preserve"> </w:t>
      </w:r>
      <w:r w:rsidRPr="000A796D">
        <w:rPr>
          <w:rFonts w:ascii="Times New Roman" w:eastAsia="宋体" w:hAnsi="Times New Roman" w:cs="Times New Roman"/>
          <w:i/>
          <w:iCs/>
          <w:strike/>
          <w:color w:val="FF0000"/>
          <w:kern w:val="0"/>
          <w:sz w:val="22"/>
          <w:lang w:bidi="ar"/>
        </w:rPr>
        <w:t>The scattering effect is reduced by mean centering, normalization, and Vector Normalization (VN), while the centering method reduces the errors caused by matrix inverse mathematical operations.</w:t>
      </w:r>
    </w:p>
    <w:p w14:paraId="4B4336D0"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p>
    <w:p w14:paraId="6C9A940A" w14:textId="77777777" w:rsidR="00BC3EB3" w:rsidRDefault="00BC3EB3" w:rsidP="00BC3EB3">
      <w:pPr>
        <w:widowControl/>
        <w:rPr>
          <w:rFonts w:ascii="Times New Roman" w:eastAsia="宋体" w:hAnsi="Times New Roman" w:cs="Times New Roman"/>
          <w:b/>
          <w:bCs/>
          <w:color w:val="000000"/>
          <w:kern w:val="0"/>
          <w:sz w:val="22"/>
          <w:lang w:bidi="ar"/>
        </w:rPr>
      </w:pPr>
      <w:r w:rsidRPr="000A796D">
        <w:rPr>
          <w:rFonts w:ascii="Times New Roman" w:eastAsia="宋体" w:hAnsi="Times New Roman" w:cs="Times New Roman" w:hint="eastAsia"/>
          <w:b/>
          <w:bCs/>
          <w:color w:val="000000"/>
          <w:kern w:val="0"/>
          <w:sz w:val="22"/>
          <w:lang w:bidi="ar"/>
        </w:rPr>
        <w:t>1</w:t>
      </w:r>
      <w:r w:rsidRPr="000A796D">
        <w:rPr>
          <w:rFonts w:ascii="Times New Roman" w:eastAsia="宋体" w:hAnsi="Times New Roman" w:cs="Times New Roman"/>
          <w:b/>
          <w:bCs/>
          <w:color w:val="000000"/>
          <w:kern w:val="0"/>
          <w:sz w:val="22"/>
          <w:lang w:bidi="ar"/>
        </w:rPr>
        <w:t xml:space="preserve">3. </w:t>
      </w:r>
      <w:r w:rsidRPr="007D3C94">
        <w:rPr>
          <w:rFonts w:ascii="Times New Roman" w:eastAsia="宋体" w:hAnsi="Times New Roman" w:cs="Times New Roman"/>
          <w:b/>
          <w:bCs/>
          <w:color w:val="000000"/>
          <w:kern w:val="0"/>
          <w:sz w:val="22"/>
          <w:lang w:bidi="ar"/>
        </w:rPr>
        <w:t>Line 151 – please provide more information about the wavelet transform.</w:t>
      </w:r>
    </w:p>
    <w:p w14:paraId="012E329B"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The </w:t>
      </w:r>
      <w:r w:rsidRPr="00DD5211">
        <w:rPr>
          <w:rFonts w:ascii="Times New Roman" w:eastAsia="宋体" w:hAnsi="Times New Roman" w:cs="Times New Roman"/>
          <w:i/>
          <w:iCs/>
          <w:color w:val="0000FF"/>
          <w:kern w:val="0"/>
          <w:sz w:val="22"/>
          <w:lang w:bidi="ar"/>
        </w:rPr>
        <w:t>WT adopts db4 as the wavelet base and uses soft threshold method for noise filtering</w:t>
      </w:r>
      <w:r>
        <w:rPr>
          <w:rFonts w:ascii="Times New Roman" w:eastAsia="宋体" w:hAnsi="Times New Roman" w:cs="Times New Roman"/>
          <w:i/>
          <w:iCs/>
          <w:color w:val="0000FF"/>
          <w:kern w:val="0"/>
          <w:sz w:val="22"/>
          <w:lang w:bidi="ar"/>
        </w:rPr>
        <w:t>.</w:t>
      </w:r>
    </w:p>
    <w:p w14:paraId="6458183B" w14:textId="77777777" w:rsidR="00BC3EB3" w:rsidRDefault="00BC3EB3" w:rsidP="00BC3EB3">
      <w:pPr>
        <w:widowControl/>
        <w:rPr>
          <w:rFonts w:ascii="Times New Roman" w:eastAsia="宋体" w:hAnsi="Times New Roman" w:cs="Times New Roman"/>
          <w:i/>
          <w:iCs/>
          <w:color w:val="0000FF"/>
          <w:kern w:val="0"/>
          <w:sz w:val="22"/>
          <w:lang w:bidi="ar"/>
        </w:rPr>
      </w:pPr>
    </w:p>
    <w:p w14:paraId="22A68AEB"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3.1.2):</w:t>
      </w:r>
    </w:p>
    <w:p w14:paraId="6A2C257F" w14:textId="77777777" w:rsidR="00BC3EB3" w:rsidRPr="00DD5211" w:rsidRDefault="00BC3EB3" w:rsidP="00BC3EB3">
      <w:pPr>
        <w:widowControl/>
        <w:ind w:firstLine="420"/>
        <w:rPr>
          <w:rFonts w:ascii="Times New Roman" w:eastAsia="宋体" w:hAnsi="Times New Roman" w:cs="Times New Roman"/>
          <w:i/>
          <w:iCs/>
          <w:kern w:val="0"/>
          <w:sz w:val="22"/>
          <w:lang w:bidi="ar"/>
        </w:rPr>
      </w:pPr>
      <w:r w:rsidRPr="00DD5211">
        <w:rPr>
          <w:rFonts w:ascii="Times New Roman" w:eastAsia="宋体" w:hAnsi="Times New Roman" w:cs="Times New Roman"/>
          <w:i/>
          <w:iCs/>
          <w:color w:val="FF0000"/>
          <w:kern w:val="0"/>
          <w:sz w:val="22"/>
          <w:lang w:bidi="ar"/>
        </w:rPr>
        <w:t>In this experiment, WT adopts db4 as the wavelet base and uses soft threshold method for noise filtering.</w:t>
      </w:r>
      <w:r w:rsidRPr="00DD5211">
        <w:rPr>
          <w:rFonts w:ascii="Times New Roman" w:eastAsia="宋体" w:hAnsi="Times New Roman" w:cs="Times New Roman"/>
          <w:i/>
          <w:iCs/>
          <w:kern w:val="0"/>
          <w:sz w:val="22"/>
          <w:lang w:bidi="ar"/>
        </w:rPr>
        <w:t xml:space="preserve"> Finally, </w:t>
      </w:r>
      <w:r w:rsidRPr="00DD5211">
        <w:rPr>
          <w:rFonts w:ascii="Times New Roman" w:eastAsia="宋体" w:hAnsi="Times New Roman" w:cs="Times New Roman"/>
          <w:i/>
          <w:iCs/>
          <w:color w:val="FF0000"/>
          <w:kern w:val="0"/>
          <w:sz w:val="22"/>
          <w:lang w:bidi="ar"/>
        </w:rPr>
        <w:t>the combination of WT and MSC was</w:t>
      </w:r>
      <w:r>
        <w:rPr>
          <w:rFonts w:ascii="Times New Roman" w:eastAsia="宋体" w:hAnsi="Times New Roman" w:cs="Times New Roman"/>
          <w:i/>
          <w:iCs/>
          <w:kern w:val="0"/>
          <w:sz w:val="22"/>
          <w:lang w:bidi="ar"/>
        </w:rPr>
        <w:t xml:space="preserve"> </w:t>
      </w:r>
      <w:r w:rsidRPr="00DD5211">
        <w:rPr>
          <w:rFonts w:ascii="Times New Roman" w:eastAsia="宋体" w:hAnsi="Times New Roman" w:cs="Times New Roman"/>
          <w:i/>
          <w:iCs/>
          <w:strike/>
          <w:color w:val="FF0000"/>
          <w:kern w:val="0"/>
          <w:sz w:val="22"/>
          <w:lang w:bidi="ar"/>
        </w:rPr>
        <w:t>Daubechies WT and MSC were</w:t>
      </w:r>
      <w:r w:rsidRPr="00DD5211">
        <w:rPr>
          <w:rFonts w:ascii="Times New Roman" w:eastAsia="宋体" w:hAnsi="Times New Roman" w:cs="Times New Roman"/>
          <w:i/>
          <w:iCs/>
          <w:kern w:val="0"/>
          <w:sz w:val="22"/>
          <w:lang w:bidi="ar"/>
        </w:rPr>
        <w:t xml:space="preserve"> selected as the spectral pretreatment method.</w:t>
      </w:r>
    </w:p>
    <w:p w14:paraId="3AA767F5" w14:textId="77777777" w:rsidR="00BC3EB3" w:rsidRDefault="00BC3EB3" w:rsidP="00BC3EB3">
      <w:pPr>
        <w:widowControl/>
        <w:rPr>
          <w:rFonts w:ascii="Times New Roman" w:eastAsia="宋体" w:hAnsi="Times New Roman" w:cs="Times New Roman"/>
          <w:b/>
          <w:bCs/>
          <w:color w:val="000000"/>
          <w:kern w:val="0"/>
          <w:sz w:val="22"/>
          <w:lang w:bidi="ar"/>
        </w:rPr>
      </w:pPr>
    </w:p>
    <w:p w14:paraId="434BEE48"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1</w:t>
      </w:r>
      <w:r>
        <w:rPr>
          <w:rFonts w:ascii="Times New Roman" w:eastAsia="宋体" w:hAnsi="Times New Roman" w:cs="Times New Roman"/>
          <w:b/>
          <w:bCs/>
          <w:color w:val="000000"/>
          <w:kern w:val="0"/>
          <w:sz w:val="22"/>
          <w:lang w:bidi="ar"/>
        </w:rPr>
        <w:t>4.</w:t>
      </w:r>
      <w:r w:rsidRPr="007D3C94">
        <w:t xml:space="preserve"> </w:t>
      </w:r>
      <w:r w:rsidRPr="007D3C94">
        <w:rPr>
          <w:rFonts w:ascii="Times New Roman" w:eastAsia="宋体" w:hAnsi="Times New Roman" w:cs="Times New Roman"/>
          <w:b/>
          <w:bCs/>
          <w:color w:val="000000"/>
          <w:kern w:val="0"/>
          <w:sz w:val="22"/>
          <w:lang w:bidi="ar"/>
        </w:rPr>
        <w:t>Lines 170 and 176 – do authors mean regression instead of correction? Same for line 266.</w:t>
      </w:r>
    </w:p>
    <w:p w14:paraId="5301168C"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160E23">
        <w:rPr>
          <w:rFonts w:ascii="Times New Roman" w:eastAsia="宋体" w:hAnsi="Times New Roman" w:cs="Times New Roman"/>
          <w:i/>
          <w:iCs/>
          <w:color w:val="0000FF"/>
          <w:kern w:val="0"/>
          <w:sz w:val="22"/>
          <w:lang w:bidi="ar"/>
        </w:rPr>
        <w:t xml:space="preserve"> </w:t>
      </w:r>
      <w:r w:rsidRPr="000A796D">
        <w:rPr>
          <w:rFonts w:ascii="Times New Roman" w:eastAsia="宋体" w:hAnsi="Times New Roman" w:cs="Times New Roman"/>
          <w:i/>
          <w:iCs/>
          <w:color w:val="0000FF"/>
          <w:kern w:val="0"/>
          <w:sz w:val="22"/>
          <w:lang w:bidi="ar"/>
        </w:rPr>
        <w:t>We apologize for</w:t>
      </w:r>
      <w:r>
        <w:rPr>
          <w:rFonts w:ascii="Times New Roman" w:eastAsia="宋体" w:hAnsi="Times New Roman" w:cs="Times New Roman"/>
          <w:i/>
          <w:iCs/>
          <w:color w:val="0000FF"/>
          <w:kern w:val="0"/>
          <w:sz w:val="22"/>
          <w:lang w:bidi="ar"/>
        </w:rPr>
        <w:t xml:space="preserve"> the </w:t>
      </w:r>
      <w:r w:rsidRPr="00160E23">
        <w:rPr>
          <w:rFonts w:ascii="Times New Roman" w:eastAsia="宋体" w:hAnsi="Times New Roman" w:cs="Times New Roman"/>
          <w:i/>
          <w:iCs/>
          <w:color w:val="0000FF"/>
          <w:kern w:val="0"/>
          <w:sz w:val="22"/>
          <w:lang w:bidi="ar"/>
        </w:rPr>
        <w:t>inappropriate</w:t>
      </w:r>
      <w:r w:rsidRPr="00160E23">
        <w:t xml:space="preserve"> </w:t>
      </w:r>
      <w:r w:rsidRPr="00160E23">
        <w:rPr>
          <w:rFonts w:ascii="Times New Roman" w:eastAsia="宋体" w:hAnsi="Times New Roman" w:cs="Times New Roman"/>
          <w:i/>
          <w:iCs/>
          <w:color w:val="0000FF"/>
          <w:kern w:val="0"/>
          <w:sz w:val="22"/>
          <w:lang w:bidi="ar"/>
        </w:rPr>
        <w:t>terminology</w:t>
      </w:r>
      <w:r>
        <w:rPr>
          <w:rFonts w:ascii="Times New Roman" w:eastAsia="宋体" w:hAnsi="Times New Roman" w:cs="Times New Roman"/>
          <w:i/>
          <w:iCs/>
          <w:color w:val="0000FF"/>
          <w:kern w:val="0"/>
          <w:sz w:val="22"/>
          <w:lang w:bidi="ar"/>
        </w:rPr>
        <w:t>.</w:t>
      </w:r>
      <w:r w:rsidRPr="00160E23">
        <w:rPr>
          <w:rFonts w:ascii="Times New Roman" w:eastAsia="宋体" w:hAnsi="Times New Roman" w:cs="Times New Roman"/>
          <w:i/>
          <w:iCs/>
          <w:color w:val="0000FF"/>
          <w:kern w:val="0"/>
          <w:sz w:val="22"/>
          <w:lang w:bidi="ar"/>
        </w:rPr>
        <w:t xml:space="preserve"> </w:t>
      </w:r>
      <w:r>
        <w:rPr>
          <w:rFonts w:ascii="Times New Roman" w:eastAsia="宋体" w:hAnsi="Times New Roman" w:cs="Times New Roman"/>
          <w:i/>
          <w:iCs/>
          <w:color w:val="0000FF"/>
          <w:kern w:val="0"/>
          <w:sz w:val="22"/>
          <w:lang w:bidi="ar"/>
        </w:rPr>
        <w:t xml:space="preserve">And we will </w:t>
      </w:r>
      <w:bookmarkStart w:id="10" w:name="_Hlk121572233"/>
      <w:r>
        <w:rPr>
          <w:rFonts w:ascii="Times New Roman" w:eastAsia="宋体" w:hAnsi="Times New Roman" w:cs="Times New Roman"/>
          <w:i/>
          <w:iCs/>
          <w:color w:val="0000FF"/>
          <w:kern w:val="0"/>
          <w:sz w:val="22"/>
          <w:lang w:bidi="ar"/>
        </w:rPr>
        <w:t xml:space="preserve">be careful regarding using of </w:t>
      </w:r>
      <w:r w:rsidRPr="00415984">
        <w:rPr>
          <w:rFonts w:ascii="Times New Roman" w:eastAsia="宋体" w:hAnsi="Times New Roman" w:cs="Times New Roman"/>
          <w:i/>
          <w:iCs/>
          <w:color w:val="0000FF"/>
          <w:kern w:val="0"/>
          <w:sz w:val="22"/>
          <w:lang w:bidi="ar"/>
        </w:rPr>
        <w:t>chemometrics</w:t>
      </w:r>
      <w:r>
        <w:rPr>
          <w:rFonts w:ascii="Times New Roman" w:eastAsia="宋体" w:hAnsi="Times New Roman" w:cs="Times New Roman"/>
          <w:i/>
          <w:iCs/>
          <w:color w:val="0000FF"/>
          <w:kern w:val="0"/>
          <w:sz w:val="22"/>
          <w:lang w:bidi="ar"/>
        </w:rPr>
        <w:t xml:space="preserve"> </w:t>
      </w:r>
      <w:r w:rsidRPr="00415984">
        <w:rPr>
          <w:rFonts w:ascii="Times New Roman" w:eastAsia="宋体" w:hAnsi="Times New Roman" w:cs="Times New Roman"/>
          <w:i/>
          <w:iCs/>
          <w:color w:val="0000FF"/>
          <w:kern w:val="0"/>
          <w:sz w:val="22"/>
          <w:lang w:bidi="ar"/>
        </w:rPr>
        <w:t>terminology</w:t>
      </w:r>
      <w:bookmarkEnd w:id="10"/>
      <w:r>
        <w:rPr>
          <w:rFonts w:ascii="Times New Roman" w:eastAsia="宋体" w:hAnsi="Times New Roman" w:cs="Times New Roman"/>
          <w:i/>
          <w:iCs/>
          <w:color w:val="0000FF"/>
          <w:kern w:val="0"/>
          <w:sz w:val="22"/>
          <w:lang w:bidi="ar"/>
        </w:rPr>
        <w:t>.</w:t>
      </w:r>
    </w:p>
    <w:p w14:paraId="6BCAE341" w14:textId="77777777" w:rsidR="00BC3EB3" w:rsidRDefault="00BC3EB3" w:rsidP="00BC3EB3">
      <w:pPr>
        <w:widowControl/>
        <w:rPr>
          <w:rFonts w:ascii="Times New Roman" w:eastAsia="宋体" w:hAnsi="Times New Roman" w:cs="Times New Roman"/>
          <w:i/>
          <w:iCs/>
          <w:color w:val="0000FF"/>
          <w:kern w:val="0"/>
          <w:sz w:val="22"/>
          <w:lang w:bidi="ar"/>
        </w:rPr>
      </w:pPr>
    </w:p>
    <w:p w14:paraId="617D321E"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3.2):</w:t>
      </w:r>
    </w:p>
    <w:p w14:paraId="1AF88C55" w14:textId="77777777" w:rsidR="00BC3EB3" w:rsidRDefault="00BC3EB3" w:rsidP="00BC3EB3">
      <w:pPr>
        <w:widowControl/>
        <w:rPr>
          <w:rFonts w:ascii="Times New Roman" w:eastAsia="宋体" w:hAnsi="Times New Roman" w:cs="Times New Roman"/>
          <w:i/>
          <w:iCs/>
          <w:kern w:val="0"/>
          <w:sz w:val="22"/>
          <w:lang w:bidi="ar"/>
        </w:rPr>
      </w:pPr>
      <w:r w:rsidRPr="00160E23">
        <w:rPr>
          <w:rFonts w:ascii="Times New Roman" w:eastAsia="宋体" w:hAnsi="Times New Roman" w:cs="Times New Roman"/>
          <w:i/>
          <w:iCs/>
          <w:kern w:val="0"/>
          <w:sz w:val="22"/>
          <w:lang w:bidi="ar"/>
        </w:rPr>
        <w:t xml:space="preserve">The quantitative </w:t>
      </w:r>
      <w:r w:rsidRPr="00160E23">
        <w:rPr>
          <w:rFonts w:ascii="Times New Roman" w:eastAsia="宋体" w:hAnsi="Times New Roman" w:cs="Times New Roman"/>
          <w:i/>
          <w:iCs/>
          <w:color w:val="FF0000"/>
          <w:kern w:val="0"/>
          <w:sz w:val="22"/>
          <w:lang w:bidi="ar"/>
        </w:rPr>
        <w:t>regression</w:t>
      </w:r>
      <w:r w:rsidRPr="00160E23">
        <w:rPr>
          <w:rFonts w:ascii="Times New Roman" w:eastAsia="宋体" w:hAnsi="Times New Roman" w:cs="Times New Roman"/>
          <w:i/>
          <w:iCs/>
          <w:strike/>
          <w:color w:val="FF0000"/>
          <w:kern w:val="0"/>
          <w:sz w:val="22"/>
          <w:lang w:bidi="ar"/>
        </w:rPr>
        <w:t xml:space="preserve"> correction</w:t>
      </w:r>
      <w:r w:rsidRPr="00160E23">
        <w:rPr>
          <w:rFonts w:ascii="Times New Roman" w:eastAsia="宋体" w:hAnsi="Times New Roman" w:cs="Times New Roman"/>
          <w:i/>
          <w:iCs/>
          <w:kern w:val="0"/>
          <w:sz w:val="22"/>
          <w:lang w:bidi="ar"/>
        </w:rPr>
        <w:t xml:space="preserve"> models used</w:t>
      </w:r>
      <w:r w:rsidRPr="001C741C">
        <w:t xml:space="preserve"> </w:t>
      </w:r>
      <w:r w:rsidRPr="001C741C">
        <w:rPr>
          <w:rFonts w:ascii="Times New Roman" w:eastAsia="宋体" w:hAnsi="Times New Roman" w:cs="Times New Roman"/>
          <w:i/>
          <w:iCs/>
          <w:kern w:val="0"/>
          <w:sz w:val="22"/>
          <w:lang w:bidi="ar"/>
        </w:rPr>
        <w:t>in this paper</w:t>
      </w:r>
    </w:p>
    <w:p w14:paraId="4C2C4DC7" w14:textId="77777777" w:rsidR="00BC3EB3" w:rsidRPr="00160E23" w:rsidRDefault="00BC3EB3" w:rsidP="00BC3EB3">
      <w:pPr>
        <w:widowControl/>
        <w:rPr>
          <w:rFonts w:ascii="Times New Roman" w:eastAsia="宋体" w:hAnsi="Times New Roman" w:cs="Times New Roman"/>
          <w:i/>
          <w:iCs/>
          <w:color w:val="0000FF"/>
          <w:kern w:val="0"/>
          <w:sz w:val="22"/>
          <w:lang w:bidi="ar"/>
        </w:rPr>
      </w:pPr>
      <w:r w:rsidRPr="00160E23">
        <w:rPr>
          <w:rFonts w:ascii="Times New Roman" w:eastAsia="宋体" w:hAnsi="Times New Roman" w:cs="Times New Roman" w:hint="eastAsia"/>
          <w:i/>
          <w:iCs/>
          <w:color w:val="0000FF"/>
          <w:kern w:val="0"/>
          <w:sz w:val="22"/>
          <w:lang w:bidi="ar"/>
        </w:rPr>
        <w:t>(</w:t>
      </w:r>
      <w:r w:rsidRPr="00160E23">
        <w:rPr>
          <w:rFonts w:ascii="Times New Roman" w:eastAsia="宋体" w:hAnsi="Times New Roman" w:cs="Times New Roman"/>
          <w:i/>
          <w:iCs/>
          <w:color w:val="0000FF"/>
          <w:kern w:val="0"/>
          <w:sz w:val="22"/>
          <w:lang w:bidi="ar"/>
        </w:rPr>
        <w:t>3.4):</w:t>
      </w:r>
    </w:p>
    <w:p w14:paraId="5AB0AE46" w14:textId="77777777" w:rsidR="00BC3EB3" w:rsidRDefault="00BC3EB3" w:rsidP="00BC3EB3">
      <w:pPr>
        <w:widowControl/>
        <w:rPr>
          <w:rFonts w:ascii="Times New Roman" w:eastAsia="宋体" w:hAnsi="Times New Roman" w:cs="Times New Roman"/>
          <w:i/>
          <w:iCs/>
          <w:kern w:val="0"/>
          <w:sz w:val="22"/>
          <w:lang w:bidi="ar"/>
        </w:rPr>
      </w:pPr>
      <w:r w:rsidRPr="00160E23">
        <w:rPr>
          <w:rFonts w:ascii="Times New Roman" w:eastAsia="宋体" w:hAnsi="Times New Roman" w:cs="Times New Roman"/>
          <w:i/>
          <w:iCs/>
          <w:kern w:val="0"/>
          <w:sz w:val="22"/>
          <w:lang w:bidi="ar"/>
        </w:rPr>
        <w:t xml:space="preserve">The evaluation indexes of the quantitative </w:t>
      </w:r>
      <w:r w:rsidRPr="00160E23">
        <w:rPr>
          <w:rFonts w:ascii="Times New Roman" w:eastAsia="宋体" w:hAnsi="Times New Roman" w:cs="Times New Roman"/>
          <w:i/>
          <w:iCs/>
          <w:color w:val="FF0000"/>
          <w:kern w:val="0"/>
          <w:sz w:val="22"/>
          <w:lang w:bidi="ar"/>
        </w:rPr>
        <w:t xml:space="preserve">regression </w:t>
      </w:r>
      <w:r w:rsidRPr="00160E23">
        <w:rPr>
          <w:rFonts w:ascii="Times New Roman" w:eastAsia="宋体" w:hAnsi="Times New Roman" w:cs="Times New Roman"/>
          <w:i/>
          <w:iCs/>
          <w:strike/>
          <w:color w:val="FF0000"/>
          <w:kern w:val="0"/>
          <w:sz w:val="22"/>
          <w:lang w:bidi="ar"/>
        </w:rPr>
        <w:t>correction</w:t>
      </w:r>
      <w:r w:rsidRPr="00160E23">
        <w:rPr>
          <w:rFonts w:ascii="Times New Roman" w:eastAsia="宋体" w:hAnsi="Times New Roman" w:cs="Times New Roman"/>
          <w:i/>
          <w:iCs/>
          <w:kern w:val="0"/>
          <w:sz w:val="22"/>
          <w:lang w:bidi="ar"/>
        </w:rPr>
        <w:t xml:space="preserve"> models are</w:t>
      </w:r>
      <w:r w:rsidRPr="00160E23">
        <w:t xml:space="preserve"> </w:t>
      </w:r>
      <w:r w:rsidRPr="00160E23">
        <w:rPr>
          <w:rFonts w:ascii="Times New Roman" w:eastAsia="宋体" w:hAnsi="Times New Roman" w:cs="Times New Roman"/>
          <w:i/>
          <w:iCs/>
          <w:kern w:val="0"/>
          <w:sz w:val="22"/>
          <w:lang w:bidi="ar"/>
        </w:rPr>
        <w:t>correlation coefficient (R), and root mean square error (RMSE).</w:t>
      </w:r>
    </w:p>
    <w:p w14:paraId="471A8B3F" w14:textId="77777777" w:rsidR="00BC3EB3" w:rsidRDefault="00BC3EB3" w:rsidP="00BC3EB3">
      <w:pPr>
        <w:widowControl/>
        <w:rPr>
          <w:rFonts w:ascii="Times New Roman" w:eastAsia="宋体" w:hAnsi="Times New Roman" w:cs="Times New Roman"/>
          <w:i/>
          <w:iCs/>
          <w:kern w:val="0"/>
          <w:sz w:val="22"/>
          <w:lang w:bidi="ar"/>
        </w:rPr>
      </w:pPr>
    </w:p>
    <w:p w14:paraId="605CC53A" w14:textId="77777777" w:rsidR="00BC3EB3" w:rsidRDefault="00BC3EB3" w:rsidP="00BC3EB3">
      <w:pPr>
        <w:widowControl/>
        <w:rPr>
          <w:rFonts w:ascii="Times New Roman" w:eastAsia="宋体" w:hAnsi="Times New Roman" w:cs="Times New Roman"/>
          <w:b/>
          <w:bCs/>
          <w:color w:val="000000"/>
          <w:kern w:val="0"/>
          <w:sz w:val="22"/>
          <w:lang w:bidi="ar"/>
        </w:rPr>
      </w:pPr>
      <w:r w:rsidRPr="001C741C">
        <w:rPr>
          <w:rFonts w:ascii="Times New Roman" w:eastAsia="宋体" w:hAnsi="Times New Roman" w:cs="Times New Roman" w:hint="eastAsia"/>
          <w:b/>
          <w:bCs/>
          <w:color w:val="000000"/>
          <w:kern w:val="0"/>
          <w:sz w:val="22"/>
          <w:lang w:bidi="ar"/>
        </w:rPr>
        <w:t>1</w:t>
      </w:r>
      <w:r w:rsidRPr="001C741C">
        <w:rPr>
          <w:rFonts w:ascii="Times New Roman" w:eastAsia="宋体" w:hAnsi="Times New Roman" w:cs="Times New Roman"/>
          <w:b/>
          <w:bCs/>
          <w:color w:val="000000"/>
          <w:kern w:val="0"/>
          <w:sz w:val="22"/>
          <w:lang w:bidi="ar"/>
        </w:rPr>
        <w:t xml:space="preserve">5. Line 194 – multiplies, not </w:t>
      </w:r>
      <w:proofErr w:type="spellStart"/>
      <w:r w:rsidRPr="001C741C">
        <w:rPr>
          <w:rFonts w:ascii="Times New Roman" w:eastAsia="宋体" w:hAnsi="Times New Roman" w:cs="Times New Roman"/>
          <w:b/>
          <w:bCs/>
          <w:color w:val="000000"/>
          <w:kern w:val="0"/>
          <w:sz w:val="22"/>
          <w:lang w:bidi="ar"/>
        </w:rPr>
        <w:t>multiplizes</w:t>
      </w:r>
      <w:proofErr w:type="spellEnd"/>
    </w:p>
    <w:p w14:paraId="62073E00" w14:textId="77777777" w:rsidR="00BC3EB3" w:rsidRDefault="00BC3EB3" w:rsidP="00BC3EB3">
      <w:pPr>
        <w:widowControl/>
        <w:rPr>
          <w:rFonts w:ascii="Times New Roman" w:eastAsia="宋体" w:hAnsi="Times New Roman" w:cs="Times New Roman"/>
          <w:b/>
          <w:bCs/>
          <w:color w:val="000000"/>
          <w:kern w:val="0"/>
          <w:sz w:val="22"/>
          <w:lang w:bidi="ar"/>
        </w:rPr>
      </w:pPr>
      <w:r w:rsidRPr="001C741C">
        <w:rPr>
          <w:rFonts w:ascii="Times New Roman" w:eastAsia="宋体" w:hAnsi="Times New Roman" w:cs="Times New Roman"/>
          <w:b/>
          <w:bCs/>
          <w:color w:val="000000"/>
          <w:kern w:val="0"/>
          <w:sz w:val="22"/>
          <w:lang w:bidi="ar"/>
        </w:rPr>
        <w:t>Line 228 – fix formatting</w:t>
      </w:r>
    </w:p>
    <w:p w14:paraId="4AE27079"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We have </w:t>
      </w:r>
      <w:r w:rsidRPr="001C741C">
        <w:rPr>
          <w:rFonts w:ascii="Times New Roman" w:eastAsia="宋体" w:hAnsi="Times New Roman" w:cs="Times New Roman"/>
          <w:i/>
          <w:iCs/>
          <w:color w:val="0000FF"/>
          <w:kern w:val="0"/>
          <w:sz w:val="22"/>
          <w:lang w:bidi="ar"/>
        </w:rPr>
        <w:t>corrected</w:t>
      </w:r>
      <w:r>
        <w:rPr>
          <w:rFonts w:ascii="Times New Roman" w:eastAsia="宋体" w:hAnsi="Times New Roman" w:cs="Times New Roman"/>
          <w:i/>
          <w:iCs/>
          <w:color w:val="0000FF"/>
          <w:kern w:val="0"/>
          <w:sz w:val="22"/>
          <w:lang w:bidi="ar"/>
        </w:rPr>
        <w:t xml:space="preserve"> them.</w:t>
      </w:r>
    </w:p>
    <w:p w14:paraId="6C01B011" w14:textId="77777777" w:rsidR="00BC3EB3" w:rsidRDefault="00BC3EB3" w:rsidP="00BC3EB3">
      <w:pPr>
        <w:widowControl/>
        <w:rPr>
          <w:rFonts w:ascii="Times New Roman" w:eastAsia="宋体" w:hAnsi="Times New Roman" w:cs="Times New Roman"/>
          <w:i/>
          <w:iCs/>
          <w:color w:val="0000FF"/>
          <w:kern w:val="0"/>
          <w:sz w:val="22"/>
          <w:lang w:bidi="ar"/>
        </w:rPr>
      </w:pPr>
    </w:p>
    <w:p w14:paraId="17CC5B6A" w14:textId="77777777" w:rsidR="00BC3EB3" w:rsidRDefault="00BC3EB3" w:rsidP="00BC3EB3">
      <w:pPr>
        <w:widowControl/>
        <w:rPr>
          <w:rFonts w:ascii="Times New Roman" w:eastAsia="宋体" w:hAnsi="Times New Roman" w:cs="Times New Roman"/>
          <w:b/>
          <w:bCs/>
          <w:color w:val="000000"/>
          <w:kern w:val="0"/>
          <w:sz w:val="22"/>
          <w:lang w:bidi="ar"/>
        </w:rPr>
      </w:pPr>
      <w:r w:rsidRPr="001C741C">
        <w:rPr>
          <w:rFonts w:ascii="Times New Roman" w:eastAsia="宋体" w:hAnsi="Times New Roman" w:cs="Times New Roman" w:hint="eastAsia"/>
          <w:b/>
          <w:bCs/>
          <w:color w:val="000000"/>
          <w:kern w:val="0"/>
          <w:sz w:val="22"/>
          <w:lang w:bidi="ar"/>
        </w:rPr>
        <w:t>1</w:t>
      </w:r>
      <w:r w:rsidRPr="001C741C">
        <w:rPr>
          <w:rFonts w:ascii="Times New Roman" w:eastAsia="宋体" w:hAnsi="Times New Roman" w:cs="Times New Roman"/>
          <w:b/>
          <w:bCs/>
          <w:color w:val="000000"/>
          <w:kern w:val="0"/>
          <w:sz w:val="22"/>
          <w:lang w:bidi="ar"/>
        </w:rPr>
        <w:t>6. Table 1 – what are the 3 vertical dots representing?</w:t>
      </w:r>
    </w:p>
    <w:p w14:paraId="15DB9FE4"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The 3 </w:t>
      </w:r>
      <w:r w:rsidRPr="001C741C">
        <w:rPr>
          <w:rFonts w:ascii="Times New Roman" w:eastAsia="宋体" w:hAnsi="Times New Roman" w:cs="Times New Roman"/>
          <w:i/>
          <w:iCs/>
          <w:color w:val="0000FF"/>
          <w:kern w:val="0"/>
          <w:sz w:val="22"/>
          <w:lang w:bidi="ar"/>
        </w:rPr>
        <w:t>vertical dots represent</w:t>
      </w:r>
      <w:r>
        <w:rPr>
          <w:rFonts w:ascii="Times New Roman" w:eastAsia="宋体" w:hAnsi="Times New Roman" w:cs="Times New Roman"/>
          <w:i/>
          <w:iCs/>
          <w:color w:val="0000FF"/>
          <w:kern w:val="0"/>
          <w:sz w:val="22"/>
          <w:lang w:bidi="ar"/>
        </w:rPr>
        <w:t xml:space="preserve"> </w:t>
      </w:r>
      <w:r w:rsidRPr="007C31E4">
        <w:rPr>
          <w:rFonts w:ascii="Times New Roman" w:eastAsia="宋体" w:hAnsi="Times New Roman" w:cs="Times New Roman"/>
          <w:i/>
          <w:iCs/>
          <w:color w:val="0000FF"/>
          <w:kern w:val="0"/>
          <w:sz w:val="22"/>
          <w:lang w:bidi="ar"/>
        </w:rPr>
        <w:t>the omission of the intermediate repeating process</w:t>
      </w:r>
      <w:r>
        <w:rPr>
          <w:rFonts w:ascii="Times New Roman" w:eastAsia="宋体" w:hAnsi="Times New Roman" w:cs="Times New Roman"/>
          <w:i/>
          <w:iCs/>
          <w:color w:val="0000FF"/>
          <w:kern w:val="0"/>
          <w:sz w:val="22"/>
          <w:lang w:bidi="ar"/>
        </w:rPr>
        <w:t>.</w:t>
      </w:r>
    </w:p>
    <w:p w14:paraId="2591B204" w14:textId="77777777" w:rsidR="00BC3EB3" w:rsidRDefault="00BC3EB3" w:rsidP="00BC3EB3">
      <w:pPr>
        <w:widowControl/>
        <w:rPr>
          <w:rFonts w:ascii="Times New Roman" w:eastAsia="宋体" w:hAnsi="Times New Roman" w:cs="Times New Roman"/>
          <w:i/>
          <w:iCs/>
          <w:color w:val="0000FF"/>
          <w:kern w:val="0"/>
          <w:sz w:val="22"/>
          <w:lang w:bidi="ar"/>
        </w:rPr>
      </w:pPr>
    </w:p>
    <w:p w14:paraId="6167022B" w14:textId="77777777" w:rsidR="00BC3EB3" w:rsidRDefault="00BC3EB3" w:rsidP="00BC3EB3">
      <w:pPr>
        <w:widowControl/>
        <w:rPr>
          <w:rFonts w:ascii="Times New Roman" w:eastAsia="宋体" w:hAnsi="Times New Roman" w:cs="Times New Roman"/>
          <w:b/>
          <w:bCs/>
          <w:color w:val="000000"/>
          <w:kern w:val="0"/>
          <w:sz w:val="22"/>
          <w:lang w:bidi="ar"/>
        </w:rPr>
      </w:pPr>
      <w:r w:rsidRPr="007C31E4">
        <w:rPr>
          <w:rFonts w:ascii="Times New Roman" w:eastAsia="宋体" w:hAnsi="Times New Roman" w:cs="Times New Roman" w:hint="eastAsia"/>
          <w:b/>
          <w:bCs/>
          <w:color w:val="000000"/>
          <w:kern w:val="0"/>
          <w:sz w:val="22"/>
          <w:lang w:bidi="ar"/>
        </w:rPr>
        <w:t>1</w:t>
      </w:r>
      <w:r w:rsidRPr="007C31E4">
        <w:rPr>
          <w:rFonts w:ascii="Times New Roman" w:eastAsia="宋体" w:hAnsi="Times New Roman" w:cs="Times New Roman"/>
          <w:b/>
          <w:bCs/>
          <w:color w:val="000000"/>
          <w:kern w:val="0"/>
          <w:sz w:val="22"/>
          <w:lang w:bidi="ar"/>
        </w:rPr>
        <w:t>7. Figure 6 – what does the red circle correspond to? The legend has a sample indicator for “ignore” but it does not seem to be present on the plot.</w:t>
      </w:r>
    </w:p>
    <w:p w14:paraId="47CB06BC"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7C31E4">
        <w:t xml:space="preserve"> </w:t>
      </w:r>
      <w:r w:rsidRPr="007C31E4">
        <w:rPr>
          <w:rFonts w:ascii="Times New Roman" w:eastAsia="宋体" w:hAnsi="Times New Roman" w:cs="Times New Roman"/>
          <w:i/>
          <w:iCs/>
          <w:color w:val="0000FF"/>
          <w:kern w:val="0"/>
          <w:sz w:val="22"/>
          <w:lang w:bidi="ar"/>
        </w:rPr>
        <w:t>The red circle has no special meaning. It was selected by accident when saving the picture</w:t>
      </w:r>
      <w:r>
        <w:rPr>
          <w:rFonts w:ascii="Times New Roman" w:eastAsia="宋体" w:hAnsi="Times New Roman" w:cs="Times New Roman"/>
          <w:i/>
          <w:iCs/>
          <w:color w:val="0000FF"/>
          <w:kern w:val="0"/>
          <w:sz w:val="22"/>
          <w:lang w:bidi="ar"/>
        </w:rPr>
        <w:t xml:space="preserve">. No “ignore” means that </w:t>
      </w:r>
      <w:r w:rsidRPr="007C31E4">
        <w:rPr>
          <w:rFonts w:ascii="Times New Roman" w:eastAsia="宋体" w:hAnsi="Times New Roman" w:cs="Times New Roman"/>
          <w:i/>
          <w:iCs/>
          <w:color w:val="0000FF"/>
          <w:kern w:val="0"/>
          <w:sz w:val="22"/>
          <w:lang w:bidi="ar"/>
        </w:rPr>
        <w:t xml:space="preserve">all samples are taken as the </w:t>
      </w:r>
      <w:r>
        <w:rPr>
          <w:rFonts w:ascii="Times New Roman" w:eastAsia="宋体" w:hAnsi="Times New Roman" w:cs="Times New Roman"/>
          <w:i/>
          <w:iCs/>
          <w:color w:val="0000FF"/>
          <w:kern w:val="0"/>
          <w:sz w:val="22"/>
          <w:lang w:bidi="ar"/>
        </w:rPr>
        <w:t>training</w:t>
      </w:r>
      <w:r w:rsidRPr="007C31E4">
        <w:rPr>
          <w:rFonts w:ascii="Times New Roman" w:eastAsia="宋体" w:hAnsi="Times New Roman" w:cs="Times New Roman"/>
          <w:i/>
          <w:iCs/>
          <w:color w:val="0000FF"/>
          <w:kern w:val="0"/>
          <w:sz w:val="22"/>
          <w:lang w:bidi="ar"/>
        </w:rPr>
        <w:t xml:space="preserve"> set</w:t>
      </w:r>
      <w:r>
        <w:rPr>
          <w:rFonts w:ascii="Times New Roman" w:eastAsia="宋体" w:hAnsi="Times New Roman" w:cs="Times New Roman"/>
          <w:i/>
          <w:iCs/>
          <w:color w:val="0000FF"/>
          <w:kern w:val="0"/>
          <w:sz w:val="22"/>
          <w:lang w:bidi="ar"/>
        </w:rPr>
        <w:t>.</w:t>
      </w:r>
    </w:p>
    <w:p w14:paraId="52CE2F57" w14:textId="77777777" w:rsidR="00BC3EB3" w:rsidRPr="00054421" w:rsidRDefault="00BC3EB3" w:rsidP="00BC3EB3">
      <w:pPr>
        <w:widowControl/>
        <w:rPr>
          <w:rFonts w:ascii="Times New Roman" w:eastAsia="宋体" w:hAnsi="Times New Roman" w:cs="Times New Roman"/>
          <w:i/>
          <w:iCs/>
          <w:color w:val="0000FF"/>
          <w:kern w:val="0"/>
          <w:sz w:val="22"/>
          <w:lang w:bidi="ar"/>
        </w:rPr>
      </w:pPr>
    </w:p>
    <w:p w14:paraId="4AFAFCAA" w14:textId="77777777" w:rsidR="00BC3EB3" w:rsidRDefault="00BC3EB3" w:rsidP="00BC3EB3">
      <w:pPr>
        <w:widowControl/>
        <w:rPr>
          <w:rFonts w:ascii="Times New Roman" w:eastAsia="宋体" w:hAnsi="Times New Roman" w:cs="Times New Roman"/>
          <w:b/>
          <w:bCs/>
          <w:color w:val="000000"/>
          <w:kern w:val="0"/>
          <w:sz w:val="22"/>
          <w:lang w:bidi="ar"/>
        </w:rPr>
      </w:pPr>
      <w:r w:rsidRPr="00054421">
        <w:rPr>
          <w:rFonts w:ascii="Times New Roman" w:eastAsia="宋体" w:hAnsi="Times New Roman" w:cs="Times New Roman" w:hint="eastAsia"/>
          <w:b/>
          <w:bCs/>
          <w:color w:val="000000"/>
          <w:kern w:val="0"/>
          <w:sz w:val="22"/>
          <w:lang w:bidi="ar"/>
        </w:rPr>
        <w:t>1</w:t>
      </w:r>
      <w:r w:rsidRPr="00054421">
        <w:rPr>
          <w:rFonts w:ascii="Times New Roman" w:eastAsia="宋体" w:hAnsi="Times New Roman" w:cs="Times New Roman"/>
          <w:b/>
          <w:bCs/>
          <w:color w:val="000000"/>
          <w:kern w:val="0"/>
          <w:sz w:val="22"/>
          <w:lang w:bidi="ar"/>
        </w:rPr>
        <w:t>8. Lines 303-304 – “SPXY is generally superior to KS and random selection methods in data set division, so SPXY is chosen to divide the training set and test set by 4:1.” – spell out SPXY and KS. Also, explain that this step is to select samples and the SPXY and K</w:t>
      </w:r>
      <w:r>
        <w:rPr>
          <w:rFonts w:ascii="Times New Roman" w:eastAsia="宋体" w:hAnsi="Times New Roman" w:cs="Times New Roman"/>
          <w:b/>
          <w:bCs/>
          <w:color w:val="000000"/>
          <w:kern w:val="0"/>
          <w:sz w:val="22"/>
          <w:lang w:bidi="ar"/>
        </w:rPr>
        <w:t>S</w:t>
      </w:r>
      <w:r w:rsidRPr="00054421">
        <w:rPr>
          <w:rFonts w:ascii="Times New Roman" w:eastAsia="宋体" w:hAnsi="Times New Roman" w:cs="Times New Roman"/>
          <w:b/>
          <w:bCs/>
          <w:color w:val="000000"/>
          <w:kern w:val="0"/>
          <w:sz w:val="22"/>
          <w:lang w:bidi="ar"/>
        </w:rPr>
        <w:t xml:space="preserve"> are sample selection methods.</w:t>
      </w:r>
    </w:p>
    <w:p w14:paraId="19BBDA5B" w14:textId="77777777" w:rsidR="00BC3EB3" w:rsidRDefault="00BC3EB3" w:rsidP="00BC3EB3">
      <w:pPr>
        <w:widowControl/>
        <w:rPr>
          <w:rFonts w:ascii="Times New Roman" w:eastAsia="宋体" w:hAnsi="Times New Roman" w:cs="Times New Roman"/>
          <w:i/>
          <w:iCs/>
          <w:color w:val="0000FF"/>
          <w:kern w:val="0"/>
          <w:sz w:val="22"/>
          <w:lang w:bidi="ar"/>
        </w:rPr>
      </w:pPr>
      <w:bookmarkStart w:id="11" w:name="_Hlk121578219"/>
      <w:r w:rsidRPr="00807DA1">
        <w:rPr>
          <w:rFonts w:ascii="Times New Roman" w:eastAsia="宋体" w:hAnsi="Times New Roman" w:cs="Times New Roman"/>
          <w:i/>
          <w:iCs/>
          <w:color w:val="0000FF"/>
          <w:kern w:val="0"/>
          <w:sz w:val="22"/>
          <w:lang w:bidi="ar"/>
        </w:rPr>
        <w:lastRenderedPageBreak/>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for our</w:t>
      </w:r>
      <w:r>
        <w:rPr>
          <w:rFonts w:ascii="Times New Roman" w:eastAsia="宋体" w:hAnsi="Times New Roman" w:cs="Times New Roman"/>
          <w:i/>
          <w:iCs/>
          <w:color w:val="0000FF"/>
          <w:kern w:val="0"/>
          <w:sz w:val="22"/>
          <w:lang w:bidi="ar"/>
        </w:rPr>
        <w:t xml:space="preserve"> oversight in the</w:t>
      </w:r>
      <w:bookmarkEnd w:id="11"/>
      <w:r>
        <w:rPr>
          <w:rFonts w:ascii="Times New Roman" w:eastAsia="宋体" w:hAnsi="Times New Roman" w:cs="Times New Roman"/>
          <w:i/>
          <w:iCs/>
          <w:color w:val="0000FF"/>
          <w:kern w:val="0"/>
          <w:sz w:val="22"/>
          <w:lang w:bidi="ar"/>
        </w:rPr>
        <w:t xml:space="preserve"> details.</w:t>
      </w:r>
      <w:r w:rsidRPr="00A11978">
        <w:rPr>
          <w:rFonts w:ascii="Times New Roman" w:eastAsia="宋体" w:hAnsi="Times New Roman" w:cs="Times New Roman"/>
          <w:i/>
          <w:iCs/>
          <w:color w:val="0000FF"/>
          <w:kern w:val="0"/>
          <w:sz w:val="22"/>
          <w:lang w:bidi="ar"/>
        </w:rPr>
        <w:t xml:space="preserve"> </w:t>
      </w:r>
      <w:r w:rsidRPr="00702E0E">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 xml:space="preserve">. We have </w:t>
      </w:r>
      <w:bookmarkStart w:id="12" w:name="_Hlk121576857"/>
      <w:r>
        <w:rPr>
          <w:rFonts w:ascii="Times New Roman" w:eastAsia="宋体" w:hAnsi="Times New Roman" w:cs="Times New Roman"/>
          <w:i/>
          <w:iCs/>
          <w:color w:val="0000FF"/>
          <w:kern w:val="0"/>
          <w:sz w:val="22"/>
          <w:lang w:bidi="ar"/>
        </w:rPr>
        <w:t>spelled out the SPXY and K-S</w:t>
      </w:r>
      <w:bookmarkEnd w:id="12"/>
      <w:r>
        <w:rPr>
          <w:rFonts w:ascii="Times New Roman" w:eastAsia="宋体" w:hAnsi="Times New Roman" w:cs="Times New Roman"/>
          <w:i/>
          <w:iCs/>
          <w:color w:val="0000FF"/>
          <w:kern w:val="0"/>
          <w:sz w:val="22"/>
          <w:lang w:bidi="ar"/>
        </w:rPr>
        <w:t xml:space="preserve">. We </w:t>
      </w:r>
      <w:bookmarkStart w:id="13" w:name="_Hlk121576886"/>
      <w:r>
        <w:rPr>
          <w:rFonts w:ascii="Times New Roman" w:eastAsia="宋体" w:hAnsi="Times New Roman" w:cs="Times New Roman"/>
          <w:i/>
          <w:iCs/>
          <w:color w:val="0000FF"/>
          <w:kern w:val="0"/>
          <w:sz w:val="22"/>
          <w:lang w:bidi="ar"/>
        </w:rPr>
        <w:t xml:space="preserve">have also added </w:t>
      </w:r>
      <w:r w:rsidRPr="00A11978">
        <w:rPr>
          <w:rFonts w:ascii="Times New Roman" w:eastAsia="宋体" w:hAnsi="Times New Roman" w:cs="Times New Roman"/>
          <w:i/>
          <w:iCs/>
          <w:color w:val="0000FF"/>
          <w:kern w:val="0"/>
          <w:sz w:val="22"/>
          <w:lang w:bidi="ar"/>
        </w:rPr>
        <w:t>some simple descriptions based on your suggestions</w:t>
      </w:r>
      <w:r>
        <w:rPr>
          <w:rFonts w:ascii="Times New Roman" w:eastAsia="宋体" w:hAnsi="Times New Roman" w:cs="Times New Roman"/>
          <w:i/>
          <w:iCs/>
          <w:color w:val="0000FF"/>
          <w:kern w:val="0"/>
          <w:sz w:val="22"/>
          <w:lang w:bidi="ar"/>
        </w:rPr>
        <w:t>.</w:t>
      </w:r>
      <w:bookmarkEnd w:id="13"/>
    </w:p>
    <w:p w14:paraId="56B48B4E" w14:textId="77777777" w:rsidR="00BC3EB3" w:rsidRDefault="00BC3EB3" w:rsidP="00BC3EB3">
      <w:pPr>
        <w:widowControl/>
        <w:rPr>
          <w:rFonts w:ascii="Times New Roman" w:eastAsia="宋体" w:hAnsi="Times New Roman" w:cs="Times New Roman"/>
          <w:i/>
          <w:iCs/>
          <w:color w:val="0000FF"/>
          <w:kern w:val="0"/>
          <w:sz w:val="22"/>
          <w:lang w:bidi="ar"/>
        </w:rPr>
      </w:pPr>
    </w:p>
    <w:p w14:paraId="67511CA7"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4.1.2):</w:t>
      </w:r>
    </w:p>
    <w:p w14:paraId="2DC53365"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r w:rsidRPr="00040D2D">
        <w:rPr>
          <w:rFonts w:ascii="Times New Roman" w:eastAsia="宋体" w:hAnsi="Times New Roman" w:cs="Times New Roman"/>
          <w:i/>
          <w:iCs/>
          <w:color w:val="FF0000"/>
          <w:kern w:val="0"/>
          <w:sz w:val="22"/>
          <w:lang w:bidi="ar"/>
        </w:rPr>
        <w:t xml:space="preserve">The commonly used sample selection methods include random selection, Kennard-Stone (K-S), and Sample set Partitioning Based on Joint X-Y Distances (SPXY). The SPXY is generally superior to K-S and random selection [31]. Therefore, the SPXY sample selection method is chosen to divide the training set and test set by 4:1. </w:t>
      </w:r>
      <w:r w:rsidRPr="00040D2D">
        <w:rPr>
          <w:rFonts w:ascii="Times New Roman" w:eastAsia="宋体" w:hAnsi="Times New Roman" w:cs="Times New Roman"/>
          <w:i/>
          <w:iCs/>
          <w:strike/>
          <w:color w:val="FF0000"/>
          <w:kern w:val="0"/>
          <w:sz w:val="22"/>
          <w:lang w:bidi="ar"/>
        </w:rPr>
        <w:t>SPXY is generally superior to KS and random selection methods in data set division, so SPXY is chosen to divide the training set and test set by 4:1.</w:t>
      </w:r>
    </w:p>
    <w:p w14:paraId="015185C8"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p>
    <w:p w14:paraId="2F860633" w14:textId="77777777" w:rsidR="00BC3EB3" w:rsidRDefault="00BC3EB3" w:rsidP="00BC3EB3">
      <w:pPr>
        <w:widowControl/>
        <w:rPr>
          <w:rFonts w:ascii="Times New Roman" w:eastAsia="宋体" w:hAnsi="Times New Roman" w:cs="Times New Roman"/>
          <w:b/>
          <w:bCs/>
          <w:color w:val="000000"/>
          <w:kern w:val="0"/>
          <w:sz w:val="22"/>
          <w:lang w:bidi="ar"/>
        </w:rPr>
      </w:pPr>
      <w:r w:rsidRPr="00481FC7">
        <w:rPr>
          <w:rFonts w:ascii="Times New Roman" w:eastAsia="宋体" w:hAnsi="Times New Roman" w:cs="Times New Roman" w:hint="eastAsia"/>
          <w:b/>
          <w:bCs/>
          <w:color w:val="000000"/>
          <w:kern w:val="0"/>
          <w:sz w:val="22"/>
          <w:lang w:bidi="ar"/>
        </w:rPr>
        <w:t>1</w:t>
      </w:r>
      <w:r w:rsidRPr="00481FC7">
        <w:rPr>
          <w:rFonts w:ascii="Times New Roman" w:eastAsia="宋体" w:hAnsi="Times New Roman" w:cs="Times New Roman"/>
          <w:b/>
          <w:bCs/>
          <w:color w:val="000000"/>
          <w:kern w:val="0"/>
          <w:sz w:val="22"/>
          <w:lang w:bidi="ar"/>
        </w:rPr>
        <w:t>9. Lines 305-306 – what is meant by “the mean of the evaluations is used as the final evaluation index”</w:t>
      </w:r>
    </w:p>
    <w:p w14:paraId="43A8A360"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0E4EA0">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for our</w:t>
      </w:r>
      <w:r>
        <w:rPr>
          <w:rFonts w:ascii="Times New Roman" w:eastAsia="宋体" w:hAnsi="Times New Roman" w:cs="Times New Roman"/>
          <w:i/>
          <w:iCs/>
          <w:color w:val="0000FF"/>
          <w:kern w:val="0"/>
          <w:sz w:val="22"/>
          <w:lang w:bidi="ar"/>
        </w:rPr>
        <w:t xml:space="preserve"> </w:t>
      </w:r>
      <w:r w:rsidRPr="000E4EA0">
        <w:rPr>
          <w:rFonts w:ascii="Times New Roman" w:eastAsia="宋体" w:hAnsi="Times New Roman" w:cs="Times New Roman"/>
          <w:i/>
          <w:iCs/>
          <w:color w:val="0000FF"/>
          <w:kern w:val="0"/>
          <w:sz w:val="22"/>
          <w:lang w:bidi="ar"/>
        </w:rPr>
        <w:t>inappropriate statement</w:t>
      </w:r>
      <w:r>
        <w:rPr>
          <w:rFonts w:ascii="Times New Roman" w:eastAsia="宋体" w:hAnsi="Times New Roman" w:cs="Times New Roman"/>
          <w:i/>
          <w:iCs/>
          <w:color w:val="0000FF"/>
          <w:kern w:val="0"/>
          <w:sz w:val="22"/>
          <w:lang w:bidi="ar"/>
        </w:rPr>
        <w:t>. We have deleted this sentence.</w:t>
      </w:r>
    </w:p>
    <w:p w14:paraId="37907ED7" w14:textId="77777777" w:rsidR="00BC3EB3" w:rsidRDefault="00BC3EB3" w:rsidP="00BC3EB3">
      <w:pPr>
        <w:widowControl/>
        <w:rPr>
          <w:rFonts w:ascii="Times New Roman" w:eastAsia="宋体" w:hAnsi="Times New Roman" w:cs="Times New Roman"/>
          <w:i/>
          <w:iCs/>
          <w:color w:val="0000FF"/>
          <w:kern w:val="0"/>
          <w:sz w:val="22"/>
          <w:lang w:bidi="ar"/>
        </w:rPr>
      </w:pPr>
    </w:p>
    <w:p w14:paraId="3D5EE1E9"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2</w:t>
      </w:r>
      <w:r>
        <w:rPr>
          <w:rFonts w:ascii="Times New Roman" w:eastAsia="宋体" w:hAnsi="Times New Roman" w:cs="Times New Roman"/>
          <w:b/>
          <w:bCs/>
          <w:color w:val="000000"/>
          <w:kern w:val="0"/>
          <w:sz w:val="22"/>
          <w:lang w:bidi="ar"/>
        </w:rPr>
        <w:t>0.</w:t>
      </w:r>
      <w:r w:rsidRPr="005A04E6">
        <w:t xml:space="preserve"> </w:t>
      </w:r>
      <w:r w:rsidRPr="005A04E6">
        <w:rPr>
          <w:rFonts w:ascii="Times New Roman" w:eastAsia="宋体" w:hAnsi="Times New Roman" w:cs="Times New Roman"/>
          <w:b/>
          <w:bCs/>
          <w:color w:val="000000"/>
          <w:kern w:val="0"/>
          <w:sz w:val="22"/>
          <w:lang w:bidi="ar"/>
        </w:rPr>
        <w:t>Figure 14 – why does the x axis have decimals? The number of component</w:t>
      </w:r>
      <w:r>
        <w:rPr>
          <w:rFonts w:ascii="Times New Roman" w:eastAsia="宋体" w:hAnsi="Times New Roman" w:cs="Times New Roman"/>
          <w:b/>
          <w:bCs/>
          <w:color w:val="000000"/>
          <w:kern w:val="0"/>
          <w:sz w:val="22"/>
          <w:lang w:bidi="ar"/>
        </w:rPr>
        <w:t>s</w:t>
      </w:r>
      <w:r w:rsidRPr="005A04E6">
        <w:rPr>
          <w:rFonts w:ascii="Times New Roman" w:eastAsia="宋体" w:hAnsi="Times New Roman" w:cs="Times New Roman"/>
          <w:b/>
          <w:bCs/>
          <w:color w:val="000000"/>
          <w:kern w:val="0"/>
          <w:sz w:val="22"/>
          <w:lang w:bidi="ar"/>
        </w:rPr>
        <w:t xml:space="preserve"> is a whole number.</w:t>
      </w:r>
    </w:p>
    <w:p w14:paraId="7C0D7F62"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for our</w:t>
      </w:r>
      <w:r>
        <w:rPr>
          <w:rFonts w:ascii="Times New Roman" w:eastAsia="宋体" w:hAnsi="Times New Roman" w:cs="Times New Roman"/>
          <w:i/>
          <w:iCs/>
          <w:color w:val="0000FF"/>
          <w:kern w:val="0"/>
          <w:sz w:val="22"/>
          <w:lang w:bidi="ar"/>
        </w:rPr>
        <w:t xml:space="preserve"> oversight in the figure. We have corrected it.</w:t>
      </w:r>
    </w:p>
    <w:p w14:paraId="2CDCC757" w14:textId="77777777" w:rsidR="00BC3EB3" w:rsidRDefault="00BC3EB3" w:rsidP="00BC3EB3">
      <w:pPr>
        <w:widowControl/>
        <w:rPr>
          <w:rFonts w:ascii="Times New Roman" w:eastAsia="宋体" w:hAnsi="Times New Roman" w:cs="Times New Roman"/>
          <w:i/>
          <w:iCs/>
          <w:color w:val="0000FF"/>
          <w:kern w:val="0"/>
          <w:sz w:val="22"/>
          <w:lang w:bidi="ar"/>
        </w:rPr>
      </w:pPr>
    </w:p>
    <w:p w14:paraId="2CD82E72"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4.1.3-Figure14 a):</w:t>
      </w:r>
    </w:p>
    <w:p w14:paraId="7C7A9D15"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i/>
          <w:iCs/>
          <w:noProof/>
          <w:color w:val="0000FF"/>
          <w:kern w:val="0"/>
          <w:sz w:val="22"/>
          <w:lang w:bidi="ar"/>
        </w:rPr>
        <w:drawing>
          <wp:inline distT="0" distB="0" distL="0" distR="0" wp14:anchorId="7C3FE8CE" wp14:editId="3AD310B6">
            <wp:extent cx="2402205" cy="18961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2205" cy="1896110"/>
                    </a:xfrm>
                    <a:prstGeom prst="rect">
                      <a:avLst/>
                    </a:prstGeom>
                    <a:noFill/>
                  </pic:spPr>
                </pic:pic>
              </a:graphicData>
            </a:graphic>
          </wp:inline>
        </w:drawing>
      </w:r>
    </w:p>
    <w:p w14:paraId="06E92E63" w14:textId="77777777" w:rsidR="00BC3EB3" w:rsidRPr="00036736" w:rsidRDefault="00BC3EB3" w:rsidP="00BC3EB3">
      <w:pPr>
        <w:widowControl/>
        <w:rPr>
          <w:rFonts w:ascii="Times New Roman" w:eastAsia="宋体" w:hAnsi="Times New Roman" w:cs="Times New Roman"/>
          <w:i/>
          <w:iCs/>
          <w:color w:val="0000FF"/>
          <w:kern w:val="0"/>
          <w:sz w:val="22"/>
          <w:lang w:bidi="ar"/>
        </w:rPr>
      </w:pPr>
    </w:p>
    <w:p w14:paraId="3AA533E7"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2</w:t>
      </w:r>
      <w:r>
        <w:rPr>
          <w:rFonts w:ascii="Times New Roman" w:eastAsia="宋体" w:hAnsi="Times New Roman" w:cs="Times New Roman"/>
          <w:b/>
          <w:bCs/>
          <w:color w:val="000000"/>
          <w:kern w:val="0"/>
          <w:sz w:val="22"/>
          <w:lang w:bidi="ar"/>
        </w:rPr>
        <w:t>1.</w:t>
      </w:r>
      <w:r w:rsidRPr="00C15DCE">
        <w:t xml:space="preserve"> </w:t>
      </w:r>
      <w:r w:rsidRPr="00C15DCE">
        <w:rPr>
          <w:rFonts w:ascii="Times New Roman" w:eastAsia="宋体" w:hAnsi="Times New Roman" w:cs="Times New Roman"/>
          <w:b/>
          <w:bCs/>
          <w:color w:val="000000"/>
          <w:kern w:val="0"/>
          <w:sz w:val="22"/>
          <w:lang w:bidi="ar"/>
        </w:rPr>
        <w:t>Line 356 – what is a “PLS mastery scores”</w:t>
      </w:r>
    </w:p>
    <w:p w14:paraId="6EC4F7A3"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F83C24">
        <w:rPr>
          <w:rFonts w:ascii="Times New Roman" w:eastAsia="宋体" w:hAnsi="Times New Roman" w:cs="Times New Roman"/>
          <w:i/>
          <w:iCs/>
          <w:color w:val="0000FF"/>
          <w:kern w:val="0"/>
          <w:sz w:val="22"/>
          <w:lang w:bidi="ar"/>
        </w:rPr>
        <w:t xml:space="preserve"> </w:t>
      </w:r>
      <w:r w:rsidRPr="00CE66C0">
        <w:rPr>
          <w:rFonts w:ascii="Times New Roman" w:eastAsia="宋体" w:hAnsi="Times New Roman" w:cs="Times New Roman"/>
          <w:i/>
          <w:iCs/>
          <w:color w:val="0000FF"/>
          <w:kern w:val="0"/>
          <w:sz w:val="22"/>
          <w:lang w:bidi="ar"/>
        </w:rPr>
        <w:t>We apologize fo</w:t>
      </w:r>
      <w:r>
        <w:rPr>
          <w:rFonts w:ascii="Times New Roman" w:eastAsia="宋体" w:hAnsi="Times New Roman" w:cs="Times New Roman"/>
          <w:i/>
          <w:iCs/>
          <w:color w:val="0000FF"/>
          <w:kern w:val="0"/>
          <w:sz w:val="22"/>
          <w:lang w:bidi="ar"/>
        </w:rPr>
        <w:t>r the mistakes in the description.</w:t>
      </w:r>
      <w:r w:rsidRPr="00F83C24">
        <w:rPr>
          <w:rFonts w:ascii="Times New Roman" w:eastAsia="宋体" w:hAnsi="Times New Roman" w:cs="Times New Roman"/>
          <w:i/>
          <w:iCs/>
          <w:color w:val="0000FF"/>
          <w:kern w:val="0"/>
          <w:sz w:val="22"/>
          <w:lang w:bidi="ar"/>
        </w:rPr>
        <w:t xml:space="preserve"> </w:t>
      </w:r>
      <w:r w:rsidRPr="00702E0E">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w:t>
      </w:r>
      <w:r w:rsidRPr="00F83C24">
        <w:rPr>
          <w:rFonts w:ascii="Times New Roman" w:eastAsia="宋体" w:hAnsi="Times New Roman" w:cs="Times New Roman"/>
          <w:i/>
          <w:iCs/>
          <w:color w:val="0000FF"/>
          <w:kern w:val="0"/>
          <w:sz w:val="22"/>
          <w:lang w:bidi="ar"/>
        </w:rPr>
        <w:t xml:space="preserve"> </w:t>
      </w:r>
      <w:r>
        <w:rPr>
          <w:rFonts w:ascii="Times New Roman" w:eastAsia="宋体" w:hAnsi="Times New Roman" w:cs="Times New Roman"/>
          <w:i/>
          <w:iCs/>
          <w:color w:val="0000FF"/>
          <w:kern w:val="0"/>
          <w:sz w:val="22"/>
          <w:lang w:bidi="ar"/>
        </w:rPr>
        <w:t xml:space="preserve">We have </w:t>
      </w:r>
      <w:bookmarkStart w:id="14" w:name="_Hlk121579667"/>
      <w:r>
        <w:rPr>
          <w:rFonts w:ascii="Times New Roman" w:eastAsia="宋体" w:hAnsi="Times New Roman" w:cs="Times New Roman"/>
          <w:i/>
          <w:iCs/>
          <w:color w:val="0000FF"/>
          <w:kern w:val="0"/>
          <w:sz w:val="22"/>
          <w:lang w:bidi="ar"/>
        </w:rPr>
        <w:t>corrected them</w:t>
      </w:r>
      <w:bookmarkEnd w:id="14"/>
      <w:r>
        <w:rPr>
          <w:rFonts w:ascii="Times New Roman" w:eastAsia="宋体" w:hAnsi="Times New Roman" w:cs="Times New Roman"/>
          <w:i/>
          <w:iCs/>
          <w:color w:val="0000FF"/>
          <w:kern w:val="0"/>
          <w:sz w:val="22"/>
          <w:lang w:bidi="ar"/>
        </w:rPr>
        <w:t>.</w:t>
      </w:r>
    </w:p>
    <w:p w14:paraId="155D1670" w14:textId="77777777" w:rsidR="00BC3EB3" w:rsidRDefault="00BC3EB3" w:rsidP="00BC3EB3">
      <w:pPr>
        <w:widowControl/>
        <w:rPr>
          <w:rFonts w:ascii="Times New Roman" w:eastAsia="宋体" w:hAnsi="Times New Roman" w:cs="Times New Roman"/>
          <w:i/>
          <w:iCs/>
          <w:color w:val="0000FF"/>
          <w:kern w:val="0"/>
          <w:sz w:val="22"/>
          <w:lang w:bidi="ar"/>
        </w:rPr>
      </w:pPr>
    </w:p>
    <w:p w14:paraId="2F3281A8"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4.1.3):</w:t>
      </w:r>
    </w:p>
    <w:p w14:paraId="3FA4E1FF" w14:textId="77777777" w:rsidR="00BC3EB3" w:rsidRDefault="00BC3EB3" w:rsidP="00BC3EB3">
      <w:pPr>
        <w:widowControl/>
        <w:ind w:firstLine="420"/>
        <w:rPr>
          <w:rFonts w:ascii="Times New Roman" w:eastAsia="宋体" w:hAnsi="Times New Roman" w:cs="Times New Roman"/>
          <w:i/>
          <w:iCs/>
          <w:kern w:val="0"/>
          <w:sz w:val="22"/>
          <w:lang w:bidi="ar"/>
        </w:rPr>
      </w:pPr>
      <w:r w:rsidRPr="00F83C24">
        <w:rPr>
          <w:rFonts w:ascii="Times New Roman" w:eastAsia="宋体" w:hAnsi="Times New Roman" w:cs="Times New Roman"/>
          <w:i/>
          <w:iCs/>
          <w:kern w:val="0"/>
          <w:sz w:val="22"/>
          <w:lang w:bidi="ar"/>
        </w:rPr>
        <w:t xml:space="preserve">Figure 14 depicts validation curve plots of PLS </w:t>
      </w:r>
      <w:r w:rsidRPr="00F83C24">
        <w:rPr>
          <w:rFonts w:ascii="Times New Roman" w:eastAsia="宋体" w:hAnsi="Times New Roman" w:cs="Times New Roman"/>
          <w:i/>
          <w:iCs/>
          <w:color w:val="FF0000"/>
          <w:kern w:val="0"/>
          <w:sz w:val="22"/>
          <w:lang w:bidi="ar"/>
        </w:rPr>
        <w:t xml:space="preserve">principal component number </w:t>
      </w:r>
      <w:r w:rsidRPr="00F83C24">
        <w:rPr>
          <w:rFonts w:ascii="Times New Roman" w:eastAsia="宋体" w:hAnsi="Times New Roman" w:cs="Times New Roman"/>
          <w:i/>
          <w:iCs/>
          <w:strike/>
          <w:color w:val="FF0000"/>
          <w:kern w:val="0"/>
          <w:sz w:val="22"/>
          <w:lang w:bidi="ar"/>
        </w:rPr>
        <w:t>mastery scores prior to</w:t>
      </w:r>
      <w:r>
        <w:rPr>
          <w:rFonts w:ascii="Times New Roman" w:eastAsia="宋体" w:hAnsi="Times New Roman" w:cs="Times New Roman"/>
          <w:i/>
          <w:iCs/>
          <w:color w:val="FF0000"/>
          <w:kern w:val="0"/>
          <w:sz w:val="22"/>
          <w:lang w:bidi="ar"/>
        </w:rPr>
        <w:t xml:space="preserve"> </w:t>
      </w:r>
      <w:r w:rsidRPr="00F83C24">
        <w:rPr>
          <w:rFonts w:ascii="Times New Roman" w:eastAsia="宋体" w:hAnsi="Times New Roman" w:cs="Times New Roman"/>
          <w:i/>
          <w:iCs/>
          <w:color w:val="FF0000"/>
          <w:kern w:val="0"/>
          <w:sz w:val="22"/>
          <w:lang w:bidi="ar"/>
        </w:rPr>
        <w:t>before</w:t>
      </w:r>
      <w:r w:rsidRPr="00F83C24">
        <w:rPr>
          <w:rFonts w:ascii="Times New Roman" w:eastAsia="宋体" w:hAnsi="Times New Roman" w:cs="Times New Roman"/>
          <w:i/>
          <w:iCs/>
          <w:kern w:val="0"/>
          <w:sz w:val="22"/>
          <w:lang w:bidi="ar"/>
        </w:rPr>
        <w:t xml:space="preserve"> and after spectral dimensionality reduction. It can be seen that the optimal </w:t>
      </w:r>
      <w:r w:rsidRPr="00F83C24">
        <w:rPr>
          <w:rFonts w:ascii="Times New Roman" w:eastAsia="宋体" w:hAnsi="Times New Roman" w:cs="Times New Roman"/>
          <w:i/>
          <w:iCs/>
          <w:color w:val="FF0000"/>
          <w:kern w:val="0"/>
          <w:sz w:val="22"/>
          <w:lang w:bidi="ar"/>
        </w:rPr>
        <w:t xml:space="preserve">principal component number </w:t>
      </w:r>
      <w:r w:rsidRPr="00F83C24">
        <w:rPr>
          <w:rFonts w:ascii="Times New Roman" w:eastAsia="宋体" w:hAnsi="Times New Roman" w:cs="Times New Roman"/>
          <w:i/>
          <w:iCs/>
          <w:strike/>
          <w:color w:val="FF0000"/>
          <w:kern w:val="0"/>
          <w:sz w:val="22"/>
          <w:lang w:bidi="ar"/>
        </w:rPr>
        <w:t>mastery score</w:t>
      </w:r>
      <w:r w:rsidRPr="00F83C24">
        <w:rPr>
          <w:rFonts w:ascii="Times New Roman" w:eastAsia="宋体" w:hAnsi="Times New Roman" w:cs="Times New Roman"/>
          <w:i/>
          <w:iCs/>
          <w:kern w:val="0"/>
          <w:sz w:val="22"/>
          <w:lang w:bidi="ar"/>
        </w:rPr>
        <w:t xml:space="preserve"> of the model is 3</w:t>
      </w:r>
      <w:r>
        <w:rPr>
          <w:rFonts w:ascii="Times New Roman" w:eastAsia="宋体" w:hAnsi="Times New Roman" w:cs="Times New Roman"/>
          <w:i/>
          <w:iCs/>
          <w:kern w:val="0"/>
          <w:sz w:val="22"/>
          <w:lang w:bidi="ar"/>
        </w:rPr>
        <w:t xml:space="preserve">, </w:t>
      </w:r>
      <w:r w:rsidRPr="00F83C24">
        <w:rPr>
          <w:rFonts w:ascii="Times New Roman" w:eastAsia="宋体" w:hAnsi="Times New Roman" w:cs="Times New Roman"/>
          <w:i/>
          <w:iCs/>
          <w:kern w:val="0"/>
          <w:sz w:val="22"/>
          <w:lang w:bidi="ar"/>
        </w:rPr>
        <w:t xml:space="preserve">and that increasing the </w:t>
      </w:r>
      <w:r w:rsidRPr="00F83C24">
        <w:rPr>
          <w:rFonts w:ascii="Times New Roman" w:eastAsia="宋体" w:hAnsi="Times New Roman" w:cs="Times New Roman"/>
          <w:i/>
          <w:iCs/>
          <w:color w:val="FF0000"/>
          <w:kern w:val="0"/>
          <w:sz w:val="22"/>
          <w:lang w:bidi="ar"/>
        </w:rPr>
        <w:t xml:space="preserve">principal component number </w:t>
      </w:r>
      <w:r w:rsidRPr="00F83C24">
        <w:rPr>
          <w:rFonts w:ascii="Times New Roman" w:eastAsia="宋体" w:hAnsi="Times New Roman" w:cs="Times New Roman"/>
          <w:i/>
          <w:iCs/>
          <w:strike/>
          <w:color w:val="FF0000"/>
          <w:kern w:val="0"/>
          <w:sz w:val="22"/>
          <w:lang w:bidi="ar"/>
        </w:rPr>
        <w:t>mastery score</w:t>
      </w:r>
      <w:r w:rsidRPr="00F83C24">
        <w:rPr>
          <w:rFonts w:ascii="Times New Roman" w:eastAsia="宋体" w:hAnsi="Times New Roman" w:cs="Times New Roman"/>
          <w:i/>
          <w:iCs/>
          <w:kern w:val="0"/>
          <w:sz w:val="22"/>
          <w:lang w:bidi="ar"/>
        </w:rPr>
        <w:t xml:space="preserve"> further will result in overfitting.</w:t>
      </w:r>
    </w:p>
    <w:p w14:paraId="337ED6EB" w14:textId="77777777" w:rsidR="00BC3EB3" w:rsidRDefault="00BC3EB3" w:rsidP="00BC3EB3">
      <w:pPr>
        <w:widowControl/>
        <w:ind w:firstLine="420"/>
        <w:rPr>
          <w:rFonts w:ascii="Times New Roman" w:eastAsia="宋体" w:hAnsi="Times New Roman" w:cs="Times New Roman"/>
          <w:i/>
          <w:iCs/>
          <w:kern w:val="0"/>
          <w:sz w:val="22"/>
          <w:lang w:bidi="ar"/>
        </w:rPr>
      </w:pPr>
    </w:p>
    <w:p w14:paraId="2407C2B3" w14:textId="77777777" w:rsidR="00BC3EB3" w:rsidRDefault="00BC3EB3" w:rsidP="00BC3EB3">
      <w:pPr>
        <w:widowControl/>
        <w:rPr>
          <w:rFonts w:ascii="Times New Roman" w:eastAsia="宋体" w:hAnsi="Times New Roman" w:cs="Times New Roman"/>
          <w:b/>
          <w:bCs/>
          <w:color w:val="000000"/>
          <w:kern w:val="0"/>
          <w:sz w:val="22"/>
          <w:lang w:bidi="ar"/>
        </w:rPr>
      </w:pPr>
      <w:r w:rsidRPr="00F83C24">
        <w:rPr>
          <w:rFonts w:ascii="Times New Roman" w:eastAsia="宋体" w:hAnsi="Times New Roman" w:cs="Times New Roman" w:hint="eastAsia"/>
          <w:b/>
          <w:bCs/>
          <w:color w:val="000000"/>
          <w:kern w:val="0"/>
          <w:sz w:val="22"/>
          <w:lang w:bidi="ar"/>
        </w:rPr>
        <w:lastRenderedPageBreak/>
        <w:t>2</w:t>
      </w:r>
      <w:r w:rsidRPr="00F83C24">
        <w:rPr>
          <w:rFonts w:ascii="Times New Roman" w:eastAsia="宋体" w:hAnsi="Times New Roman" w:cs="Times New Roman"/>
          <w:b/>
          <w:bCs/>
          <w:color w:val="000000"/>
          <w:kern w:val="0"/>
          <w:sz w:val="22"/>
          <w:lang w:bidi="ar"/>
        </w:rPr>
        <w:t>2. Table 5 – was the preprocessing selected in table 4 used as input to the results presented in table 5?</w:t>
      </w:r>
    </w:p>
    <w:p w14:paraId="58C511E3"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CB2240">
        <w:t xml:space="preserve"> </w:t>
      </w:r>
      <w:r w:rsidRPr="00CB2240">
        <w:rPr>
          <w:rFonts w:ascii="Times New Roman" w:eastAsia="宋体" w:hAnsi="Times New Roman" w:cs="Times New Roman"/>
          <w:i/>
          <w:iCs/>
          <w:color w:val="0000FF"/>
          <w:kern w:val="0"/>
          <w:sz w:val="22"/>
          <w:lang w:bidi="ar"/>
        </w:rPr>
        <w:t>We apologize for ignoring the necessary instructions</w:t>
      </w:r>
      <w:r>
        <w:rPr>
          <w:rFonts w:ascii="Times New Roman" w:eastAsia="宋体" w:hAnsi="Times New Roman" w:cs="Times New Roman"/>
          <w:i/>
          <w:iCs/>
          <w:color w:val="0000FF"/>
          <w:kern w:val="0"/>
          <w:sz w:val="22"/>
          <w:lang w:bidi="ar"/>
        </w:rPr>
        <w:t>.</w:t>
      </w:r>
      <w:r w:rsidRPr="00CB2240">
        <w:t xml:space="preserve"> </w:t>
      </w:r>
      <w:r w:rsidRPr="00CB2240">
        <w:rPr>
          <w:rFonts w:ascii="Times New Roman" w:eastAsia="宋体" w:hAnsi="Times New Roman" w:cs="Times New Roman"/>
          <w:i/>
          <w:iCs/>
          <w:color w:val="0000FF"/>
          <w:kern w:val="0"/>
          <w:sz w:val="22"/>
          <w:lang w:bidi="ar"/>
        </w:rPr>
        <w:t>We are very sorry for the inconvenience caused to you.</w:t>
      </w:r>
      <w:r w:rsidRPr="00CB2240">
        <w:t xml:space="preserve"> </w:t>
      </w:r>
      <w:r>
        <w:rPr>
          <w:rFonts w:ascii="Times New Roman" w:eastAsia="宋体" w:hAnsi="Times New Roman" w:cs="Times New Roman"/>
          <w:i/>
          <w:iCs/>
          <w:color w:val="0000FF"/>
          <w:kern w:val="0"/>
          <w:sz w:val="22"/>
          <w:lang w:bidi="ar"/>
        </w:rPr>
        <w:t>T</w:t>
      </w:r>
      <w:r w:rsidRPr="00CB2240">
        <w:rPr>
          <w:rFonts w:ascii="Times New Roman" w:eastAsia="宋体" w:hAnsi="Times New Roman" w:cs="Times New Roman"/>
          <w:i/>
          <w:iCs/>
          <w:color w:val="0000FF"/>
          <w:kern w:val="0"/>
          <w:sz w:val="22"/>
          <w:lang w:bidi="ar"/>
        </w:rPr>
        <w:t xml:space="preserve">he preprocessing selected in table 4 </w:t>
      </w:r>
      <w:r>
        <w:rPr>
          <w:rFonts w:ascii="Times New Roman" w:eastAsia="宋体" w:hAnsi="Times New Roman" w:cs="Times New Roman"/>
          <w:i/>
          <w:iCs/>
          <w:color w:val="0000FF"/>
          <w:kern w:val="0"/>
          <w:sz w:val="22"/>
          <w:lang w:bidi="ar"/>
        </w:rPr>
        <w:t xml:space="preserve">is </w:t>
      </w:r>
      <w:r w:rsidRPr="00CB2240">
        <w:rPr>
          <w:rFonts w:ascii="Times New Roman" w:eastAsia="宋体" w:hAnsi="Times New Roman" w:cs="Times New Roman"/>
          <w:i/>
          <w:iCs/>
          <w:color w:val="0000FF"/>
          <w:kern w:val="0"/>
          <w:sz w:val="22"/>
          <w:lang w:bidi="ar"/>
        </w:rPr>
        <w:t>used as input to the results presented in table 5</w:t>
      </w:r>
      <w:r>
        <w:rPr>
          <w:rFonts w:ascii="Times New Roman" w:eastAsia="宋体" w:hAnsi="Times New Roman" w:cs="Times New Roman"/>
          <w:i/>
          <w:iCs/>
          <w:color w:val="0000FF"/>
          <w:kern w:val="0"/>
          <w:sz w:val="22"/>
          <w:lang w:bidi="ar"/>
        </w:rPr>
        <w:t>.</w:t>
      </w:r>
      <w:r w:rsidRPr="00CB2240">
        <w:t xml:space="preserve"> </w:t>
      </w:r>
      <w:r w:rsidRPr="00CB2240">
        <w:rPr>
          <w:rFonts w:ascii="Times New Roman" w:eastAsia="宋体" w:hAnsi="Times New Roman" w:cs="Times New Roman"/>
          <w:i/>
          <w:iCs/>
          <w:color w:val="0000FF"/>
          <w:kern w:val="0"/>
          <w:sz w:val="22"/>
          <w:lang w:bidi="ar"/>
        </w:rPr>
        <w:t>We have added the description</w:t>
      </w:r>
      <w:r>
        <w:rPr>
          <w:rFonts w:ascii="Times New Roman" w:eastAsia="宋体" w:hAnsi="Times New Roman" w:cs="Times New Roman"/>
          <w:i/>
          <w:iCs/>
          <w:color w:val="0000FF"/>
          <w:kern w:val="0"/>
          <w:sz w:val="22"/>
          <w:lang w:bidi="ar"/>
        </w:rPr>
        <w:t>.</w:t>
      </w:r>
    </w:p>
    <w:p w14:paraId="1B4C0889" w14:textId="77777777" w:rsidR="00BC3EB3" w:rsidRDefault="00BC3EB3" w:rsidP="00BC3EB3">
      <w:pPr>
        <w:widowControl/>
        <w:rPr>
          <w:rFonts w:ascii="Times New Roman" w:eastAsia="宋体" w:hAnsi="Times New Roman" w:cs="Times New Roman"/>
          <w:i/>
          <w:iCs/>
          <w:color w:val="0000FF"/>
          <w:kern w:val="0"/>
          <w:sz w:val="22"/>
          <w:lang w:bidi="ar"/>
        </w:rPr>
      </w:pPr>
    </w:p>
    <w:p w14:paraId="4EF025CB"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4.1.3):</w:t>
      </w:r>
    </w:p>
    <w:p w14:paraId="6DE6B529" w14:textId="77777777" w:rsidR="00BC3EB3" w:rsidRDefault="00BC3EB3" w:rsidP="00BC3EB3">
      <w:pPr>
        <w:widowControl/>
        <w:ind w:firstLine="420"/>
        <w:rPr>
          <w:rFonts w:ascii="Times New Roman" w:eastAsia="宋体" w:hAnsi="Times New Roman" w:cs="Times New Roman"/>
          <w:i/>
          <w:iCs/>
          <w:color w:val="FF0000"/>
          <w:kern w:val="0"/>
          <w:sz w:val="22"/>
          <w:lang w:bidi="ar"/>
        </w:rPr>
      </w:pPr>
      <w:r w:rsidRPr="00CB2240">
        <w:rPr>
          <w:rFonts w:ascii="Times New Roman" w:eastAsia="宋体" w:hAnsi="Times New Roman" w:cs="Times New Roman"/>
          <w:i/>
          <w:iCs/>
          <w:color w:val="FF0000"/>
          <w:kern w:val="0"/>
          <w:sz w:val="22"/>
          <w:lang w:bidi="ar"/>
        </w:rPr>
        <w:t>As shown in Table 5, all methods are based on WT+MSC spectrum pretreatment,</w:t>
      </w:r>
    </w:p>
    <w:p w14:paraId="46C0CC9F" w14:textId="77777777" w:rsidR="00BC3EB3" w:rsidRDefault="00BC3EB3" w:rsidP="00BC3EB3">
      <w:pPr>
        <w:widowControl/>
        <w:ind w:firstLine="420"/>
        <w:rPr>
          <w:rFonts w:ascii="Times New Roman" w:eastAsia="宋体" w:hAnsi="Times New Roman" w:cs="Times New Roman"/>
          <w:i/>
          <w:iCs/>
          <w:color w:val="FF0000"/>
          <w:kern w:val="0"/>
          <w:sz w:val="22"/>
          <w:lang w:bidi="ar"/>
        </w:rPr>
      </w:pPr>
    </w:p>
    <w:p w14:paraId="6D76CACC" w14:textId="77777777" w:rsidR="00BC3EB3" w:rsidRDefault="00BC3EB3" w:rsidP="00BC3EB3">
      <w:pPr>
        <w:widowControl/>
        <w:rPr>
          <w:rFonts w:ascii="Times New Roman" w:eastAsia="宋体" w:hAnsi="Times New Roman" w:cs="Times New Roman"/>
          <w:b/>
          <w:bCs/>
          <w:color w:val="000000"/>
          <w:kern w:val="0"/>
          <w:sz w:val="22"/>
          <w:lang w:bidi="ar"/>
        </w:rPr>
      </w:pPr>
      <w:r w:rsidRPr="00CB2240">
        <w:rPr>
          <w:rFonts w:ascii="Times New Roman" w:eastAsia="宋体" w:hAnsi="Times New Roman" w:cs="Times New Roman" w:hint="eastAsia"/>
          <w:b/>
          <w:bCs/>
          <w:color w:val="000000"/>
          <w:kern w:val="0"/>
          <w:sz w:val="22"/>
          <w:lang w:bidi="ar"/>
        </w:rPr>
        <w:t>2</w:t>
      </w:r>
      <w:r w:rsidRPr="00CB2240">
        <w:rPr>
          <w:rFonts w:ascii="Times New Roman" w:eastAsia="宋体" w:hAnsi="Times New Roman" w:cs="Times New Roman"/>
          <w:b/>
          <w:bCs/>
          <w:color w:val="000000"/>
          <w:kern w:val="0"/>
          <w:sz w:val="22"/>
          <w:lang w:bidi="ar"/>
        </w:rPr>
        <w:t xml:space="preserve">3. Figure 15a – there appears that 1 </w:t>
      </w:r>
      <w:proofErr w:type="spellStart"/>
      <w:r w:rsidRPr="00CB2240">
        <w:rPr>
          <w:rFonts w:ascii="Times New Roman" w:eastAsia="宋体" w:hAnsi="Times New Roman" w:cs="Times New Roman"/>
          <w:b/>
          <w:bCs/>
          <w:color w:val="000000"/>
          <w:kern w:val="0"/>
          <w:sz w:val="22"/>
          <w:lang w:bidi="ar"/>
        </w:rPr>
        <w:t>mongolica</w:t>
      </w:r>
      <w:proofErr w:type="spellEnd"/>
      <w:r w:rsidRPr="00CB2240">
        <w:rPr>
          <w:rFonts w:ascii="Times New Roman" w:eastAsia="宋体" w:hAnsi="Times New Roman" w:cs="Times New Roman"/>
          <w:b/>
          <w:bCs/>
          <w:color w:val="000000"/>
          <w:kern w:val="0"/>
          <w:sz w:val="22"/>
          <w:lang w:bidi="ar"/>
        </w:rPr>
        <w:t xml:space="preserve"> is identified as a larch sample and 2 hemlock</w:t>
      </w:r>
      <w:r>
        <w:rPr>
          <w:rFonts w:ascii="Times New Roman" w:eastAsia="宋体" w:hAnsi="Times New Roman" w:cs="Times New Roman"/>
          <w:b/>
          <w:bCs/>
          <w:color w:val="000000"/>
          <w:kern w:val="0"/>
          <w:sz w:val="22"/>
          <w:lang w:bidi="ar"/>
        </w:rPr>
        <w:t>s</w:t>
      </w:r>
      <w:r w:rsidRPr="00CB2240">
        <w:rPr>
          <w:rFonts w:ascii="Times New Roman" w:eastAsia="宋体" w:hAnsi="Times New Roman" w:cs="Times New Roman"/>
          <w:b/>
          <w:bCs/>
          <w:color w:val="000000"/>
          <w:kern w:val="0"/>
          <w:sz w:val="22"/>
          <w:lang w:bidi="ar"/>
        </w:rPr>
        <w:t xml:space="preserve"> are identified as </w:t>
      </w:r>
      <w:proofErr w:type="spellStart"/>
      <w:r w:rsidRPr="00CB2240">
        <w:rPr>
          <w:rFonts w:ascii="Times New Roman" w:eastAsia="宋体" w:hAnsi="Times New Roman" w:cs="Times New Roman"/>
          <w:b/>
          <w:bCs/>
          <w:color w:val="000000"/>
          <w:kern w:val="0"/>
          <w:sz w:val="22"/>
          <w:lang w:bidi="ar"/>
        </w:rPr>
        <w:t>mongolica</w:t>
      </w:r>
      <w:proofErr w:type="spellEnd"/>
      <w:r w:rsidRPr="00CB2240">
        <w:rPr>
          <w:rFonts w:ascii="Times New Roman" w:eastAsia="宋体" w:hAnsi="Times New Roman" w:cs="Times New Roman"/>
          <w:b/>
          <w:bCs/>
          <w:color w:val="000000"/>
          <w:kern w:val="0"/>
          <w:sz w:val="22"/>
          <w:lang w:bidi="ar"/>
        </w:rPr>
        <w:t>. Please explain these results. Could it be a labeling mistake?</w:t>
      </w:r>
    </w:p>
    <w:p w14:paraId="014EE88D"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It may not be a labeling mistake. Figure 15a </w:t>
      </w:r>
      <w:r w:rsidRPr="00A865D9">
        <w:rPr>
          <w:rFonts w:ascii="Times New Roman" w:eastAsia="宋体" w:hAnsi="Times New Roman" w:cs="Times New Roman"/>
          <w:i/>
          <w:iCs/>
          <w:color w:val="0000FF"/>
          <w:kern w:val="0"/>
          <w:sz w:val="22"/>
          <w:lang w:bidi="ar"/>
        </w:rPr>
        <w:t>reflects the distribution of training set samples on a two-dimensional plane, and these three misaligned points may still be in the same area in three-dimensional space.</w:t>
      </w:r>
      <w:r w:rsidRPr="00A865D9">
        <w:t xml:space="preserve"> </w:t>
      </w:r>
      <w:r w:rsidRPr="00A865D9">
        <w:rPr>
          <w:rFonts w:ascii="Times New Roman" w:eastAsia="宋体" w:hAnsi="Times New Roman" w:cs="Times New Roman"/>
          <w:i/>
          <w:iCs/>
          <w:color w:val="0000FF"/>
          <w:kern w:val="0"/>
          <w:sz w:val="22"/>
          <w:lang w:bidi="ar"/>
        </w:rPr>
        <w:t>We tried to preserve the three-dimensional space diagram,</w:t>
      </w:r>
      <w:r>
        <w:rPr>
          <w:rFonts w:ascii="Times New Roman" w:eastAsia="宋体" w:hAnsi="Times New Roman" w:cs="Times New Roman"/>
          <w:i/>
          <w:iCs/>
          <w:color w:val="0000FF"/>
          <w:kern w:val="0"/>
          <w:sz w:val="22"/>
          <w:lang w:bidi="ar"/>
        </w:rPr>
        <w:t xml:space="preserve"> but it doesn’t look good, </w:t>
      </w:r>
      <w:r w:rsidRPr="00A865D9">
        <w:rPr>
          <w:rFonts w:ascii="Times New Roman" w:eastAsia="宋体" w:hAnsi="Times New Roman" w:cs="Times New Roman"/>
          <w:i/>
          <w:iCs/>
          <w:color w:val="0000FF"/>
          <w:kern w:val="0"/>
          <w:sz w:val="22"/>
          <w:lang w:bidi="ar"/>
        </w:rPr>
        <w:t>so we kept the two-dimensional plan</w:t>
      </w:r>
      <w:r>
        <w:rPr>
          <w:rFonts w:ascii="Times New Roman" w:eastAsia="宋体" w:hAnsi="Times New Roman" w:cs="Times New Roman"/>
          <w:i/>
          <w:iCs/>
          <w:color w:val="0000FF"/>
          <w:kern w:val="0"/>
          <w:sz w:val="22"/>
          <w:lang w:bidi="ar"/>
        </w:rPr>
        <w:t>e figure.</w:t>
      </w:r>
    </w:p>
    <w:p w14:paraId="4B3C2730" w14:textId="77777777" w:rsidR="00BC3EB3" w:rsidRDefault="00BC3EB3" w:rsidP="00BC3EB3">
      <w:pPr>
        <w:widowControl/>
        <w:rPr>
          <w:rFonts w:ascii="Times New Roman" w:eastAsia="宋体" w:hAnsi="Times New Roman" w:cs="Times New Roman"/>
          <w:i/>
          <w:iCs/>
          <w:color w:val="0000FF"/>
          <w:kern w:val="0"/>
          <w:sz w:val="22"/>
          <w:lang w:bidi="ar"/>
        </w:rPr>
      </w:pPr>
    </w:p>
    <w:p w14:paraId="5DB83E98" w14:textId="77777777" w:rsidR="00BC3EB3" w:rsidRDefault="00BC3EB3" w:rsidP="00BC3EB3">
      <w:pPr>
        <w:widowControl/>
        <w:rPr>
          <w:rFonts w:ascii="Times New Roman" w:eastAsia="宋体" w:hAnsi="Times New Roman" w:cs="Times New Roman"/>
          <w:b/>
          <w:bCs/>
          <w:color w:val="000000"/>
          <w:kern w:val="0"/>
          <w:sz w:val="22"/>
          <w:lang w:bidi="ar"/>
        </w:rPr>
      </w:pPr>
      <w:r w:rsidRPr="00EF2C64">
        <w:rPr>
          <w:rFonts w:ascii="Times New Roman" w:eastAsia="宋体" w:hAnsi="Times New Roman" w:cs="Times New Roman" w:hint="eastAsia"/>
          <w:b/>
          <w:bCs/>
          <w:color w:val="000000"/>
          <w:kern w:val="0"/>
          <w:sz w:val="22"/>
          <w:lang w:bidi="ar"/>
        </w:rPr>
        <w:t>2</w:t>
      </w:r>
      <w:r w:rsidRPr="00EF2C64">
        <w:rPr>
          <w:rFonts w:ascii="Times New Roman" w:eastAsia="宋体" w:hAnsi="Times New Roman" w:cs="Times New Roman"/>
          <w:b/>
          <w:bCs/>
          <w:color w:val="000000"/>
          <w:kern w:val="0"/>
          <w:sz w:val="22"/>
          <w:lang w:bidi="ar"/>
        </w:rPr>
        <w:t>4. Line 385 – “with PLS-DA selected with a principal number of 3;” – I think authors mean the number of PLS factors. Same comment as for line 413</w:t>
      </w:r>
    </w:p>
    <w:p w14:paraId="00463094"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sidRPr="006F114C">
        <w:rPr>
          <w:rFonts w:ascii="Times New Roman" w:eastAsia="宋体" w:hAnsi="Times New Roman" w:cs="Times New Roman"/>
          <w:i/>
          <w:iCs/>
          <w:color w:val="0000FF"/>
          <w:kern w:val="0"/>
          <w:sz w:val="22"/>
          <w:lang w:bidi="ar"/>
        </w:rPr>
        <w:t xml:space="preserve"> </w:t>
      </w:r>
      <w:r w:rsidRPr="00CB2240">
        <w:rPr>
          <w:rFonts w:ascii="Times New Roman" w:eastAsia="宋体" w:hAnsi="Times New Roman" w:cs="Times New Roman"/>
          <w:i/>
          <w:iCs/>
          <w:color w:val="0000FF"/>
          <w:kern w:val="0"/>
          <w:sz w:val="22"/>
          <w:lang w:bidi="ar"/>
        </w:rPr>
        <w:t>We are very sorry for the inconvenience caused to you</w:t>
      </w:r>
      <w:r>
        <w:rPr>
          <w:rFonts w:ascii="Times New Roman" w:eastAsia="宋体" w:hAnsi="Times New Roman" w:cs="Times New Roman"/>
          <w:i/>
          <w:iCs/>
          <w:color w:val="0000FF"/>
          <w:kern w:val="0"/>
          <w:sz w:val="22"/>
          <w:lang w:bidi="ar"/>
        </w:rPr>
        <w:t>.</w:t>
      </w:r>
      <w:r w:rsidRPr="006F114C">
        <w:t xml:space="preserve"> </w:t>
      </w:r>
      <w:r w:rsidRPr="006F114C">
        <w:rPr>
          <w:rFonts w:ascii="Times New Roman" w:eastAsia="宋体" w:hAnsi="Times New Roman" w:cs="Times New Roman"/>
          <w:i/>
          <w:iCs/>
          <w:color w:val="0000FF"/>
          <w:kern w:val="0"/>
          <w:sz w:val="22"/>
          <w:lang w:bidi="ar"/>
        </w:rPr>
        <w:t xml:space="preserve">We have </w:t>
      </w:r>
      <w:bookmarkStart w:id="15" w:name="_Hlk121582080"/>
      <w:r w:rsidRPr="006F114C">
        <w:rPr>
          <w:rFonts w:ascii="Times New Roman" w:eastAsia="宋体" w:hAnsi="Times New Roman" w:cs="Times New Roman"/>
          <w:i/>
          <w:iCs/>
          <w:color w:val="0000FF"/>
          <w:kern w:val="0"/>
          <w:sz w:val="22"/>
          <w:lang w:bidi="ar"/>
        </w:rPr>
        <w:t>corrected the description</w:t>
      </w:r>
      <w:bookmarkEnd w:id="15"/>
      <w:r>
        <w:rPr>
          <w:rFonts w:ascii="Times New Roman" w:eastAsia="宋体" w:hAnsi="Times New Roman" w:cs="Times New Roman"/>
          <w:i/>
          <w:iCs/>
          <w:color w:val="0000FF"/>
          <w:kern w:val="0"/>
          <w:sz w:val="22"/>
          <w:lang w:bidi="ar"/>
        </w:rPr>
        <w:t xml:space="preserve"> </w:t>
      </w:r>
      <w:r w:rsidRPr="006F114C">
        <w:rPr>
          <w:rFonts w:ascii="Times New Roman" w:eastAsia="宋体" w:hAnsi="Times New Roman" w:cs="Times New Roman"/>
          <w:i/>
          <w:iCs/>
          <w:color w:val="0000FF"/>
          <w:kern w:val="0"/>
          <w:sz w:val="22"/>
          <w:lang w:bidi="ar"/>
        </w:rPr>
        <w:t>based on your suggestions.</w:t>
      </w:r>
    </w:p>
    <w:p w14:paraId="1FC24BB3" w14:textId="77777777" w:rsidR="00BC3EB3" w:rsidRDefault="00BC3EB3" w:rsidP="00BC3EB3">
      <w:pPr>
        <w:widowControl/>
        <w:rPr>
          <w:rFonts w:ascii="Times New Roman" w:eastAsia="宋体" w:hAnsi="Times New Roman" w:cs="Times New Roman"/>
          <w:i/>
          <w:iCs/>
          <w:color w:val="0000FF"/>
          <w:kern w:val="0"/>
          <w:sz w:val="22"/>
          <w:lang w:bidi="ar"/>
        </w:rPr>
      </w:pPr>
    </w:p>
    <w:p w14:paraId="7BDED2C3" w14:textId="77777777" w:rsidR="00BC3EB3" w:rsidRDefault="00BC3EB3" w:rsidP="00BC3EB3">
      <w:pPr>
        <w:widowControl/>
        <w:rPr>
          <w:rFonts w:ascii="Times New Roman" w:eastAsia="宋体" w:hAnsi="Times New Roman" w:cs="Times New Roman"/>
          <w:i/>
          <w:iCs/>
          <w:color w:val="0000FF"/>
          <w:kern w:val="0"/>
          <w:sz w:val="22"/>
          <w:lang w:bidi="ar"/>
        </w:rPr>
      </w:pPr>
      <w:r>
        <w:rPr>
          <w:rFonts w:ascii="Times New Roman" w:eastAsia="宋体" w:hAnsi="Times New Roman" w:cs="Times New Roman" w:hint="eastAsia"/>
          <w:i/>
          <w:iCs/>
          <w:color w:val="0000FF"/>
          <w:kern w:val="0"/>
          <w:sz w:val="22"/>
          <w:lang w:bidi="ar"/>
        </w:rPr>
        <w:t>(</w:t>
      </w:r>
      <w:r>
        <w:rPr>
          <w:rFonts w:ascii="Times New Roman" w:eastAsia="宋体" w:hAnsi="Times New Roman" w:cs="Times New Roman"/>
          <w:i/>
          <w:iCs/>
          <w:color w:val="0000FF"/>
          <w:kern w:val="0"/>
          <w:sz w:val="22"/>
          <w:lang w:bidi="ar"/>
        </w:rPr>
        <w:t>4.2.2):</w:t>
      </w:r>
    </w:p>
    <w:p w14:paraId="2E488F08"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r w:rsidRPr="006F114C">
        <w:rPr>
          <w:rFonts w:ascii="Times New Roman" w:eastAsia="宋体" w:hAnsi="Times New Roman" w:cs="Times New Roman"/>
          <w:i/>
          <w:iCs/>
          <w:color w:val="FF0000"/>
          <w:kern w:val="0"/>
          <w:sz w:val="22"/>
          <w:lang w:bidi="ar"/>
        </w:rPr>
        <w:t>The number of PLS factors selected by PLS-DA was 3</w:t>
      </w:r>
      <w:r>
        <w:rPr>
          <w:rFonts w:ascii="Times New Roman" w:eastAsia="宋体" w:hAnsi="Times New Roman" w:cs="Times New Roman"/>
          <w:i/>
          <w:iCs/>
          <w:color w:val="FF0000"/>
          <w:kern w:val="0"/>
          <w:sz w:val="22"/>
          <w:lang w:bidi="ar"/>
        </w:rPr>
        <w:t xml:space="preserve"> </w:t>
      </w:r>
      <w:r w:rsidRPr="006F114C">
        <w:rPr>
          <w:rFonts w:ascii="Times New Roman" w:eastAsia="宋体" w:hAnsi="Times New Roman" w:cs="Times New Roman"/>
          <w:i/>
          <w:iCs/>
          <w:strike/>
          <w:color w:val="FF0000"/>
          <w:kern w:val="0"/>
          <w:sz w:val="22"/>
          <w:lang w:bidi="ar"/>
        </w:rPr>
        <w:t>with PLS-DA selected with a principal number of 3</w:t>
      </w:r>
    </w:p>
    <w:p w14:paraId="30A3FA0D" w14:textId="77777777" w:rsidR="00BC3EB3" w:rsidRPr="006F114C" w:rsidRDefault="00BC3EB3" w:rsidP="00BC3EB3">
      <w:pPr>
        <w:widowControl/>
        <w:rPr>
          <w:rFonts w:ascii="Times New Roman" w:eastAsia="宋体" w:hAnsi="Times New Roman" w:cs="Times New Roman"/>
          <w:i/>
          <w:iCs/>
          <w:color w:val="0000FF"/>
          <w:kern w:val="0"/>
          <w:sz w:val="22"/>
          <w:lang w:bidi="ar"/>
        </w:rPr>
      </w:pPr>
      <w:r w:rsidRPr="006F114C">
        <w:rPr>
          <w:rFonts w:ascii="Times New Roman" w:eastAsia="宋体" w:hAnsi="Times New Roman" w:cs="Times New Roman" w:hint="eastAsia"/>
          <w:i/>
          <w:iCs/>
          <w:color w:val="0000FF"/>
          <w:kern w:val="0"/>
          <w:sz w:val="22"/>
          <w:lang w:bidi="ar"/>
        </w:rPr>
        <w:t>(</w:t>
      </w:r>
      <w:r w:rsidRPr="006F114C">
        <w:rPr>
          <w:rFonts w:ascii="Times New Roman" w:eastAsia="宋体" w:hAnsi="Times New Roman" w:cs="Times New Roman"/>
          <w:i/>
          <w:iCs/>
          <w:color w:val="0000FF"/>
          <w:kern w:val="0"/>
          <w:sz w:val="22"/>
          <w:lang w:bidi="ar"/>
        </w:rPr>
        <w:t>4.2.3):</w:t>
      </w:r>
    </w:p>
    <w:p w14:paraId="1DBC9DE4"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r w:rsidRPr="006F114C">
        <w:rPr>
          <w:rFonts w:ascii="Times New Roman" w:eastAsia="宋体" w:hAnsi="Times New Roman" w:cs="Times New Roman"/>
          <w:i/>
          <w:iCs/>
          <w:color w:val="FF0000"/>
          <w:kern w:val="0"/>
          <w:sz w:val="22"/>
          <w:lang w:bidi="ar"/>
        </w:rPr>
        <w:t>The number of PLS factors selected by PLSR was 3</w:t>
      </w:r>
      <w:r>
        <w:rPr>
          <w:rFonts w:ascii="Times New Roman" w:eastAsia="宋体" w:hAnsi="Times New Roman" w:cs="Times New Roman"/>
          <w:i/>
          <w:iCs/>
          <w:color w:val="FF0000"/>
          <w:kern w:val="0"/>
          <w:sz w:val="22"/>
          <w:lang w:bidi="ar"/>
        </w:rPr>
        <w:t xml:space="preserve"> </w:t>
      </w:r>
      <w:r w:rsidRPr="006F114C">
        <w:rPr>
          <w:rFonts w:ascii="Times New Roman" w:eastAsia="宋体" w:hAnsi="Times New Roman" w:cs="Times New Roman"/>
          <w:i/>
          <w:iCs/>
          <w:strike/>
          <w:color w:val="FF0000"/>
          <w:kern w:val="0"/>
          <w:sz w:val="22"/>
          <w:lang w:bidi="ar"/>
        </w:rPr>
        <w:t>where PLSR was selected with a principal fraction of 3</w:t>
      </w:r>
    </w:p>
    <w:p w14:paraId="6801ED25" w14:textId="77777777" w:rsidR="00BC3EB3" w:rsidRDefault="00BC3EB3" w:rsidP="00BC3EB3">
      <w:pPr>
        <w:widowControl/>
        <w:ind w:firstLine="420"/>
        <w:rPr>
          <w:rFonts w:ascii="Times New Roman" w:eastAsia="宋体" w:hAnsi="Times New Roman" w:cs="Times New Roman"/>
          <w:i/>
          <w:iCs/>
          <w:strike/>
          <w:color w:val="FF0000"/>
          <w:kern w:val="0"/>
          <w:sz w:val="22"/>
          <w:lang w:bidi="ar"/>
        </w:rPr>
      </w:pPr>
    </w:p>
    <w:p w14:paraId="2CF3A2EC" w14:textId="77777777" w:rsidR="00BC3EB3" w:rsidRDefault="00BC3EB3" w:rsidP="00BC3EB3">
      <w:pPr>
        <w:widowControl/>
        <w:rPr>
          <w:rFonts w:ascii="Times New Roman" w:eastAsia="宋体" w:hAnsi="Times New Roman" w:cs="Times New Roman"/>
          <w:b/>
          <w:bCs/>
          <w:color w:val="000000"/>
          <w:kern w:val="0"/>
          <w:sz w:val="22"/>
          <w:lang w:bidi="ar"/>
        </w:rPr>
      </w:pPr>
      <w:r w:rsidRPr="00E92A4E">
        <w:rPr>
          <w:rFonts w:ascii="Times New Roman" w:eastAsia="宋体" w:hAnsi="Times New Roman" w:cs="Times New Roman" w:hint="eastAsia"/>
          <w:b/>
          <w:bCs/>
          <w:color w:val="000000"/>
          <w:kern w:val="0"/>
          <w:sz w:val="22"/>
          <w:lang w:bidi="ar"/>
        </w:rPr>
        <w:t>2</w:t>
      </w:r>
      <w:r w:rsidRPr="00E92A4E">
        <w:rPr>
          <w:rFonts w:ascii="Times New Roman" w:eastAsia="宋体" w:hAnsi="Times New Roman" w:cs="Times New Roman"/>
          <w:b/>
          <w:bCs/>
          <w:color w:val="000000"/>
          <w:kern w:val="0"/>
          <w:sz w:val="22"/>
          <w:lang w:bidi="ar"/>
        </w:rPr>
        <w:t>5. Figures 17 d/e/f and not needed</w:t>
      </w:r>
    </w:p>
    <w:p w14:paraId="19BE0297" w14:textId="77777777" w:rsidR="00BC3EB3" w:rsidRDefault="00BC3EB3" w:rsidP="00BC3EB3">
      <w:pPr>
        <w:widowControl/>
        <w:rPr>
          <w:rFonts w:ascii="Times New Roman" w:eastAsia="宋体" w:hAnsi="Times New Roman" w:cs="Times New Roman"/>
          <w:i/>
          <w:iCs/>
          <w:color w:val="0000FF"/>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We have deleted them.</w:t>
      </w:r>
    </w:p>
    <w:p w14:paraId="29761FF1" w14:textId="77777777" w:rsidR="00BC3EB3" w:rsidRDefault="00BC3EB3" w:rsidP="00BC3EB3">
      <w:pPr>
        <w:widowControl/>
        <w:rPr>
          <w:rFonts w:ascii="Times New Roman" w:eastAsia="宋体" w:hAnsi="Times New Roman" w:cs="Times New Roman"/>
          <w:i/>
          <w:iCs/>
          <w:color w:val="0000FF"/>
          <w:kern w:val="0"/>
          <w:sz w:val="22"/>
          <w:lang w:bidi="ar"/>
        </w:rPr>
      </w:pPr>
    </w:p>
    <w:p w14:paraId="33B42629" w14:textId="77777777" w:rsidR="00BC3EB3" w:rsidRDefault="00BC3EB3" w:rsidP="00BC3EB3">
      <w:pPr>
        <w:widowControl/>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2</w:t>
      </w:r>
      <w:r>
        <w:rPr>
          <w:rFonts w:ascii="Times New Roman" w:eastAsia="宋体" w:hAnsi="Times New Roman" w:cs="Times New Roman"/>
          <w:b/>
          <w:bCs/>
          <w:color w:val="000000"/>
          <w:kern w:val="0"/>
          <w:sz w:val="22"/>
          <w:lang w:bidi="ar"/>
        </w:rPr>
        <w:t>6.</w:t>
      </w:r>
      <w:r w:rsidRPr="00E92A4E">
        <w:t xml:space="preserve"> </w:t>
      </w:r>
      <w:r w:rsidRPr="00E92A4E">
        <w:rPr>
          <w:rFonts w:ascii="Times New Roman" w:eastAsia="宋体" w:hAnsi="Times New Roman" w:cs="Times New Roman"/>
          <w:b/>
          <w:bCs/>
          <w:color w:val="000000"/>
          <w:kern w:val="0"/>
          <w:sz w:val="22"/>
          <w:lang w:bidi="ar"/>
        </w:rPr>
        <w:t>Section 4.2.3 – Can the regression models be used to classify the grades? Are the results better or worse than the classification algorithms?</w:t>
      </w:r>
    </w:p>
    <w:p w14:paraId="2128C2EC" w14:textId="77777777" w:rsidR="00BC3EB3" w:rsidRDefault="00BC3EB3" w:rsidP="00BC3EB3">
      <w:pPr>
        <w:widowControl/>
        <w:rPr>
          <w:rFonts w:ascii="Times New Roman" w:eastAsia="宋体" w:hAnsi="Times New Roman" w:cs="Times New Roman"/>
          <w:b/>
          <w:bCs/>
          <w:color w:val="000000"/>
          <w:kern w:val="0"/>
          <w:sz w:val="22"/>
          <w:lang w:bidi="ar"/>
        </w:rPr>
      </w:pPr>
      <w:r w:rsidRPr="00807DA1">
        <w:rPr>
          <w:rFonts w:ascii="Times New Roman" w:eastAsia="宋体" w:hAnsi="Times New Roman" w:cs="Times New Roman"/>
          <w:i/>
          <w:iCs/>
          <w:color w:val="0000FF"/>
          <w:kern w:val="0"/>
          <w:sz w:val="22"/>
          <w:lang w:bidi="ar"/>
        </w:rPr>
        <w:t>[Response]</w:t>
      </w:r>
      <w:r w:rsidRPr="00807DA1">
        <w:rPr>
          <w:rFonts w:ascii="Times New Roman" w:eastAsia="宋体" w:hAnsi="Times New Roman" w:cs="Times New Roman" w:hint="eastAsia"/>
          <w:i/>
          <w:iCs/>
          <w:color w:val="0000FF"/>
          <w:kern w:val="0"/>
          <w:sz w:val="22"/>
          <w:lang w:bidi="ar"/>
        </w:rPr>
        <w:t xml:space="preserve"> Thanks for pointing this out.</w:t>
      </w:r>
      <w:r>
        <w:rPr>
          <w:rFonts w:ascii="Times New Roman" w:eastAsia="宋体" w:hAnsi="Times New Roman" w:cs="Times New Roman"/>
          <w:i/>
          <w:iCs/>
          <w:color w:val="0000FF"/>
          <w:kern w:val="0"/>
          <w:sz w:val="22"/>
          <w:lang w:bidi="ar"/>
        </w:rPr>
        <w:t xml:space="preserve"> </w:t>
      </w:r>
      <w:r w:rsidRPr="00276C9A">
        <w:rPr>
          <w:rFonts w:ascii="Times New Roman" w:eastAsia="宋体" w:hAnsi="Times New Roman" w:cs="Times New Roman"/>
          <w:i/>
          <w:iCs/>
          <w:color w:val="0000FF"/>
          <w:kern w:val="0"/>
          <w:sz w:val="22"/>
          <w:lang w:bidi="ar"/>
        </w:rPr>
        <w:t>PLSR and SVR have the same theoretical basis as PLS-DA and SVM. ELM can also be used for classification, but since this experiment did not use ELM for classification, the effect is unknown. SE-</w:t>
      </w:r>
      <w:proofErr w:type="spellStart"/>
      <w:r w:rsidRPr="00276C9A">
        <w:rPr>
          <w:rFonts w:ascii="Times New Roman" w:eastAsia="宋体" w:hAnsi="Times New Roman" w:cs="Times New Roman"/>
          <w:i/>
          <w:iCs/>
          <w:color w:val="0000FF"/>
          <w:kern w:val="0"/>
          <w:sz w:val="22"/>
          <w:lang w:bidi="ar"/>
        </w:rPr>
        <w:t>DenseNet</w:t>
      </w:r>
      <w:proofErr w:type="spellEnd"/>
      <w:r w:rsidRPr="00276C9A">
        <w:rPr>
          <w:rFonts w:ascii="Times New Roman" w:eastAsia="宋体" w:hAnsi="Times New Roman" w:cs="Times New Roman"/>
          <w:i/>
          <w:iCs/>
          <w:color w:val="0000FF"/>
          <w:kern w:val="0"/>
          <w:sz w:val="22"/>
          <w:lang w:bidi="ar"/>
        </w:rPr>
        <w:t xml:space="preserve"> can be used for both classification and regression. According to the results of this experiment, the regression effect is slightly better than the classification effect.</w:t>
      </w:r>
    </w:p>
    <w:p w14:paraId="2850670E" w14:textId="1BC8E491" w:rsidR="006B52EB" w:rsidRPr="00BC3EB3" w:rsidRDefault="006B52EB" w:rsidP="00BC3EB3">
      <w:pPr>
        <w:widowControl/>
        <w:rPr>
          <w:rFonts w:ascii="Times New Roman" w:eastAsia="宋体" w:hAnsi="Times New Roman" w:cs="Times New Roman" w:hint="eastAsia"/>
          <w:b/>
          <w:bCs/>
          <w:color w:val="000000"/>
          <w:kern w:val="0"/>
          <w:sz w:val="22"/>
          <w:lang w:bidi="ar"/>
        </w:rPr>
      </w:pPr>
    </w:p>
    <w:sectPr w:rsidR="006B52EB" w:rsidRPr="00BC3E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AF5D3" w14:textId="77777777" w:rsidR="00291224" w:rsidRDefault="00291224" w:rsidP="003C09D0">
      <w:r>
        <w:separator/>
      </w:r>
    </w:p>
  </w:endnote>
  <w:endnote w:type="continuationSeparator" w:id="0">
    <w:p w14:paraId="6A6E0291" w14:textId="77777777" w:rsidR="00291224" w:rsidRDefault="00291224" w:rsidP="003C0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E80EE" w14:textId="77777777" w:rsidR="00291224" w:rsidRDefault="00291224" w:rsidP="003C09D0">
      <w:r>
        <w:separator/>
      </w:r>
    </w:p>
  </w:footnote>
  <w:footnote w:type="continuationSeparator" w:id="0">
    <w:p w14:paraId="63FEA625" w14:textId="77777777" w:rsidR="00291224" w:rsidRDefault="00291224" w:rsidP="003C0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07180"/>
    <w:multiLevelType w:val="hybridMultilevel"/>
    <w:tmpl w:val="659444AC"/>
    <w:lvl w:ilvl="0" w:tplc="53C65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07274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11E"/>
    <w:rsid w:val="00291224"/>
    <w:rsid w:val="003C09D0"/>
    <w:rsid w:val="006B52EB"/>
    <w:rsid w:val="008D011E"/>
    <w:rsid w:val="00B0788A"/>
    <w:rsid w:val="00BB385E"/>
    <w:rsid w:val="00BC3EB3"/>
    <w:rsid w:val="00F84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210BF"/>
  <w15:chartTrackingRefBased/>
  <w15:docId w15:val="{691D2B74-5362-4BCD-BD56-5C3781CA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09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9D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C09D0"/>
    <w:rPr>
      <w:sz w:val="18"/>
      <w:szCs w:val="18"/>
    </w:rPr>
  </w:style>
  <w:style w:type="paragraph" w:styleId="a5">
    <w:name w:val="footer"/>
    <w:basedOn w:val="a"/>
    <w:link w:val="a6"/>
    <w:uiPriority w:val="99"/>
    <w:unhideWhenUsed/>
    <w:rsid w:val="003C09D0"/>
    <w:pPr>
      <w:tabs>
        <w:tab w:val="center" w:pos="4153"/>
        <w:tab w:val="right" w:pos="8306"/>
      </w:tabs>
      <w:snapToGrid w:val="0"/>
      <w:jc w:val="left"/>
    </w:pPr>
    <w:rPr>
      <w:sz w:val="18"/>
      <w:szCs w:val="18"/>
    </w:rPr>
  </w:style>
  <w:style w:type="character" w:customStyle="1" w:styleId="a6">
    <w:name w:val="页脚 字符"/>
    <w:basedOn w:val="a0"/>
    <w:link w:val="a5"/>
    <w:uiPriority w:val="99"/>
    <w:rsid w:val="003C09D0"/>
    <w:rPr>
      <w:sz w:val="18"/>
      <w:szCs w:val="18"/>
    </w:rPr>
  </w:style>
  <w:style w:type="paragraph" w:styleId="a7">
    <w:name w:val="List Paragraph"/>
    <w:basedOn w:val="a"/>
    <w:uiPriority w:val="34"/>
    <w:qFormat/>
    <w:rsid w:val="003C09D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2829</Words>
  <Characters>16130</Characters>
  <Application>Microsoft Office Word</Application>
  <DocSecurity>0</DocSecurity>
  <Lines>134</Lines>
  <Paragraphs>37</Paragraphs>
  <ScaleCrop>false</ScaleCrop>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勋</dc:creator>
  <cp:keywords/>
  <dc:description/>
  <cp:lastModifiedBy>陈 勋</cp:lastModifiedBy>
  <cp:revision>4</cp:revision>
  <dcterms:created xsi:type="dcterms:W3CDTF">2022-12-10T13:08:00Z</dcterms:created>
  <dcterms:modified xsi:type="dcterms:W3CDTF">2022-12-10T13:20:00Z</dcterms:modified>
</cp:coreProperties>
</file>