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2EA287" w14:textId="77777777" w:rsidR="008762D1" w:rsidRPr="008762D1" w:rsidRDefault="008762D1" w:rsidP="008762D1">
      <w:pPr>
        <w:spacing w:line="240" w:lineRule="auto"/>
        <w:contextualSpacing/>
        <w:jc w:val="left"/>
        <w:rPr>
          <w:rFonts w:eastAsiaTheme="majorEastAsia" w:cstheme="majorBidi"/>
          <w:color w:val="auto"/>
          <w:spacing w:val="-10"/>
          <w:kern w:val="28"/>
          <w:sz w:val="52"/>
          <w:szCs w:val="52"/>
          <w:lang w:val="en-GB" w:eastAsia="en-US"/>
        </w:rPr>
      </w:pPr>
      <w:r w:rsidRPr="008762D1">
        <w:rPr>
          <w:rFonts w:eastAsiaTheme="majorEastAsia" w:cstheme="majorBidi"/>
          <w:color w:val="auto"/>
          <w:spacing w:val="-10"/>
          <w:kern w:val="28"/>
          <w:sz w:val="52"/>
          <w:szCs w:val="52"/>
          <w:lang w:val="en-GB" w:eastAsia="en-US"/>
        </w:rPr>
        <w:t>Response to Reviewer 2 Comments</w:t>
      </w:r>
    </w:p>
    <w:p w14:paraId="451DDBC6" w14:textId="77777777" w:rsidR="008762D1" w:rsidRPr="008762D1" w:rsidRDefault="008762D1" w:rsidP="008762D1">
      <w:pPr>
        <w:shd w:val="clear" w:color="auto" w:fill="FFFFFF"/>
        <w:spacing w:after="150" w:line="240" w:lineRule="auto"/>
        <w:jc w:val="left"/>
        <w:rPr>
          <w:rFonts w:ascii="inherit" w:eastAsia="宋体" w:hAnsi="inherit" w:cs="宋体" w:hint="eastAsia"/>
          <w:color w:val="222222"/>
          <w:sz w:val="21"/>
          <w:szCs w:val="21"/>
        </w:rPr>
      </w:pPr>
    </w:p>
    <w:p w14:paraId="002C7C34" w14:textId="176FDA07" w:rsidR="008762D1" w:rsidRPr="008762D1" w:rsidRDefault="008762D1" w:rsidP="008762D1">
      <w:pPr>
        <w:shd w:val="clear" w:color="auto" w:fill="FFFFFF"/>
        <w:spacing w:after="150" w:line="240" w:lineRule="auto"/>
        <w:jc w:val="left"/>
        <w:rPr>
          <w:rFonts w:ascii="inherit" w:eastAsia="宋体" w:hAnsi="inherit" w:cs="宋体" w:hint="eastAsia"/>
          <w:color w:val="222222"/>
          <w:sz w:val="21"/>
          <w:szCs w:val="21"/>
        </w:rPr>
      </w:pPr>
      <w:bookmarkStart w:id="0" w:name="_Hlk122161099"/>
      <w:r w:rsidRPr="008762D1">
        <w:rPr>
          <w:rFonts w:ascii="inherit" w:eastAsia="宋体" w:hAnsi="inherit" w:cs="宋体"/>
          <w:color w:val="222222"/>
          <w:sz w:val="21"/>
          <w:szCs w:val="21"/>
        </w:rPr>
        <w:t>The authors thank the reviewers for spending considerable time and effort on examining this manuscript and greatly appreciate the constructive comments and suggestions made by the reviewers. We have included our point-by-point response to each</w:t>
      </w:r>
      <w:bookmarkStart w:id="1" w:name="_Hlk122098370"/>
      <w:r w:rsidRPr="008762D1">
        <w:rPr>
          <w:rFonts w:ascii="inherit" w:eastAsia="宋体" w:hAnsi="inherit" w:cs="宋体"/>
          <w:color w:val="222222"/>
          <w:sz w:val="21"/>
          <w:szCs w:val="21"/>
        </w:rPr>
        <w:t xml:space="preserve"> comment</w:t>
      </w:r>
      <w:bookmarkEnd w:id="1"/>
      <w:r w:rsidRPr="008762D1">
        <w:rPr>
          <w:rFonts w:ascii="inherit" w:eastAsia="宋体" w:hAnsi="inherit" w:cs="宋体"/>
          <w:color w:val="222222"/>
          <w:sz w:val="21"/>
          <w:szCs w:val="21"/>
        </w:rPr>
        <w:t xml:space="preserve"> and </w:t>
      </w:r>
      <w:bookmarkStart w:id="2" w:name="_Hlk121724939"/>
      <w:r w:rsidRPr="008762D1">
        <w:rPr>
          <w:rFonts w:ascii="inherit" w:eastAsia="宋体" w:hAnsi="inherit" w:cs="宋体"/>
          <w:color w:val="222222"/>
          <w:sz w:val="21"/>
          <w:szCs w:val="21"/>
        </w:rPr>
        <w:t>revisions to the manuscript have been marked up using the “Track</w:t>
      </w:r>
      <w:r w:rsidRPr="008762D1">
        <w:rPr>
          <w:rFonts w:ascii="inherit" w:eastAsia="宋体" w:hAnsi="inherit" w:cs="宋体" w:hint="eastAsia"/>
          <w:color w:val="222222"/>
          <w:sz w:val="21"/>
          <w:szCs w:val="21"/>
        </w:rPr>
        <w:t xml:space="preserve"> </w:t>
      </w:r>
      <w:r w:rsidRPr="008762D1">
        <w:rPr>
          <w:rFonts w:ascii="inherit" w:eastAsia="宋体" w:hAnsi="inherit" w:cs="宋体"/>
          <w:color w:val="222222"/>
          <w:sz w:val="21"/>
          <w:szCs w:val="21"/>
        </w:rPr>
        <w:t xml:space="preserve">Changes” function in MS Word. </w:t>
      </w:r>
      <w:bookmarkEnd w:id="2"/>
      <w:r w:rsidRPr="008762D1">
        <w:rPr>
          <w:rFonts w:ascii="inherit" w:eastAsia="宋体" w:hAnsi="inherit" w:cs="宋体"/>
          <w:color w:val="222222"/>
          <w:sz w:val="21"/>
          <w:szCs w:val="21"/>
        </w:rPr>
        <w:t>Each comment brought up by the reviewers is</w:t>
      </w:r>
      <w:r w:rsidRPr="008762D1">
        <w:t xml:space="preserve"> </w:t>
      </w:r>
      <w:r w:rsidRPr="008762D1">
        <w:rPr>
          <w:rFonts w:ascii="inherit" w:eastAsia="宋体" w:hAnsi="inherit" w:cs="宋体"/>
          <w:i/>
          <w:iCs/>
          <w:color w:val="222222"/>
          <w:sz w:val="21"/>
          <w:szCs w:val="21"/>
        </w:rPr>
        <w:t>in italics</w:t>
      </w:r>
      <w:r w:rsidRPr="008762D1">
        <w:rPr>
          <w:rFonts w:ascii="inherit" w:eastAsia="宋体" w:hAnsi="inherit" w:cs="宋体"/>
          <w:color w:val="222222"/>
          <w:sz w:val="21"/>
          <w:szCs w:val="21"/>
        </w:rPr>
        <w:t xml:space="preserve"> and our responses are </w:t>
      </w:r>
      <w:bookmarkStart w:id="3" w:name="_Hlk121724010"/>
      <w:r w:rsidRPr="008762D1">
        <w:rPr>
          <w:rFonts w:ascii="inherit" w:eastAsia="宋体" w:hAnsi="inherit" w:cs="宋体"/>
          <w:color w:val="C00000"/>
          <w:sz w:val="21"/>
          <w:szCs w:val="21"/>
        </w:rPr>
        <w:t xml:space="preserve">in </w:t>
      </w:r>
      <w:bookmarkEnd w:id="3"/>
      <w:r w:rsidRPr="008762D1">
        <w:rPr>
          <w:rFonts w:ascii="inherit" w:eastAsia="宋体" w:hAnsi="inherit" w:cs="宋体"/>
          <w:color w:val="C00000"/>
          <w:sz w:val="21"/>
          <w:szCs w:val="21"/>
        </w:rPr>
        <w:t>red</w:t>
      </w:r>
      <w:r w:rsidRPr="008762D1">
        <w:rPr>
          <w:rFonts w:ascii="inherit" w:eastAsia="宋体" w:hAnsi="inherit" w:cs="宋体"/>
          <w:color w:val="222222"/>
          <w:sz w:val="21"/>
          <w:szCs w:val="21"/>
        </w:rPr>
        <w:t>.</w:t>
      </w:r>
    </w:p>
    <w:bookmarkEnd w:id="0"/>
    <w:p w14:paraId="4AAB7E80" w14:textId="631D3CD4" w:rsidR="004F0976" w:rsidRDefault="004F0976"/>
    <w:p w14:paraId="250BBCBE" w14:textId="0F820E50" w:rsidR="008762D1" w:rsidRDefault="008762D1" w:rsidP="002F6AB3">
      <w:pPr>
        <w:rPr>
          <w:i/>
          <w:iCs/>
          <w:lang w:val="en-GB"/>
        </w:rPr>
      </w:pPr>
      <w:r w:rsidRPr="002F6AB3">
        <w:rPr>
          <w:i/>
          <w:iCs/>
          <w:lang w:val="en-GB"/>
        </w:rPr>
        <w:t>Point 1. Potential Title: ENO1 promotes OSCC migration and invasion by orchestrating IL-6 secretion from macrophages via a positive feedback loop</w:t>
      </w:r>
    </w:p>
    <w:p w14:paraId="0B6BD680" w14:textId="77777777" w:rsidR="002F6AB3" w:rsidRPr="002F6AB3" w:rsidRDefault="002F6AB3" w:rsidP="002F6AB3">
      <w:pPr>
        <w:rPr>
          <w:i/>
          <w:iCs/>
          <w:lang w:val="en-GB"/>
        </w:rPr>
      </w:pPr>
    </w:p>
    <w:p w14:paraId="3C227E46" w14:textId="45A9D26F" w:rsidR="008762D1" w:rsidRPr="002F6AB3" w:rsidRDefault="008762D1" w:rsidP="002F6AB3">
      <w:pPr>
        <w:rPr>
          <w:color w:val="C00000"/>
        </w:rPr>
      </w:pPr>
      <w:r w:rsidRPr="002F6AB3">
        <w:rPr>
          <w:color w:val="C00000"/>
        </w:rPr>
        <w:t>Response 1: According to the reviewer’s suggestion, the title has been changed to “ENO1 promotes OSCC migration and invasion by orchestrating IL-6 secretion from macrophages via a positive feedback loop”.</w:t>
      </w:r>
    </w:p>
    <w:p w14:paraId="07559A3B" w14:textId="1799D721" w:rsidR="002F6AB3" w:rsidRDefault="002F6AB3" w:rsidP="002F6AB3">
      <w:pPr>
        <w:rPr>
          <w:i/>
          <w:iCs/>
          <w:lang w:val="en-GB"/>
        </w:rPr>
      </w:pPr>
    </w:p>
    <w:p w14:paraId="03DEDA78" w14:textId="77777777" w:rsidR="002F6AB3" w:rsidRDefault="002F6AB3" w:rsidP="002F6AB3">
      <w:pPr>
        <w:rPr>
          <w:i/>
          <w:iCs/>
          <w:lang w:val="en-GB"/>
        </w:rPr>
      </w:pPr>
    </w:p>
    <w:p w14:paraId="4E547893" w14:textId="146A7E1B" w:rsidR="008762D1" w:rsidRDefault="008762D1" w:rsidP="002F6AB3">
      <w:pPr>
        <w:rPr>
          <w:i/>
          <w:iCs/>
          <w:lang w:val="en-GB"/>
        </w:rPr>
      </w:pPr>
      <w:r w:rsidRPr="002F6AB3">
        <w:rPr>
          <w:i/>
          <w:iCs/>
          <w:lang w:val="en-GB"/>
        </w:rPr>
        <w:t>Point 2. Please incorporate the explanation of IL-10 expression (point 8) in the discussion part.</w:t>
      </w:r>
    </w:p>
    <w:p w14:paraId="5474958B" w14:textId="77777777" w:rsidR="002F6AB3" w:rsidRPr="002F6AB3" w:rsidRDefault="002F6AB3" w:rsidP="002F6AB3">
      <w:pPr>
        <w:rPr>
          <w:i/>
          <w:iCs/>
          <w:color w:val="C00000"/>
          <w:lang w:val="en-GB"/>
        </w:rPr>
      </w:pPr>
    </w:p>
    <w:p w14:paraId="1DE027A2" w14:textId="6ACB0694" w:rsidR="008762D1" w:rsidRPr="002F6AB3" w:rsidRDefault="008762D1" w:rsidP="002F6AB3">
      <w:pPr>
        <w:rPr>
          <w:color w:val="C00000"/>
        </w:rPr>
      </w:pPr>
      <w:r w:rsidRPr="002F6AB3">
        <w:rPr>
          <w:color w:val="C00000"/>
        </w:rPr>
        <w:t xml:space="preserve">Response </w:t>
      </w:r>
      <w:r w:rsidR="00D6681D">
        <w:rPr>
          <w:rFonts w:hint="eastAsia"/>
          <w:color w:val="C00000"/>
        </w:rPr>
        <w:t>2</w:t>
      </w:r>
      <w:r w:rsidRPr="002F6AB3">
        <w:rPr>
          <w:color w:val="C00000"/>
        </w:rPr>
        <w:t>: According to the reviewer’s suggestion, the explanation of IL-10 expression has been incorporated in the discussion part. (</w:t>
      </w:r>
      <w:r w:rsidR="002F6AB3">
        <w:rPr>
          <w:color w:val="C00000"/>
        </w:rPr>
        <w:t>P</w:t>
      </w:r>
      <w:r w:rsidR="002F6AB3">
        <w:rPr>
          <w:rFonts w:hint="eastAsia"/>
          <w:color w:val="C00000"/>
        </w:rPr>
        <w:t>age</w:t>
      </w:r>
      <w:r w:rsidR="002F6AB3">
        <w:rPr>
          <w:color w:val="C00000"/>
        </w:rPr>
        <w:t xml:space="preserve"> 15, </w:t>
      </w:r>
      <w:r w:rsidRPr="002F6AB3">
        <w:rPr>
          <w:color w:val="C00000"/>
        </w:rPr>
        <w:t>line</w:t>
      </w:r>
      <w:r w:rsidR="00B94735">
        <w:rPr>
          <w:rFonts w:hint="eastAsia"/>
          <w:color w:val="C00000"/>
        </w:rPr>
        <w:t>s</w:t>
      </w:r>
      <w:r w:rsidR="00337A2A" w:rsidRPr="002F6AB3">
        <w:rPr>
          <w:color w:val="C00000"/>
        </w:rPr>
        <w:t xml:space="preserve"> 3</w:t>
      </w:r>
      <w:r w:rsidR="00DA6021">
        <w:rPr>
          <w:color w:val="C00000"/>
        </w:rPr>
        <w:t>62</w:t>
      </w:r>
      <w:r w:rsidR="00B94735">
        <w:rPr>
          <w:color w:val="C00000"/>
        </w:rPr>
        <w:t>-37</w:t>
      </w:r>
      <w:r w:rsidR="00DA6021">
        <w:rPr>
          <w:color w:val="C00000"/>
        </w:rPr>
        <w:t>8</w:t>
      </w:r>
      <w:r w:rsidRPr="002F6AB3">
        <w:rPr>
          <w:color w:val="C00000"/>
        </w:rPr>
        <w:t>)</w:t>
      </w:r>
    </w:p>
    <w:p w14:paraId="4AEE1E45" w14:textId="77777777" w:rsidR="008762D1" w:rsidRPr="00B94735" w:rsidRDefault="008762D1" w:rsidP="00B94735">
      <w:pPr>
        <w:rPr>
          <w:i/>
          <w:iCs/>
        </w:rPr>
      </w:pPr>
    </w:p>
    <w:p w14:paraId="242C522A" w14:textId="3C51DEE8" w:rsidR="008762D1" w:rsidRPr="009209F7" w:rsidRDefault="008762D1" w:rsidP="008762D1">
      <w:pPr>
        <w:rPr>
          <w:color w:val="auto"/>
        </w:rPr>
      </w:pPr>
    </w:p>
    <w:p w14:paraId="123030C4" w14:textId="77777777" w:rsidR="008762D1" w:rsidRPr="008762D1" w:rsidRDefault="008762D1"/>
    <w:sectPr w:rsidR="008762D1" w:rsidRPr="008762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8956E" w14:textId="77777777" w:rsidR="00B51FD0" w:rsidRDefault="00B51FD0" w:rsidP="002F6AB3">
      <w:pPr>
        <w:spacing w:line="240" w:lineRule="auto"/>
      </w:pPr>
      <w:r>
        <w:separator/>
      </w:r>
    </w:p>
  </w:endnote>
  <w:endnote w:type="continuationSeparator" w:id="0">
    <w:p w14:paraId="79C07174" w14:textId="77777777" w:rsidR="00B51FD0" w:rsidRDefault="00B51FD0" w:rsidP="002F6A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等线 Light">
    <w:panose1 w:val="02010600030101010101"/>
    <w:charset w:val="86"/>
    <w:family w:val="auto"/>
    <w:pitch w:val="variable"/>
    <w:sig w:usb0="A00002BF" w:usb1="38CF7CFA" w:usb2="00000016" w:usb3="00000000" w:csb0="0004000F" w:csb1="00000000"/>
  </w:font>
  <w:font w:name="inherit">
    <w:altName w:val="Cambria"/>
    <w:panose1 w:val="00000000000000000000"/>
    <w:charset w:val="00"/>
    <w:family w:val="roman"/>
    <w:notTrueType/>
    <w:pitch w:val="default"/>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BECE5" w14:textId="77777777" w:rsidR="00B51FD0" w:rsidRDefault="00B51FD0" w:rsidP="002F6AB3">
      <w:pPr>
        <w:spacing w:line="240" w:lineRule="auto"/>
      </w:pPr>
      <w:r>
        <w:separator/>
      </w:r>
    </w:p>
  </w:footnote>
  <w:footnote w:type="continuationSeparator" w:id="0">
    <w:p w14:paraId="07C6B588" w14:textId="77777777" w:rsidR="00B51FD0" w:rsidRDefault="00B51FD0" w:rsidP="002F6AB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B3EFB"/>
    <w:multiLevelType w:val="hybridMultilevel"/>
    <w:tmpl w:val="BBDA10BA"/>
    <w:lvl w:ilvl="0" w:tplc="5FBC2EE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147749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2D1"/>
    <w:rsid w:val="00095FDF"/>
    <w:rsid w:val="001267E3"/>
    <w:rsid w:val="001A5363"/>
    <w:rsid w:val="00203BE2"/>
    <w:rsid w:val="002F6AB3"/>
    <w:rsid w:val="00337A2A"/>
    <w:rsid w:val="004D3D78"/>
    <w:rsid w:val="004F0976"/>
    <w:rsid w:val="008762D1"/>
    <w:rsid w:val="009209F7"/>
    <w:rsid w:val="009C732B"/>
    <w:rsid w:val="00B51FD0"/>
    <w:rsid w:val="00B94735"/>
    <w:rsid w:val="00BA2B92"/>
    <w:rsid w:val="00D65399"/>
    <w:rsid w:val="00D6681D"/>
    <w:rsid w:val="00DA6021"/>
    <w:rsid w:val="00E576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C09872"/>
  <w14:defaultImageDpi w14:val="32767"/>
  <w15:chartTrackingRefBased/>
  <w15:docId w15:val="{07CF4919-0AC9-44F7-856E-72289563F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62D1"/>
    <w:pPr>
      <w:spacing w:line="260" w:lineRule="atLeast"/>
      <w:jc w:val="both"/>
    </w:pPr>
    <w:rPr>
      <w:rFonts w:ascii="Palatino Linotype" w:hAnsi="Palatino Linotype" w:cs="Times New Roman"/>
      <w:color w:val="000000"/>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762D1"/>
    <w:pPr>
      <w:ind w:firstLineChars="200" w:firstLine="420"/>
    </w:pPr>
  </w:style>
  <w:style w:type="paragraph" w:styleId="a4">
    <w:name w:val="header"/>
    <w:basedOn w:val="a"/>
    <w:link w:val="a5"/>
    <w:uiPriority w:val="99"/>
    <w:unhideWhenUsed/>
    <w:rsid w:val="002F6AB3"/>
    <w:pPr>
      <w:tabs>
        <w:tab w:val="center" w:pos="4153"/>
        <w:tab w:val="right" w:pos="8306"/>
      </w:tabs>
      <w:snapToGrid w:val="0"/>
      <w:spacing w:line="240" w:lineRule="atLeast"/>
      <w:jc w:val="center"/>
    </w:pPr>
    <w:rPr>
      <w:sz w:val="18"/>
      <w:szCs w:val="18"/>
    </w:rPr>
  </w:style>
  <w:style w:type="character" w:customStyle="1" w:styleId="a5">
    <w:name w:val="页眉 字符"/>
    <w:basedOn w:val="a0"/>
    <w:link w:val="a4"/>
    <w:uiPriority w:val="99"/>
    <w:rsid w:val="002F6AB3"/>
    <w:rPr>
      <w:rFonts w:ascii="Palatino Linotype" w:hAnsi="Palatino Linotype" w:cs="Times New Roman"/>
      <w:color w:val="000000"/>
      <w:kern w:val="0"/>
      <w:sz w:val="18"/>
      <w:szCs w:val="18"/>
    </w:rPr>
  </w:style>
  <w:style w:type="paragraph" w:styleId="a6">
    <w:name w:val="footer"/>
    <w:basedOn w:val="a"/>
    <w:link w:val="a7"/>
    <w:uiPriority w:val="99"/>
    <w:unhideWhenUsed/>
    <w:rsid w:val="002F6AB3"/>
    <w:pPr>
      <w:tabs>
        <w:tab w:val="center" w:pos="4153"/>
        <w:tab w:val="right" w:pos="8306"/>
      </w:tabs>
      <w:snapToGrid w:val="0"/>
      <w:spacing w:line="240" w:lineRule="atLeast"/>
      <w:jc w:val="left"/>
    </w:pPr>
    <w:rPr>
      <w:sz w:val="18"/>
      <w:szCs w:val="18"/>
    </w:rPr>
  </w:style>
  <w:style w:type="character" w:customStyle="1" w:styleId="a7">
    <w:name w:val="页脚 字符"/>
    <w:basedOn w:val="a0"/>
    <w:link w:val="a6"/>
    <w:uiPriority w:val="99"/>
    <w:rsid w:val="002F6AB3"/>
    <w:rPr>
      <w:rFonts w:ascii="Palatino Linotype" w:hAnsi="Palatino Linotype"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057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161</Words>
  <Characters>924</Characters>
  <Application>Microsoft Office Word</Application>
  <DocSecurity>0</DocSecurity>
  <Lines>7</Lines>
  <Paragraphs>2</Paragraphs>
  <ScaleCrop>false</ScaleCrop>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 Lin</dc:creator>
  <cp:keywords/>
  <dc:description/>
  <cp:lastModifiedBy>Ying Lin</cp:lastModifiedBy>
  <cp:revision>10</cp:revision>
  <dcterms:created xsi:type="dcterms:W3CDTF">2022-12-27T11:52:00Z</dcterms:created>
  <dcterms:modified xsi:type="dcterms:W3CDTF">2022-12-27T14:50:00Z</dcterms:modified>
</cp:coreProperties>
</file>