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Palatino Linotype" w:hAnsi="Palatino Linotype" w:eastAsia="微软雅黑" w:cs="Palatino Linotype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default" w:ascii="Palatino Linotype" w:hAnsi="Palatino Linotype" w:eastAsia="微软雅黑" w:cs="Palatino Linotype"/>
          <w:i w:val="0"/>
          <w:iCs w:val="0"/>
          <w:caps w:val="0"/>
          <w:color w:val="000000"/>
          <w:spacing w:val="0"/>
          <w:sz w:val="36"/>
          <w:szCs w:val="36"/>
        </w:rPr>
        <w:t>Response to Reviewer 1 Comments</w:t>
      </w:r>
    </w:p>
    <w:p>
      <w:pPr>
        <w:jc w:val="left"/>
        <w:rPr>
          <w:rFonts w:hint="default" w:ascii="Palatino Linotype" w:hAnsi="Palatino Linotype" w:cs="Palatino Linotype"/>
          <w:sz w:val="18"/>
          <w:szCs w:val="18"/>
          <w:lang w:val="en-US" w:eastAsia="zh-CN"/>
        </w:rPr>
      </w:pPr>
      <w:r>
        <w:rPr>
          <w:rFonts w:hint="eastAsia" w:ascii="Palatino Linotype" w:hAnsi="Palatino Linotype" w:eastAsia="微软雅黑" w:cs="Palatino Linotype"/>
          <w:b/>
          <w:bCs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  <w:t xml:space="preserve">Point 1: </w:t>
      </w:r>
      <w:r>
        <w:rPr>
          <w:rFonts w:hint="default" w:ascii="Palatino Linotype" w:hAnsi="Palatino Linotype" w:cs="Palatino Linotype"/>
          <w:sz w:val="18"/>
          <w:szCs w:val="18"/>
          <w:lang w:val="en-US" w:eastAsia="zh-CN"/>
        </w:rPr>
        <w:t>Line 13 – IPN headline doesn’t have any explanation, the explanation is only in line 20.</w:t>
      </w:r>
    </w:p>
    <w:p>
      <w:pPr>
        <w:jc w:val="left"/>
        <w:rPr>
          <w:rFonts w:hint="eastAsia" w:ascii="Palatino Linotype" w:hAnsi="Palatino Linotype" w:cs="Palatino Linotype"/>
          <w:b/>
          <w:bCs/>
          <w:sz w:val="18"/>
          <w:szCs w:val="18"/>
          <w:lang w:val="en-US" w:eastAsia="zh-CN"/>
        </w:rPr>
      </w:pPr>
    </w:p>
    <w:p>
      <w:pPr>
        <w:jc w:val="left"/>
        <w:rPr>
          <w:rFonts w:hint="eastAsia" w:ascii="Palatino Linotype" w:hAnsi="Palatino Linotype" w:cs="Palatino Linotype"/>
          <w:color w:val="FF0000"/>
          <w:sz w:val="18"/>
          <w:szCs w:val="18"/>
          <w:lang w:val="en-US" w:eastAsia="zh-CN"/>
        </w:rPr>
      </w:pPr>
      <w:r>
        <w:rPr>
          <w:rFonts w:hint="eastAsia" w:ascii="Palatino Linotype" w:hAnsi="Palatino Linotype" w:cs="Palatino Linotype"/>
          <w:b/>
          <w:bCs/>
          <w:color w:val="FF0000"/>
          <w:sz w:val="18"/>
          <w:szCs w:val="18"/>
          <w:lang w:val="en-US" w:eastAsia="zh-CN"/>
        </w:rPr>
        <w:t>Response 1:</w:t>
      </w:r>
      <w:r>
        <w:rPr>
          <w:rFonts w:hint="eastAsia" w:ascii="Palatino Linotype" w:hAnsi="Palatino Linotype" w:cs="Palatino Linotype"/>
          <w:color w:val="FF0000"/>
          <w:sz w:val="18"/>
          <w:szCs w:val="18"/>
          <w:lang w:val="en-US" w:eastAsia="zh-CN"/>
        </w:rPr>
        <w:t xml:space="preserve"> At the beginning of the abstract, I should really explain what we have reported. I explained it in line 13 and simplified line 20.</w:t>
      </w:r>
    </w:p>
    <w:p>
      <w:pPr>
        <w:jc w:val="left"/>
        <w:rPr>
          <w:rFonts w:hint="eastAsia" w:ascii="Palatino Linotype" w:hAnsi="Palatino Linotype" w:cs="Palatino Linotype"/>
          <w:color w:val="FF0000"/>
          <w:sz w:val="18"/>
          <w:szCs w:val="18"/>
          <w:lang w:val="en-US" w:eastAsia="zh-CN"/>
        </w:rPr>
      </w:pPr>
    </w:p>
    <w:p>
      <w:pPr>
        <w:jc w:val="left"/>
        <w:rPr>
          <w:rFonts w:hint="default" w:ascii="Palatino Linotype" w:hAnsi="Palatino Linotype" w:cs="Palatino Linotype"/>
          <w:sz w:val="18"/>
          <w:szCs w:val="18"/>
          <w:lang w:val="en-US" w:eastAsia="zh-CN"/>
        </w:rPr>
      </w:pPr>
      <w:r>
        <w:rPr>
          <w:rFonts w:hint="eastAsia" w:ascii="Palatino Linotype" w:hAnsi="Palatino Linotype" w:eastAsia="微软雅黑" w:cs="Palatino Linotype"/>
          <w:b/>
          <w:bCs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  <w:t xml:space="preserve">Point 2: </w:t>
      </w:r>
      <w:r>
        <w:rPr>
          <w:rFonts w:hint="default" w:ascii="Palatino Linotype" w:hAnsi="Palatino Linotype" w:cs="Palatino Linotype"/>
          <w:sz w:val="18"/>
          <w:szCs w:val="18"/>
          <w:lang w:val="en-US" w:eastAsia="zh-CN"/>
        </w:rPr>
        <w:t>Line 66 – there is name of paper of Beata at al. without the reference.</w:t>
      </w:r>
    </w:p>
    <w:p>
      <w:pPr>
        <w:jc w:val="left"/>
        <w:rPr>
          <w:rFonts w:hint="default" w:ascii="Palatino Linotype" w:hAnsi="Palatino Linotype" w:cs="Palatino Linotype"/>
          <w:sz w:val="18"/>
          <w:szCs w:val="18"/>
          <w:lang w:val="en-US" w:eastAsia="zh-CN"/>
        </w:rPr>
      </w:pPr>
    </w:p>
    <w:p>
      <w:pPr>
        <w:jc w:val="left"/>
        <w:rPr>
          <w:rFonts w:hint="eastAsia" w:ascii="Palatino Linotype" w:hAnsi="Palatino Linotype" w:cs="Palatino Linotype"/>
          <w:color w:val="FF0000"/>
          <w:sz w:val="18"/>
          <w:szCs w:val="18"/>
          <w:lang w:val="en-US" w:eastAsia="zh-CN"/>
        </w:rPr>
      </w:pPr>
      <w:r>
        <w:rPr>
          <w:rFonts w:hint="eastAsia" w:ascii="Palatino Linotype" w:hAnsi="Palatino Linotype" w:cs="Palatino Linotype"/>
          <w:b/>
          <w:bCs/>
          <w:color w:val="FF0000"/>
          <w:sz w:val="18"/>
          <w:szCs w:val="18"/>
          <w:lang w:val="en-US" w:eastAsia="zh-CN"/>
        </w:rPr>
        <w:t>Response 2:</w:t>
      </w:r>
      <w:r>
        <w:rPr>
          <w:rFonts w:hint="eastAsia" w:ascii="Palatino Linotype" w:hAnsi="Palatino Linotype" w:cs="Palatino Linotype"/>
          <w:color w:val="FF0000"/>
          <w:sz w:val="18"/>
          <w:szCs w:val="18"/>
          <w:lang w:val="en-US" w:eastAsia="zh-CN"/>
        </w:rPr>
        <w:t xml:space="preserve"> Thank you for reading carefully and finding this problem. Sorry, this is a mistake I made when revising the manuscript. I have added the reference to this position.</w:t>
      </w:r>
    </w:p>
    <w:p>
      <w:pPr>
        <w:jc w:val="left"/>
        <w:rPr>
          <w:rFonts w:hint="eastAsia" w:ascii="Palatino Linotype" w:hAnsi="Palatino Linotype" w:cs="Palatino Linotype"/>
          <w:color w:val="FF0000"/>
          <w:sz w:val="18"/>
          <w:szCs w:val="18"/>
          <w:lang w:val="en-US" w:eastAsia="zh-CN"/>
        </w:rPr>
      </w:pPr>
    </w:p>
    <w:p>
      <w:pPr>
        <w:jc w:val="left"/>
        <w:rPr>
          <w:rFonts w:hint="default" w:ascii="Palatino Linotype" w:hAnsi="Palatino Linotype" w:cs="Palatino Linotype"/>
          <w:sz w:val="18"/>
          <w:szCs w:val="18"/>
          <w:lang w:val="en-US" w:eastAsia="zh-CN"/>
        </w:rPr>
      </w:pPr>
      <w:r>
        <w:rPr>
          <w:rFonts w:hint="eastAsia" w:ascii="Palatino Linotype" w:hAnsi="Palatino Linotype" w:eastAsia="微软雅黑" w:cs="Palatino Linotype"/>
          <w:b/>
          <w:bCs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  <w:t xml:space="preserve">Point 3: </w:t>
      </w:r>
      <w:r>
        <w:rPr>
          <w:rFonts w:hint="default" w:ascii="Palatino Linotype" w:hAnsi="Palatino Linotype" w:cs="Palatino Linotype"/>
          <w:sz w:val="18"/>
          <w:szCs w:val="18"/>
          <w:lang w:val="en-US" w:eastAsia="zh-CN"/>
        </w:rPr>
        <w:t>In Figure 1. the upper figure can’t be read.</w:t>
      </w: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eastAsia" w:ascii="Palatino Linotype" w:hAnsi="Palatino Linotype" w:cs="Palatino Linotype"/>
          <w:color w:val="FF0000"/>
          <w:sz w:val="18"/>
          <w:szCs w:val="18"/>
          <w:lang w:val="en-US" w:eastAsia="zh-CN"/>
        </w:rPr>
      </w:pPr>
      <w:r>
        <w:rPr>
          <w:rFonts w:hint="eastAsia" w:ascii="Palatino Linotype" w:hAnsi="Palatino Linotype" w:cs="Palatino Linotype"/>
          <w:b/>
          <w:bCs/>
          <w:color w:val="FF0000"/>
          <w:sz w:val="18"/>
          <w:szCs w:val="18"/>
          <w:lang w:val="en-US" w:eastAsia="zh-CN"/>
        </w:rPr>
        <w:t xml:space="preserve">Response 3: </w:t>
      </w:r>
      <w:r>
        <w:rPr>
          <w:rFonts w:hint="eastAsia" w:ascii="Palatino Linotype" w:hAnsi="Palatino Linotype" w:cs="Palatino Linotype"/>
          <w:color w:val="FF0000"/>
          <w:sz w:val="18"/>
          <w:szCs w:val="18"/>
          <w:lang w:val="en-US" w:eastAsia="zh-CN"/>
        </w:rPr>
        <w:t>Because there are too many words in Figure 1, it may affect your review. It is mainly a simple reaction equation of TPC and EDA, and some experimental processes, which are described in more detail in the experimental part of the text, so I deleted some of them to make them more concise.</w:t>
      </w:r>
    </w:p>
    <w:p>
      <w:pPr>
        <w:jc w:val="left"/>
        <w:rPr>
          <w:rFonts w:hint="eastAsia" w:ascii="Palatino Linotype" w:hAnsi="Palatino Linotype" w:cs="Palatino Linotype"/>
          <w:b/>
          <w:bCs/>
          <w:color w:val="FF0000"/>
          <w:sz w:val="18"/>
          <w:szCs w:val="18"/>
          <w:lang w:val="en-US" w:eastAsia="zh-CN"/>
        </w:rPr>
      </w:pPr>
    </w:p>
    <w:p>
      <w:pPr>
        <w:jc w:val="left"/>
        <w:rPr>
          <w:rFonts w:hint="default" w:ascii="Palatino Linotype" w:hAnsi="Palatino Linotype" w:cs="Palatino Linotype"/>
          <w:sz w:val="18"/>
          <w:szCs w:val="18"/>
          <w:lang w:val="en-US" w:eastAsia="zh-CN"/>
        </w:rPr>
      </w:pPr>
      <w:r>
        <w:rPr>
          <w:rFonts w:hint="eastAsia" w:ascii="Palatino Linotype" w:hAnsi="Palatino Linotype" w:eastAsia="微软雅黑" w:cs="Palatino Linotype"/>
          <w:b/>
          <w:bCs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  <w:t xml:space="preserve">Point 4: </w:t>
      </w:r>
      <w:r>
        <w:rPr>
          <w:rFonts w:hint="default" w:ascii="Palatino Linotype" w:hAnsi="Palatino Linotype" w:cs="Palatino Linotype"/>
          <w:sz w:val="18"/>
          <w:szCs w:val="18"/>
          <w:lang w:val="en-US" w:eastAsia="zh-CN"/>
        </w:rPr>
        <w:t>In line 222 is says: “As shown in Fig. 3d, when the flow rate of the first phase was below 1μl/min…” while in Figure 3d the X axis says flow rate of the second phase.</w:t>
      </w:r>
    </w:p>
    <w:p>
      <w:pPr>
        <w:jc w:val="left"/>
        <w:rPr>
          <w:rFonts w:hint="default" w:ascii="Palatino Linotype" w:hAnsi="Palatino Linotype" w:cs="Palatino Linotype"/>
          <w:sz w:val="18"/>
          <w:szCs w:val="18"/>
          <w:lang w:val="en-US" w:eastAsia="zh-CN"/>
        </w:rPr>
      </w:pPr>
    </w:p>
    <w:p>
      <w:pPr>
        <w:jc w:val="left"/>
        <w:rPr>
          <w:rFonts w:hint="default" w:ascii="Palatino Linotype" w:hAnsi="Palatino Linotype" w:cs="Palatino Linotype"/>
          <w:color w:val="FF0000"/>
          <w:sz w:val="18"/>
          <w:szCs w:val="18"/>
          <w:lang w:val="en-US" w:eastAsia="zh-CN"/>
        </w:rPr>
      </w:pPr>
      <w:r>
        <w:rPr>
          <w:rFonts w:hint="eastAsia" w:ascii="Palatino Linotype" w:hAnsi="Palatino Linotype" w:cs="Palatino Linotype"/>
          <w:b/>
          <w:bCs/>
          <w:color w:val="FF0000"/>
          <w:sz w:val="18"/>
          <w:szCs w:val="18"/>
          <w:lang w:val="en-US" w:eastAsia="zh-CN"/>
        </w:rPr>
        <w:t xml:space="preserve">Response 4: </w:t>
      </w:r>
      <w:r>
        <w:rPr>
          <w:rFonts w:hint="eastAsia" w:ascii="Palatino Linotype" w:hAnsi="Palatino Linotype" w:cs="Palatino Linotype"/>
          <w:color w:val="FF0000"/>
          <w:sz w:val="18"/>
          <w:szCs w:val="18"/>
          <w:lang w:val="en-US" w:eastAsia="zh-CN"/>
        </w:rPr>
        <w:t>Thank you for reading carefully and finding this problem.The meaning of X axis in Figure 3d is our mistake, which has been corrected.</w:t>
      </w:r>
    </w:p>
    <w:p>
      <w:pPr>
        <w:jc w:val="left"/>
        <w:rPr>
          <w:rFonts w:hint="default" w:ascii="Palatino Linotype" w:hAnsi="Palatino Linotype" w:cs="Palatino Linotype"/>
          <w:sz w:val="18"/>
          <w:szCs w:val="18"/>
          <w:lang w:val="en-US" w:eastAsia="zh-CN"/>
        </w:rPr>
      </w:pPr>
    </w:p>
    <w:p>
      <w:pPr>
        <w:jc w:val="left"/>
        <w:rPr>
          <w:rFonts w:hint="default" w:ascii="Palatino Linotype" w:hAnsi="Palatino Linotype" w:cs="Palatino Linotype"/>
          <w:sz w:val="18"/>
          <w:szCs w:val="18"/>
          <w:lang w:val="en-US" w:eastAsia="zh-CN"/>
        </w:rPr>
      </w:pPr>
      <w:r>
        <w:rPr>
          <w:rFonts w:hint="eastAsia" w:ascii="Palatino Linotype" w:hAnsi="Palatino Linotype" w:eastAsia="微软雅黑" w:cs="Palatino Linotype"/>
          <w:b/>
          <w:bCs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  <w:t xml:space="preserve">Point 5: </w:t>
      </w:r>
      <w:r>
        <w:rPr>
          <w:rFonts w:hint="default" w:ascii="Palatino Linotype" w:hAnsi="Palatino Linotype" w:cs="Palatino Linotype"/>
          <w:sz w:val="18"/>
          <w:szCs w:val="18"/>
          <w:lang w:val="en-US" w:eastAsia="zh-CN"/>
        </w:rPr>
        <w:t>The font of Figure 6 can’t be read at all.</w:t>
      </w:r>
    </w:p>
    <w:p>
      <w:pPr>
        <w:jc w:val="left"/>
        <w:rPr>
          <w:rFonts w:hint="default" w:ascii="Palatino Linotype" w:hAnsi="Palatino Linotype" w:cs="Palatino Linotype"/>
          <w:sz w:val="18"/>
          <w:szCs w:val="18"/>
          <w:lang w:val="en-US" w:eastAsia="zh-CN"/>
        </w:rPr>
      </w:pPr>
    </w:p>
    <w:p>
      <w:pPr>
        <w:jc w:val="left"/>
        <w:rPr>
          <w:rFonts w:hint="default" w:ascii="Palatino Linotype" w:hAnsi="Palatino Linotype" w:cs="Palatino Linotype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Palatino Linotype" w:hAnsi="Palatino Linotype" w:cs="Palatino Linotype"/>
          <w:b/>
          <w:bCs/>
          <w:color w:val="FF0000"/>
          <w:sz w:val="18"/>
          <w:szCs w:val="18"/>
          <w:lang w:val="en-US" w:eastAsia="zh-CN"/>
        </w:rPr>
        <w:t xml:space="preserve">Response 5: </w:t>
      </w:r>
      <w:r>
        <w:rPr>
          <w:rFonts w:hint="eastAsia" w:ascii="Palatino Linotype" w:hAnsi="Palatino Linotype" w:cs="Palatino Linotype"/>
          <w:b w:val="0"/>
          <w:bCs w:val="0"/>
          <w:color w:val="FF0000"/>
          <w:sz w:val="18"/>
          <w:szCs w:val="18"/>
          <w:lang w:val="en-US" w:eastAsia="zh-CN"/>
        </w:rPr>
        <w:t>Figure 6 is the XPS result. I redraw the figure with Origin, which is clearer now.</w:t>
      </w:r>
    </w:p>
    <w:p>
      <w:pPr>
        <w:jc w:val="left"/>
        <w:rPr>
          <w:rFonts w:hint="eastAsia" w:ascii="Palatino Linotype" w:hAnsi="Palatino Linotype" w:eastAsia="微软雅黑" w:cs="Palatino Linotype"/>
          <w:b/>
          <w:bCs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</w:pPr>
    </w:p>
    <w:p>
      <w:pPr>
        <w:jc w:val="left"/>
        <w:rPr>
          <w:rFonts w:hint="default" w:ascii="Palatino Linotype" w:hAnsi="Palatino Linotype" w:cs="Palatino Linotype"/>
          <w:sz w:val="18"/>
          <w:szCs w:val="18"/>
          <w:lang w:val="en-US" w:eastAsia="zh-CN"/>
        </w:rPr>
      </w:pPr>
      <w:r>
        <w:rPr>
          <w:rFonts w:hint="eastAsia" w:ascii="Palatino Linotype" w:hAnsi="Palatino Linotype" w:eastAsia="微软雅黑" w:cs="Palatino Linotype"/>
          <w:b/>
          <w:bCs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  <w:t xml:space="preserve">Point 6: </w:t>
      </w:r>
      <w:r>
        <w:rPr>
          <w:rFonts w:hint="default" w:ascii="Palatino Linotype" w:hAnsi="Palatino Linotype" w:cs="Palatino Linotype"/>
          <w:sz w:val="18"/>
          <w:szCs w:val="18"/>
          <w:lang w:val="en-US" w:eastAsia="zh-CN"/>
        </w:rPr>
        <w:t>In line 307 the word “The” is spare or should be placed differently.</w:t>
      </w:r>
    </w:p>
    <w:p>
      <w:pPr>
        <w:jc w:val="left"/>
        <w:rPr>
          <w:rFonts w:hint="default" w:ascii="Palatino Linotype" w:hAnsi="Palatino Linotype" w:cs="Palatino Linotype"/>
          <w:sz w:val="18"/>
          <w:szCs w:val="18"/>
          <w:lang w:val="en-US" w:eastAsia="zh-CN"/>
        </w:rPr>
      </w:pPr>
    </w:p>
    <w:p>
      <w:pPr>
        <w:jc w:val="left"/>
        <w:rPr>
          <w:rFonts w:hint="default" w:ascii="Palatino Linotype" w:hAnsi="Palatino Linotype" w:cs="Palatino Linotype"/>
          <w:b w:val="0"/>
          <w:bCs w:val="0"/>
          <w:color w:val="FF0000"/>
          <w:sz w:val="18"/>
          <w:szCs w:val="18"/>
          <w:lang w:val="en-US" w:eastAsia="zh-CN"/>
        </w:rPr>
      </w:pPr>
      <w:r>
        <w:rPr>
          <w:rFonts w:hint="eastAsia" w:ascii="Palatino Linotype" w:hAnsi="Palatino Linotype" w:cs="Palatino Linotype"/>
          <w:b/>
          <w:bCs/>
          <w:color w:val="FF0000"/>
          <w:sz w:val="18"/>
          <w:szCs w:val="18"/>
          <w:lang w:val="en-US" w:eastAsia="zh-CN"/>
        </w:rPr>
        <w:t xml:space="preserve">Response 6: </w:t>
      </w:r>
      <w:r>
        <w:rPr>
          <w:rFonts w:hint="eastAsia" w:ascii="Palatino Linotype" w:hAnsi="Palatino Linotype" w:cs="Palatino Linotype"/>
          <w:b w:val="0"/>
          <w:bCs w:val="0"/>
          <w:color w:val="FF0000"/>
          <w:sz w:val="18"/>
          <w:szCs w:val="18"/>
          <w:lang w:val="en-US" w:eastAsia="zh-CN"/>
        </w:rPr>
        <w:t>Thank you for your reminding. After consulting a native English speaker, he also thought it was spare, so I deleted it.</w:t>
      </w:r>
      <w:bookmarkStart w:id="0" w:name="_GoBack"/>
      <w:bookmarkEnd w:id="0"/>
    </w:p>
    <w:p>
      <w:pPr>
        <w:jc w:val="left"/>
        <w:rPr>
          <w:rFonts w:hint="default" w:ascii="Palatino Linotype" w:hAnsi="Palatino Linotype" w:cs="Palatino Linotype"/>
          <w:sz w:val="18"/>
          <w:szCs w:val="18"/>
          <w:lang w:val="en-US" w:eastAsia="zh-CN"/>
        </w:rPr>
      </w:pPr>
    </w:p>
    <w:p>
      <w:pPr>
        <w:jc w:val="left"/>
        <w:rPr>
          <w:rFonts w:hint="default" w:ascii="Palatino Linotype" w:hAnsi="Palatino Linotype" w:cs="Palatino Linotype"/>
          <w:sz w:val="18"/>
          <w:szCs w:val="18"/>
          <w:lang w:val="en-US" w:eastAsia="zh-CN"/>
        </w:rPr>
      </w:pPr>
      <w:r>
        <w:rPr>
          <w:rFonts w:hint="eastAsia" w:ascii="Palatino Linotype" w:hAnsi="Palatino Linotype" w:eastAsia="微软雅黑" w:cs="Palatino Linotype"/>
          <w:b/>
          <w:bCs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  <w:t xml:space="preserve">Point 7: </w:t>
      </w:r>
      <w:r>
        <w:rPr>
          <w:rFonts w:hint="default" w:ascii="Palatino Linotype" w:hAnsi="Palatino Linotype" w:cs="Palatino Linotype"/>
          <w:sz w:val="18"/>
          <w:szCs w:val="18"/>
          <w:lang w:val="en-US" w:eastAsia="zh-CN"/>
        </w:rPr>
        <w:t>Figure Legend of Figure 7. is lacking an explanation about the Figure.</w:t>
      </w:r>
    </w:p>
    <w:p>
      <w:pPr>
        <w:jc w:val="left"/>
        <w:rPr>
          <w:rFonts w:hint="default" w:ascii="Palatino Linotype" w:hAnsi="Palatino Linotype" w:cs="Palatino Linotype"/>
          <w:sz w:val="18"/>
          <w:szCs w:val="18"/>
          <w:lang w:val="en-US" w:eastAsia="zh-CN"/>
        </w:rPr>
      </w:pPr>
    </w:p>
    <w:p>
      <w:pPr>
        <w:jc w:val="left"/>
        <w:rPr>
          <w:rFonts w:hint="default" w:ascii="Palatino Linotype" w:hAnsi="Palatino Linotype" w:cs="Palatino Linotype"/>
          <w:sz w:val="18"/>
          <w:szCs w:val="18"/>
          <w:lang w:val="en-US" w:eastAsia="zh-CN"/>
        </w:rPr>
      </w:pPr>
      <w:r>
        <w:rPr>
          <w:rFonts w:hint="eastAsia" w:ascii="Palatino Linotype" w:hAnsi="Palatino Linotype" w:cs="Palatino Linotype"/>
          <w:b/>
          <w:bCs/>
          <w:color w:val="FF0000"/>
          <w:sz w:val="18"/>
          <w:szCs w:val="18"/>
          <w:lang w:val="en-US" w:eastAsia="zh-CN"/>
        </w:rPr>
        <w:t xml:space="preserve">Response 7: </w:t>
      </w:r>
      <w:r>
        <w:rPr>
          <w:rFonts w:hint="eastAsia" w:ascii="Palatino Linotype" w:hAnsi="Palatino Linotype" w:cs="Palatino Linotype"/>
          <w:b w:val="0"/>
          <w:bCs w:val="0"/>
          <w:color w:val="FF0000"/>
          <w:sz w:val="18"/>
          <w:szCs w:val="18"/>
          <w:lang w:val="en-US" w:eastAsia="zh-CN"/>
        </w:rPr>
        <w:t xml:space="preserve">Thank you for your reminding. I modified the caption of the picture and the legend is in the lower left corner of the picture.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3OTkzMzU3MDQwYmEzYWQwMjRjMGM5MTQwNDNkZTgifQ=="/>
  </w:docVars>
  <w:rsids>
    <w:rsidRoot w:val="50437C41"/>
    <w:rsid w:val="151735D0"/>
    <w:rsid w:val="2FCA6C19"/>
    <w:rsid w:val="5043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883</Characters>
  <Lines>0</Lines>
  <Paragraphs>0</Paragraphs>
  <TotalTime>5</TotalTime>
  <ScaleCrop>false</ScaleCrop>
  <LinksUpToDate>false</LinksUpToDate>
  <CharactersWithSpaces>1079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2022-12-07T06:36:00Z</dcterms:created>
  <dc:creator>若相惜、莫相离</dc:creator>
  <cp:lastModifiedBy>若相惜、莫相离</cp:lastModifiedBy>
  <dcterms:modified xsi:type="dcterms:W3CDTF">2022-12-12T13:17:05Z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8AFEB1DFBD394780A6BB38814359BBED</vt:lpwstr>
  </property>
</Properties>
</file>