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52498" w14:textId="77777777" w:rsidR="0073480E" w:rsidRPr="00102310" w:rsidRDefault="0073480E" w:rsidP="0073480E">
      <w:pPr>
        <w:rPr>
          <w:b/>
          <w:bCs/>
          <w:u w:val="single"/>
        </w:rPr>
      </w:pPr>
      <w:r w:rsidRPr="00102310">
        <w:rPr>
          <w:b/>
          <w:bCs/>
          <w:u w:val="single"/>
        </w:rPr>
        <w:t>Reviewer 2</w:t>
      </w:r>
    </w:p>
    <w:p w14:paraId="58B9A253" w14:textId="77777777" w:rsidR="0073480E" w:rsidRDefault="0073480E" w:rsidP="0073480E">
      <w:pPr>
        <w:spacing w:after="0" w:line="240" w:lineRule="auto"/>
        <w:rPr>
          <w:rFonts w:ascii="Arial" w:eastAsia="Times New Roman" w:hAnsi="Arial" w:cs="Arial"/>
          <w:color w:val="0A0A0A"/>
          <w:sz w:val="20"/>
          <w:szCs w:val="20"/>
          <w:shd w:val="clear" w:color="auto" w:fill="FEFEFE"/>
          <w:lang w:val="en"/>
        </w:rPr>
      </w:pPr>
      <w:r w:rsidRPr="00D70119">
        <w:rPr>
          <w:rFonts w:ascii="Arial" w:eastAsia="Times New Roman" w:hAnsi="Arial" w:cs="Arial"/>
          <w:color w:val="0A0A0A"/>
          <w:sz w:val="20"/>
          <w:szCs w:val="20"/>
          <w:shd w:val="clear" w:color="auto" w:fill="FEFEFE"/>
          <w:lang w:val="en"/>
        </w:rPr>
        <w:t>The reviewed manuscript is innovative and, apart from cognitive values, can have practical significance, consisting in the use of native communities to limit the development of foreign species. Hypotheses and their verification are a great value of the reviewed manuscript.</w:t>
      </w:r>
    </w:p>
    <w:p w14:paraId="64953273" w14:textId="77777777" w:rsidR="0073480E" w:rsidRDefault="0073480E" w:rsidP="0073480E">
      <w:pPr>
        <w:spacing w:after="0" w:line="240" w:lineRule="auto"/>
        <w:rPr>
          <w:rFonts w:ascii="Arial" w:eastAsia="Times New Roman" w:hAnsi="Arial" w:cs="Arial"/>
          <w:color w:val="0A0A0A"/>
          <w:sz w:val="20"/>
          <w:szCs w:val="20"/>
          <w:shd w:val="clear" w:color="auto" w:fill="FEFEFE"/>
          <w:lang w:val="en"/>
        </w:rPr>
      </w:pPr>
    </w:p>
    <w:p w14:paraId="4ABD5FFC" w14:textId="77777777" w:rsidR="0073480E" w:rsidRPr="0040069F" w:rsidRDefault="0073480E" w:rsidP="0073480E">
      <w:pPr>
        <w:spacing w:after="0" w:line="240" w:lineRule="auto"/>
        <w:rPr>
          <w:rFonts w:ascii="Times New Roman" w:eastAsia="Times New Roman" w:hAnsi="Times New Roman" w:cs="Times New Roman"/>
          <w:color w:val="FF0000"/>
          <w:sz w:val="24"/>
          <w:szCs w:val="24"/>
        </w:rPr>
      </w:pPr>
      <w:r>
        <w:rPr>
          <w:rFonts w:ascii="Arial" w:eastAsia="Times New Roman" w:hAnsi="Arial" w:cs="Arial"/>
          <w:color w:val="FF0000"/>
          <w:sz w:val="20"/>
          <w:szCs w:val="20"/>
          <w:shd w:val="clear" w:color="auto" w:fill="FEFEFE"/>
          <w:lang w:val="en"/>
        </w:rPr>
        <w:t>Thank you. We appreciate the review.</w:t>
      </w:r>
    </w:p>
    <w:p w14:paraId="5E182A33" w14:textId="77777777" w:rsidR="0073480E" w:rsidRDefault="0073480E" w:rsidP="0073480E">
      <w:pPr>
        <w:shd w:val="clear" w:color="auto" w:fill="FEFEFE"/>
        <w:spacing w:before="100" w:beforeAutospacing="1" w:after="100" w:afterAutospacing="1" w:line="240" w:lineRule="auto"/>
        <w:rPr>
          <w:rFonts w:ascii="Arial" w:eastAsia="Times New Roman" w:hAnsi="Arial" w:cs="Arial"/>
          <w:color w:val="0A0A0A"/>
          <w:sz w:val="20"/>
          <w:szCs w:val="20"/>
        </w:rPr>
      </w:pPr>
      <w:r w:rsidRPr="005C6DFF">
        <w:rPr>
          <w:rFonts w:ascii="Arial" w:eastAsia="Times New Roman" w:hAnsi="Arial" w:cs="Arial"/>
          <w:color w:val="0A0A0A"/>
          <w:sz w:val="20"/>
          <w:szCs w:val="20"/>
        </w:rPr>
        <w:t>Lines 100-105</w:t>
      </w:r>
      <w:r w:rsidRPr="00D70119">
        <w:rPr>
          <w:rFonts w:ascii="Arial" w:eastAsia="Times New Roman" w:hAnsi="Arial" w:cs="Arial"/>
          <w:color w:val="0A0A0A"/>
          <w:sz w:val="20"/>
          <w:szCs w:val="20"/>
        </w:rPr>
        <w:t>: A map with the distribution of research plots would be welcome</w:t>
      </w:r>
    </w:p>
    <w:p w14:paraId="6017D6B2" w14:textId="77777777" w:rsidR="0073480E" w:rsidRPr="0040069F" w:rsidRDefault="0073480E" w:rsidP="0073480E">
      <w:pPr>
        <w:shd w:val="clear" w:color="auto" w:fill="FEFEFE"/>
        <w:spacing w:before="100" w:beforeAutospacing="1" w:after="100" w:afterAutospacing="1" w:line="240" w:lineRule="auto"/>
        <w:rPr>
          <w:rFonts w:ascii="Arial" w:eastAsia="Times New Roman" w:hAnsi="Arial" w:cs="Arial"/>
          <w:color w:val="FF0000"/>
          <w:sz w:val="20"/>
          <w:szCs w:val="20"/>
        </w:rPr>
      </w:pPr>
      <w:r>
        <w:rPr>
          <w:rFonts w:ascii="Arial" w:eastAsia="Times New Roman" w:hAnsi="Arial" w:cs="Arial"/>
          <w:color w:val="FF0000"/>
          <w:sz w:val="20"/>
          <w:szCs w:val="20"/>
        </w:rPr>
        <w:t xml:space="preserve">We understand that maps are often very helpful in ecology research </w:t>
      </w:r>
      <w:proofErr w:type="gramStart"/>
      <w:r>
        <w:rPr>
          <w:rFonts w:ascii="Arial" w:eastAsia="Times New Roman" w:hAnsi="Arial" w:cs="Arial"/>
          <w:color w:val="FF0000"/>
          <w:sz w:val="20"/>
          <w:szCs w:val="20"/>
        </w:rPr>
        <w:t>articles</w:t>
      </w:r>
      <w:proofErr w:type="gramEnd"/>
      <w:r>
        <w:rPr>
          <w:rFonts w:ascii="Arial" w:eastAsia="Times New Roman" w:hAnsi="Arial" w:cs="Arial"/>
          <w:color w:val="FF0000"/>
          <w:sz w:val="20"/>
          <w:szCs w:val="20"/>
        </w:rPr>
        <w:t xml:space="preserve"> and we appreciate this suggestion. However, because sites were relatively close to one another (less than ~ 10 km) and we expect that most readers will be unfamiliar with the geography of southern California’s Pomona Valley, we decided that a map would not be an optimal use of space in our manuscript. Coordinates and site descriptions are provided in the methods section and in the metadata in the KNB ecological dataset.</w:t>
      </w:r>
    </w:p>
    <w:p w14:paraId="0D944149" w14:textId="77777777" w:rsidR="0073480E" w:rsidRDefault="0073480E" w:rsidP="0073480E">
      <w:pPr>
        <w:shd w:val="clear" w:color="auto" w:fill="FEFEFE"/>
        <w:spacing w:after="0" w:line="240" w:lineRule="auto"/>
        <w:rPr>
          <w:rFonts w:ascii="Arial" w:eastAsia="Times New Roman" w:hAnsi="Arial" w:cs="Arial"/>
          <w:color w:val="000000"/>
          <w:sz w:val="20"/>
          <w:szCs w:val="20"/>
        </w:rPr>
      </w:pPr>
      <w:r w:rsidRPr="00D70119">
        <w:rPr>
          <w:rFonts w:ascii="Arial" w:eastAsia="Times New Roman" w:hAnsi="Arial" w:cs="Arial"/>
          <w:color w:val="0A0A0A"/>
          <w:sz w:val="20"/>
          <w:szCs w:val="20"/>
        </w:rPr>
        <w:t>Line 350: is ...</w:t>
      </w:r>
      <w:proofErr w:type="spellStart"/>
      <w:r w:rsidRPr="00D70119">
        <w:rPr>
          <w:rFonts w:ascii="Arial" w:eastAsia="Times New Roman" w:hAnsi="Arial" w:cs="Arial"/>
          <w:color w:val="0A0A0A"/>
          <w:sz w:val="20"/>
          <w:szCs w:val="20"/>
        </w:rPr>
        <w:t>Cailfronia</w:t>
      </w:r>
      <w:proofErr w:type="spellEnd"/>
      <w:r w:rsidRPr="00D70119">
        <w:rPr>
          <w:rFonts w:ascii="Arial" w:eastAsia="Times New Roman" w:hAnsi="Arial" w:cs="Arial"/>
          <w:color w:val="0A0A0A"/>
          <w:sz w:val="20"/>
          <w:szCs w:val="20"/>
        </w:rPr>
        <w:t xml:space="preserve"> </w:t>
      </w:r>
      <w:proofErr w:type="spellStart"/>
      <w:r w:rsidRPr="00D70119">
        <w:rPr>
          <w:rFonts w:ascii="Arial" w:eastAsia="Times New Roman" w:hAnsi="Arial" w:cs="Arial"/>
          <w:color w:val="0A0A0A"/>
          <w:sz w:val="20"/>
          <w:szCs w:val="20"/>
        </w:rPr>
        <w:t>shoud</w:t>
      </w:r>
      <w:proofErr w:type="spellEnd"/>
      <w:r w:rsidRPr="00D70119">
        <w:rPr>
          <w:rFonts w:ascii="Arial" w:eastAsia="Times New Roman" w:hAnsi="Arial" w:cs="Arial"/>
          <w:color w:val="0A0A0A"/>
          <w:sz w:val="20"/>
          <w:szCs w:val="20"/>
        </w:rPr>
        <w:t xml:space="preserve"> be</w:t>
      </w:r>
      <w:proofErr w:type="gramStart"/>
      <w:r w:rsidRPr="00D70119">
        <w:rPr>
          <w:rFonts w:ascii="Arial" w:eastAsia="Times New Roman" w:hAnsi="Arial" w:cs="Arial"/>
          <w:color w:val="0A0A0A"/>
          <w:sz w:val="20"/>
          <w:szCs w:val="20"/>
        </w:rPr>
        <w:t>....</w:t>
      </w:r>
      <w:r w:rsidRPr="00D70119">
        <w:rPr>
          <w:rFonts w:ascii="Arial" w:eastAsia="Times New Roman" w:hAnsi="Arial" w:cs="Arial"/>
          <w:color w:val="000000"/>
          <w:sz w:val="20"/>
          <w:szCs w:val="20"/>
        </w:rPr>
        <w:t>California</w:t>
      </w:r>
      <w:proofErr w:type="gramEnd"/>
    </w:p>
    <w:p w14:paraId="0B99401A" w14:textId="77777777" w:rsidR="0073480E" w:rsidRDefault="0073480E" w:rsidP="0073480E">
      <w:pPr>
        <w:shd w:val="clear" w:color="auto" w:fill="FEFEFE"/>
        <w:spacing w:after="0" w:line="240" w:lineRule="auto"/>
        <w:rPr>
          <w:rFonts w:ascii="Arial" w:eastAsia="Times New Roman" w:hAnsi="Arial" w:cs="Arial"/>
          <w:color w:val="000000"/>
          <w:sz w:val="20"/>
          <w:szCs w:val="20"/>
        </w:rPr>
      </w:pPr>
    </w:p>
    <w:p w14:paraId="113CC9DD" w14:textId="77777777" w:rsidR="0073480E" w:rsidRPr="0040069F" w:rsidRDefault="0073480E" w:rsidP="0073480E">
      <w:pPr>
        <w:shd w:val="clear" w:color="auto" w:fill="FEFEFE"/>
        <w:spacing w:after="0" w:line="240" w:lineRule="auto"/>
        <w:rPr>
          <w:rFonts w:ascii="Arial" w:eastAsia="Times New Roman" w:hAnsi="Arial" w:cs="Arial"/>
          <w:color w:val="FF0000"/>
          <w:sz w:val="20"/>
          <w:szCs w:val="20"/>
        </w:rPr>
      </w:pPr>
      <w:r>
        <w:rPr>
          <w:rFonts w:ascii="Arial" w:eastAsia="Times New Roman" w:hAnsi="Arial" w:cs="Arial"/>
          <w:color w:val="FF0000"/>
          <w:sz w:val="20"/>
          <w:szCs w:val="20"/>
        </w:rPr>
        <w:t>Thank you for catching that. It has been corrected.</w:t>
      </w:r>
    </w:p>
    <w:p w14:paraId="6418E166" w14:textId="77777777" w:rsidR="0033291B" w:rsidRDefault="00000000"/>
    <w:sectPr w:rsidR="0033291B" w:rsidSect="00AD4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80E"/>
    <w:rsid w:val="0073480E"/>
    <w:rsid w:val="009F6940"/>
    <w:rsid w:val="00AD40B7"/>
    <w:rsid w:val="00DD4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365693E"/>
  <w15:chartTrackingRefBased/>
  <w15:docId w15:val="{349E023B-FF3D-974A-B3D7-7EED32EB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80E"/>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2022-12-10T05:35:00Z</dcterms:created>
  <dcterms:modified xsi:type="dcterms:W3CDTF">2022-12-10T05:35:00Z</dcterms:modified>
</cp:coreProperties>
</file>