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F89B" w14:textId="77777777" w:rsidR="00DB5CB4" w:rsidRDefault="00DB5CB4" w:rsidP="00DB5CB4">
      <w:pPr>
        <w:pStyle w:val="a3"/>
        <w:shd w:val="clear" w:color="auto" w:fill="FEFEFE"/>
        <w:rPr>
          <w:rFonts w:ascii="Arial" w:hAnsi="Arial" w:cs="Arial"/>
          <w:color w:val="0A0A0A"/>
          <w:sz w:val="20"/>
          <w:szCs w:val="20"/>
        </w:rPr>
      </w:pPr>
      <w:r>
        <w:rPr>
          <w:rFonts w:ascii="Arial" w:hAnsi="Arial" w:cs="Arial" w:hint="eastAsia"/>
          <w:color w:val="0A0A0A"/>
          <w:sz w:val="20"/>
          <w:szCs w:val="20"/>
        </w:rPr>
        <w:t>R</w:t>
      </w:r>
      <w:r>
        <w:rPr>
          <w:rFonts w:ascii="Arial" w:hAnsi="Arial" w:cs="Arial"/>
          <w:color w:val="0A0A0A"/>
          <w:sz w:val="20"/>
          <w:szCs w:val="20"/>
        </w:rPr>
        <w:t>eview</w:t>
      </w:r>
      <w:r>
        <w:rPr>
          <w:rFonts w:ascii="Arial" w:hAnsi="Arial" w:cs="Arial" w:hint="eastAsia"/>
          <w:color w:val="0A0A0A"/>
          <w:sz w:val="20"/>
          <w:szCs w:val="20"/>
        </w:rPr>
        <w:t>e</w:t>
      </w:r>
      <w:r>
        <w:rPr>
          <w:rFonts w:ascii="Arial" w:hAnsi="Arial" w:cs="Arial"/>
          <w:color w:val="0A0A0A"/>
          <w:sz w:val="20"/>
          <w:szCs w:val="20"/>
        </w:rPr>
        <w:t>r 2</w:t>
      </w:r>
    </w:p>
    <w:p w14:paraId="69CE2C72" w14:textId="77777777" w:rsidR="00DB5CB4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0A0A0A"/>
          <w:kern w:val="0"/>
          <w:szCs w:val="20"/>
        </w:rPr>
      </w:pPr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page 2 p 3-might be better to explain more exactly what SPI is- </w:t>
      </w:r>
      <w:proofErr w:type="spellStart"/>
      <w:r w:rsidRPr="00BA13A3">
        <w:rPr>
          <w:rFonts w:ascii="Arial" w:eastAsia="굴림" w:hAnsi="Arial" w:cs="Arial"/>
          <w:color w:val="0A0A0A"/>
          <w:kern w:val="0"/>
          <w:szCs w:val="20"/>
        </w:rPr>
        <w:t>photoplesmographic</w:t>
      </w:r>
      <w:proofErr w:type="spellEnd"/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 analysis of pulse wave and </w:t>
      </w:r>
      <w:proofErr w:type="gramStart"/>
      <w:r w:rsidRPr="00BA13A3">
        <w:rPr>
          <w:rFonts w:ascii="Arial" w:eastAsia="굴림" w:hAnsi="Arial" w:cs="Arial"/>
          <w:color w:val="0A0A0A"/>
          <w:kern w:val="0"/>
          <w:szCs w:val="20"/>
        </w:rPr>
        <w:t>heart beat</w:t>
      </w:r>
      <w:proofErr w:type="gramEnd"/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 interval. They do it </w:t>
      </w:r>
      <w:proofErr w:type="gramStart"/>
      <w:r w:rsidRPr="00BA13A3">
        <w:rPr>
          <w:rFonts w:ascii="Arial" w:eastAsia="굴림" w:hAnsi="Arial" w:cs="Arial"/>
          <w:color w:val="0A0A0A"/>
          <w:kern w:val="0"/>
          <w:szCs w:val="20"/>
        </w:rPr>
        <w:t>later</w:t>
      </w:r>
      <w:proofErr w:type="gramEnd"/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 but it was confusing not to know then. Perhaps give what values are needed under anesthesia, again done later but seems to go better there. </w:t>
      </w:r>
    </w:p>
    <w:p w14:paraId="258BFEF6" w14:textId="77777777" w:rsidR="00DB5CB4" w:rsidRPr="0026604A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4472C4" w:themeColor="accent1"/>
          <w:kern w:val="0"/>
          <w:szCs w:val="20"/>
        </w:rPr>
      </w:pPr>
      <w:r w:rsidRPr="0026604A">
        <w:rPr>
          <w:rFonts w:ascii="Arial" w:eastAsia="굴림" w:hAnsi="Arial" w:cs="Arial"/>
          <w:color w:val="4472C4" w:themeColor="accent1"/>
          <w:kern w:val="0"/>
          <w:szCs w:val="20"/>
        </w:rPr>
        <w:t xml:space="preserve">Good point. Added more explanation about SPI at the beginning. </w:t>
      </w:r>
    </w:p>
    <w:p w14:paraId="06C0EC47" w14:textId="77777777" w:rsidR="00DB5CB4" w:rsidRPr="00BA13A3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0A0A0A"/>
          <w:kern w:val="0"/>
          <w:szCs w:val="20"/>
        </w:rPr>
      </w:pPr>
    </w:p>
    <w:p w14:paraId="32350928" w14:textId="77777777" w:rsidR="00DB5CB4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0A0A0A"/>
          <w:kern w:val="0"/>
          <w:szCs w:val="20"/>
        </w:rPr>
      </w:pPr>
      <w:r w:rsidRPr="00BA13A3">
        <w:rPr>
          <w:rFonts w:ascii="Arial" w:eastAsia="굴림" w:hAnsi="Arial" w:cs="Arial"/>
          <w:color w:val="0A0A0A"/>
          <w:kern w:val="0"/>
          <w:szCs w:val="20"/>
        </w:rPr>
        <w:t>Great on same page that is says same person doing all blocks.</w:t>
      </w:r>
    </w:p>
    <w:p w14:paraId="37AD0133" w14:textId="77777777" w:rsidR="00DB5CB4" w:rsidRPr="00E56665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4472C4" w:themeColor="accent1"/>
          <w:kern w:val="0"/>
          <w:szCs w:val="20"/>
        </w:rPr>
      </w:pPr>
      <w:r w:rsidRPr="00E56665">
        <w:rPr>
          <w:rFonts w:ascii="Arial" w:eastAsia="굴림" w:hAnsi="Arial" w:cs="Arial"/>
          <w:color w:val="4472C4" w:themeColor="accent1"/>
          <w:kern w:val="0"/>
          <w:szCs w:val="20"/>
        </w:rPr>
        <w:t>Yes, I'll add something like:</w:t>
      </w:r>
    </w:p>
    <w:p w14:paraId="0313C7D0" w14:textId="77777777" w:rsidR="00DB5CB4" w:rsidRPr="00E56665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4472C4" w:themeColor="accent1"/>
          <w:kern w:val="0"/>
          <w:szCs w:val="20"/>
        </w:rPr>
      </w:pPr>
      <w:r w:rsidRPr="00E56665">
        <w:rPr>
          <w:rFonts w:ascii="Arial" w:eastAsia="굴림" w:hAnsi="Arial" w:cs="Arial"/>
          <w:color w:val="4472C4" w:themeColor="accent1"/>
          <w:kern w:val="0"/>
          <w:szCs w:val="20"/>
        </w:rPr>
        <w:t xml:space="preserve">All nerve blocks were performed by </w:t>
      </w:r>
      <w:proofErr w:type="spellStart"/>
      <w:proofErr w:type="gramStart"/>
      <w:r w:rsidRPr="00E56665">
        <w:rPr>
          <w:rFonts w:ascii="Arial" w:eastAsia="굴림" w:hAnsi="Arial" w:cs="Arial"/>
          <w:color w:val="4472C4" w:themeColor="accent1"/>
          <w:kern w:val="0"/>
          <w:szCs w:val="20"/>
        </w:rPr>
        <w:t>a</w:t>
      </w:r>
      <w:proofErr w:type="spellEnd"/>
      <w:proofErr w:type="gramEnd"/>
      <w:r w:rsidRPr="00E56665">
        <w:rPr>
          <w:rFonts w:ascii="Arial" w:eastAsia="굴림" w:hAnsi="Arial" w:cs="Arial"/>
          <w:color w:val="4472C4" w:themeColor="accent1"/>
          <w:kern w:val="0"/>
          <w:szCs w:val="20"/>
        </w:rPr>
        <w:t xml:space="preserve"> expert with 10 years of experience in regional anesthesia.</w:t>
      </w:r>
    </w:p>
    <w:p w14:paraId="28E53893" w14:textId="77777777" w:rsidR="00DB5CB4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0A0A0A"/>
          <w:kern w:val="0"/>
          <w:szCs w:val="20"/>
        </w:rPr>
      </w:pPr>
      <w:r w:rsidRPr="00BA13A3">
        <w:rPr>
          <w:rFonts w:ascii="Arial" w:eastAsia="굴림" w:hAnsi="Arial" w:cs="Arial"/>
          <w:color w:val="0A0A0A"/>
          <w:kern w:val="0"/>
          <w:szCs w:val="20"/>
        </w:rPr>
        <w:t>P3 good standardization of anesthesia technique</w:t>
      </w:r>
    </w:p>
    <w:p w14:paraId="7CB83A37" w14:textId="77777777" w:rsidR="00DB5CB4" w:rsidRPr="00590E5E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4472C4" w:themeColor="accent1"/>
          <w:kern w:val="0"/>
          <w:szCs w:val="20"/>
        </w:rPr>
      </w:pPr>
      <w:r w:rsidRPr="00590E5E">
        <w:rPr>
          <w:rFonts w:ascii="Arial" w:eastAsia="굴림" w:hAnsi="Arial" w:cs="Arial" w:hint="eastAsia"/>
          <w:color w:val="4472C4" w:themeColor="accent1"/>
          <w:kern w:val="0"/>
          <w:szCs w:val="20"/>
        </w:rPr>
        <w:t>T</w:t>
      </w:r>
      <w:r w:rsidRPr="00590E5E">
        <w:rPr>
          <w:rFonts w:ascii="Arial" w:eastAsia="굴림" w:hAnsi="Arial" w:cs="Arial"/>
          <w:color w:val="4472C4" w:themeColor="accent1"/>
          <w:kern w:val="0"/>
          <w:szCs w:val="20"/>
        </w:rPr>
        <w:t>hank you.</w:t>
      </w:r>
    </w:p>
    <w:p w14:paraId="429E4684" w14:textId="77777777" w:rsidR="00DB5CB4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0A0A0A"/>
          <w:kern w:val="0"/>
          <w:szCs w:val="20"/>
        </w:rPr>
      </w:pPr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P5 were </w:t>
      </w:r>
      <w:proofErr w:type="gramStart"/>
      <w:r w:rsidRPr="00BA13A3">
        <w:rPr>
          <w:rFonts w:ascii="Arial" w:eastAsia="굴림" w:hAnsi="Arial" w:cs="Arial"/>
          <w:color w:val="0A0A0A"/>
          <w:kern w:val="0"/>
          <w:szCs w:val="20"/>
        </w:rPr>
        <w:t>there</w:t>
      </w:r>
      <w:proofErr w:type="gramEnd"/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 block failures?</w:t>
      </w:r>
    </w:p>
    <w:p w14:paraId="4D041D94" w14:textId="77777777" w:rsidR="00DB5CB4" w:rsidRPr="00241ECA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4472C4" w:themeColor="accent1"/>
          <w:kern w:val="0"/>
          <w:szCs w:val="20"/>
        </w:rPr>
      </w:pPr>
      <w:r>
        <w:rPr>
          <w:rFonts w:ascii="Arial" w:eastAsia="굴림" w:hAnsi="Arial" w:cs="Arial"/>
          <w:color w:val="4472C4" w:themeColor="accent1"/>
          <w:kern w:val="0"/>
          <w:szCs w:val="20"/>
        </w:rPr>
        <w:t>T</w:t>
      </w:r>
      <w:r w:rsidRPr="00241ECA">
        <w:rPr>
          <w:rFonts w:ascii="Arial" w:eastAsia="굴림" w:hAnsi="Arial" w:cs="Arial"/>
          <w:color w:val="4472C4" w:themeColor="accent1"/>
          <w:kern w:val="0"/>
          <w:szCs w:val="20"/>
        </w:rPr>
        <w:t>hanks for the good point</w:t>
      </w:r>
    </w:p>
    <w:p w14:paraId="31EF98A0" w14:textId="77777777" w:rsidR="00DB5CB4" w:rsidRPr="00241ECA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4472C4" w:themeColor="accent1"/>
          <w:kern w:val="0"/>
          <w:szCs w:val="20"/>
        </w:rPr>
      </w:pPr>
      <w:r w:rsidRPr="00241ECA">
        <w:rPr>
          <w:rFonts w:ascii="Arial" w:eastAsia="굴림" w:hAnsi="Arial" w:cs="Arial"/>
          <w:color w:val="4472C4" w:themeColor="accent1"/>
          <w:kern w:val="0"/>
          <w:szCs w:val="20"/>
        </w:rPr>
        <w:t>Since nerve block was performed after general anesthesia, it was possible to check whether the block was successful only after the operation was completed. The rectus sheath block was 100% successful and was written in the 6-page result section.</w:t>
      </w:r>
    </w:p>
    <w:p w14:paraId="4FBEEE24" w14:textId="77777777" w:rsidR="00DB5CB4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0A0A0A"/>
          <w:kern w:val="0"/>
          <w:szCs w:val="20"/>
        </w:rPr>
      </w:pPr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I think this is great and might think about saying perhaps going forward blocks using </w:t>
      </w:r>
      <w:proofErr w:type="spellStart"/>
      <w:r w:rsidRPr="00BA13A3">
        <w:rPr>
          <w:rFonts w:ascii="Arial" w:eastAsia="굴림" w:hAnsi="Arial" w:cs="Arial"/>
          <w:color w:val="0A0A0A"/>
          <w:kern w:val="0"/>
          <w:szCs w:val="20"/>
        </w:rPr>
        <w:t>Exparel</w:t>
      </w:r>
      <w:proofErr w:type="spellEnd"/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, so longer lasting sparing pain post op would have significant effect on anesthesiologists being able to </w:t>
      </w:r>
      <w:proofErr w:type="gramStart"/>
      <w:r w:rsidRPr="00BA13A3">
        <w:rPr>
          <w:rFonts w:ascii="Arial" w:eastAsia="굴림" w:hAnsi="Arial" w:cs="Arial"/>
          <w:color w:val="0A0A0A"/>
          <w:kern w:val="0"/>
          <w:szCs w:val="20"/>
        </w:rPr>
        <w:t>effect</w:t>
      </w:r>
      <w:proofErr w:type="gramEnd"/>
      <w:r w:rsidRPr="00BA13A3">
        <w:rPr>
          <w:rFonts w:ascii="Arial" w:eastAsia="굴림" w:hAnsi="Arial" w:cs="Arial"/>
          <w:color w:val="0A0A0A"/>
          <w:kern w:val="0"/>
          <w:szCs w:val="20"/>
        </w:rPr>
        <w:t xml:space="preserve"> the current opioid crisis.</w:t>
      </w:r>
    </w:p>
    <w:p w14:paraId="6AC2C7DF" w14:textId="77777777" w:rsidR="00DB5CB4" w:rsidRPr="00B10487" w:rsidRDefault="00DB5CB4" w:rsidP="00DB5CB4">
      <w:pPr>
        <w:widowControl/>
        <w:shd w:val="clear" w:color="auto" w:fill="FEFEFE"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굴림" w:hAnsi="Arial" w:cs="Arial"/>
          <w:color w:val="4472C4" w:themeColor="accent1"/>
          <w:kern w:val="0"/>
          <w:szCs w:val="20"/>
        </w:rPr>
      </w:pPr>
      <w:r w:rsidRPr="00B10487">
        <w:rPr>
          <w:rFonts w:ascii="Arial" w:eastAsia="굴림" w:hAnsi="Arial" w:cs="Arial"/>
          <w:color w:val="4472C4" w:themeColor="accent1"/>
          <w:kern w:val="0"/>
          <w:szCs w:val="20"/>
        </w:rPr>
        <w:t xml:space="preserve">It's not allowed to be sold in South Korea yet, so I can't use it, but I'll </w:t>
      </w:r>
      <w:proofErr w:type="gramStart"/>
      <w:r w:rsidRPr="00B10487">
        <w:rPr>
          <w:rFonts w:ascii="Arial" w:eastAsia="굴림" w:hAnsi="Arial" w:cs="Arial"/>
          <w:color w:val="4472C4" w:themeColor="accent1"/>
          <w:kern w:val="0"/>
          <w:szCs w:val="20"/>
        </w:rPr>
        <w:t>definitely try</w:t>
      </w:r>
      <w:proofErr w:type="gramEnd"/>
      <w:r w:rsidRPr="00B10487">
        <w:rPr>
          <w:rFonts w:ascii="Arial" w:eastAsia="굴림" w:hAnsi="Arial" w:cs="Arial"/>
          <w:color w:val="4472C4" w:themeColor="accent1"/>
          <w:kern w:val="0"/>
          <w:szCs w:val="20"/>
        </w:rPr>
        <w:t xml:space="preserve"> it later.</w:t>
      </w:r>
    </w:p>
    <w:p w14:paraId="765765BB" w14:textId="77777777" w:rsidR="00BA0439" w:rsidRPr="00DB5CB4" w:rsidRDefault="00BA0439"/>
    <w:sectPr w:rsidR="00BA0439" w:rsidRPr="00DB5CB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B4"/>
    <w:rsid w:val="003474C4"/>
    <w:rsid w:val="004F7B8F"/>
    <w:rsid w:val="00854978"/>
    <w:rsid w:val="00BA0439"/>
    <w:rsid w:val="00DB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CC799"/>
  <w15:chartTrackingRefBased/>
  <w15:docId w15:val="{908E9E9E-8975-44CA-88ED-375EEC51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CB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CB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KWON WOOJIN</dc:creator>
  <cp:keywords/>
  <dc:description/>
  <cp:lastModifiedBy>KWON WOOJIN</cp:lastModifiedBy>
  <cp:revision>1</cp:revision>
  <dcterms:created xsi:type="dcterms:W3CDTF">2022-11-25T06:14:00Z</dcterms:created>
  <dcterms:modified xsi:type="dcterms:W3CDTF">2022-11-25T06:14:00Z</dcterms:modified>
</cp:coreProperties>
</file>