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6FF" w:rsidRPr="006356FF" w:rsidRDefault="006356FF" w:rsidP="006356FF">
      <w:pPr>
        <w:spacing w:after="0" w:line="240" w:lineRule="auto"/>
        <w:jc w:val="center"/>
        <w:rPr>
          <w:rFonts w:ascii="Times New Roman" w:eastAsia="Times New Roman" w:hAnsi="Times New Roman" w:cs="Times New Roman"/>
          <w:b/>
          <w:bCs/>
          <w:color w:val="0A0A0A"/>
          <w:sz w:val="28"/>
          <w:szCs w:val="28"/>
        </w:rPr>
      </w:pPr>
      <w:r w:rsidRPr="006356FF">
        <w:rPr>
          <w:rFonts w:ascii="Times New Roman" w:eastAsia="Times New Roman" w:hAnsi="Times New Roman" w:cs="Times New Roman"/>
          <w:b/>
          <w:bCs/>
          <w:color w:val="0A0A0A"/>
          <w:sz w:val="28"/>
          <w:szCs w:val="28"/>
        </w:rPr>
        <w:t xml:space="preserve">Hegazi-Response to </w:t>
      </w:r>
      <w:r w:rsidR="002E271E" w:rsidRPr="006356FF">
        <w:rPr>
          <w:rFonts w:ascii="Times New Roman" w:eastAsia="Times New Roman" w:hAnsi="Times New Roman" w:cs="Times New Roman"/>
          <w:b/>
          <w:bCs/>
          <w:color w:val="0A0A0A"/>
          <w:sz w:val="28"/>
          <w:szCs w:val="28"/>
        </w:rPr>
        <w:t>reviewer’s</w:t>
      </w:r>
      <w:r w:rsidRPr="006356FF">
        <w:rPr>
          <w:rFonts w:ascii="Times New Roman" w:eastAsia="Times New Roman" w:hAnsi="Times New Roman" w:cs="Times New Roman"/>
          <w:b/>
          <w:bCs/>
          <w:color w:val="0A0A0A"/>
          <w:sz w:val="28"/>
          <w:szCs w:val="28"/>
        </w:rPr>
        <w:t xml:space="preserve"> comments</w:t>
      </w:r>
    </w:p>
    <w:p w:rsidR="006356FF" w:rsidRPr="006356FF" w:rsidRDefault="006356FF" w:rsidP="00A30347">
      <w:pPr>
        <w:spacing w:after="0" w:line="240" w:lineRule="auto"/>
        <w:jc w:val="center"/>
        <w:rPr>
          <w:rFonts w:ascii="Times New Roman" w:eastAsia="Times New Roman" w:hAnsi="Times New Roman" w:cs="Times New Roman"/>
          <w:color w:val="0A0A0A"/>
          <w:sz w:val="24"/>
          <w:szCs w:val="24"/>
        </w:rPr>
      </w:pPr>
      <w:r w:rsidRPr="006356FF">
        <w:rPr>
          <w:rFonts w:ascii="Times New Roman" w:eastAsia="Times New Roman" w:hAnsi="Times New Roman" w:cs="Times New Roman"/>
          <w:b/>
          <w:bCs/>
          <w:color w:val="0A0A0A"/>
          <w:sz w:val="28"/>
          <w:szCs w:val="28"/>
        </w:rPr>
        <w:t>Manuscript ID diversity-2013165</w:t>
      </w:r>
    </w:p>
    <w:tbl>
      <w:tblPr>
        <w:tblStyle w:val="TableGrid"/>
        <w:tblpPr w:leftFromText="180" w:rightFromText="180" w:vertAnchor="text" w:horzAnchor="margin" w:tblpX="-882" w:tblpY="2080"/>
        <w:tblW w:w="11448" w:type="dxa"/>
        <w:tblLook w:val="04A0" w:firstRow="1" w:lastRow="0" w:firstColumn="1" w:lastColumn="0" w:noHBand="0" w:noVBand="1"/>
      </w:tblPr>
      <w:tblGrid>
        <w:gridCol w:w="5670"/>
        <w:gridCol w:w="648"/>
        <w:gridCol w:w="5130"/>
      </w:tblGrid>
      <w:tr w:rsidR="00452221" w:rsidTr="00452221">
        <w:tc>
          <w:tcPr>
            <w:tcW w:w="5670" w:type="dxa"/>
          </w:tcPr>
          <w:p w:rsidR="00452221" w:rsidRDefault="00452221" w:rsidP="00452221">
            <w:pPr>
              <w:rPr>
                <w:rFonts w:ascii="Times New Roman" w:hAnsi="Times New Roman" w:cs="Times New Roman"/>
                <w:b/>
                <w:bCs/>
                <w:sz w:val="28"/>
                <w:szCs w:val="28"/>
              </w:rPr>
            </w:pPr>
          </w:p>
          <w:p w:rsidR="00452221" w:rsidRDefault="00452221" w:rsidP="00452221">
            <w:pPr>
              <w:rPr>
                <w:rFonts w:ascii="Times New Roman" w:hAnsi="Times New Roman" w:cs="Times New Roman"/>
                <w:b/>
                <w:bCs/>
                <w:sz w:val="28"/>
                <w:szCs w:val="28"/>
              </w:rPr>
            </w:pPr>
            <w:r>
              <w:rPr>
                <w:rFonts w:ascii="Times New Roman" w:hAnsi="Times New Roman" w:cs="Times New Roman"/>
                <w:b/>
                <w:bCs/>
                <w:sz w:val="28"/>
                <w:szCs w:val="28"/>
              </w:rPr>
              <w:t>Reviewers comment</w:t>
            </w:r>
          </w:p>
        </w:tc>
        <w:tc>
          <w:tcPr>
            <w:tcW w:w="5778" w:type="dxa"/>
            <w:gridSpan w:val="2"/>
          </w:tcPr>
          <w:p w:rsidR="00452221" w:rsidRDefault="00452221" w:rsidP="00452221">
            <w:pPr>
              <w:rPr>
                <w:rFonts w:ascii="Times New Roman" w:hAnsi="Times New Roman" w:cs="Times New Roman"/>
                <w:b/>
                <w:bCs/>
                <w:sz w:val="28"/>
                <w:szCs w:val="28"/>
              </w:rPr>
            </w:pPr>
          </w:p>
          <w:p w:rsidR="00452221" w:rsidRDefault="00452221" w:rsidP="00452221">
            <w:pPr>
              <w:rPr>
                <w:rFonts w:ascii="Times New Roman" w:hAnsi="Times New Roman" w:cs="Times New Roman"/>
                <w:b/>
                <w:bCs/>
                <w:sz w:val="28"/>
                <w:szCs w:val="28"/>
              </w:rPr>
            </w:pPr>
            <w:r>
              <w:rPr>
                <w:rFonts w:ascii="Times New Roman" w:hAnsi="Times New Roman" w:cs="Times New Roman"/>
                <w:b/>
                <w:bCs/>
                <w:sz w:val="28"/>
                <w:szCs w:val="28"/>
              </w:rPr>
              <w:t>Response to comments</w:t>
            </w:r>
          </w:p>
        </w:tc>
      </w:tr>
      <w:tr w:rsidR="00452221" w:rsidTr="007276B8">
        <w:tc>
          <w:tcPr>
            <w:tcW w:w="11448" w:type="dxa"/>
            <w:gridSpan w:val="3"/>
          </w:tcPr>
          <w:p w:rsidR="00452221" w:rsidRDefault="00452221" w:rsidP="00452221">
            <w:pPr>
              <w:jc w:val="center"/>
              <w:rPr>
                <w:rFonts w:ascii="Times New Roman" w:hAnsi="Times New Roman" w:cs="Times New Roman"/>
                <w:b/>
                <w:bCs/>
                <w:sz w:val="28"/>
                <w:szCs w:val="28"/>
              </w:rPr>
            </w:pPr>
          </w:p>
          <w:p w:rsidR="00452221" w:rsidRDefault="00452221" w:rsidP="00452221">
            <w:pPr>
              <w:jc w:val="center"/>
              <w:rPr>
                <w:rFonts w:ascii="Times New Roman" w:hAnsi="Times New Roman" w:cs="Times New Roman"/>
                <w:b/>
                <w:bCs/>
                <w:sz w:val="28"/>
                <w:szCs w:val="28"/>
              </w:rPr>
            </w:pPr>
            <w:r>
              <w:rPr>
                <w:rFonts w:ascii="Times New Roman" w:hAnsi="Times New Roman" w:cs="Times New Roman"/>
                <w:b/>
                <w:bCs/>
                <w:sz w:val="28"/>
                <w:szCs w:val="28"/>
              </w:rPr>
              <w:t>Reviewer # 1</w:t>
            </w:r>
          </w:p>
        </w:tc>
      </w:tr>
      <w:tr w:rsidR="00452221" w:rsidTr="00F501B3">
        <w:tc>
          <w:tcPr>
            <w:tcW w:w="6318" w:type="dxa"/>
            <w:gridSpan w:val="2"/>
          </w:tcPr>
          <w:p w:rsidR="00452221" w:rsidRDefault="00452221" w:rsidP="00452221">
            <w:pPr>
              <w:rPr>
                <w:rFonts w:ascii="Times New Roman" w:hAnsi="Times New Roman" w:cs="Times New Roman"/>
                <w:b/>
                <w:bCs/>
                <w:sz w:val="28"/>
                <w:szCs w:val="28"/>
              </w:rPr>
            </w:pPr>
          </w:p>
          <w:p w:rsidR="00A30347" w:rsidRPr="006356FF" w:rsidRDefault="00A30347" w:rsidP="00A30347">
            <w:pPr>
              <w:shd w:val="clear" w:color="auto" w:fill="FEFEFE"/>
              <w:spacing w:before="100" w:beforeAutospacing="1" w:after="100" w:afterAutospacing="1"/>
              <w:rPr>
                <w:rFonts w:ascii="Times New Roman" w:eastAsia="Times New Roman" w:hAnsi="Times New Roman" w:cs="Times New Roman"/>
                <w:color w:val="0A0A0A"/>
                <w:sz w:val="24"/>
                <w:szCs w:val="24"/>
              </w:rPr>
            </w:pPr>
            <w:r w:rsidRPr="006356FF">
              <w:rPr>
                <w:rFonts w:ascii="Times New Roman" w:eastAsia="Times New Roman" w:hAnsi="Times New Roman" w:cs="Times New Roman"/>
                <w:color w:val="0A0A0A"/>
                <w:sz w:val="24"/>
                <w:szCs w:val="24"/>
              </w:rPr>
              <w:t>In this manuscript, the authors investigated the effect of plant-based medium in isolation of microbes from maize root and leaf tissues. Two different plant-based medium, maized- and sunflower-based extracts, and a chemical based</w:t>
            </w:r>
            <w:r w:rsidR="00AD3B23">
              <w:rPr>
                <w:rFonts w:ascii="Times New Roman" w:eastAsia="Times New Roman" w:hAnsi="Times New Roman" w:cs="Times New Roman"/>
                <w:color w:val="0A0A0A"/>
                <w:sz w:val="24"/>
                <w:szCs w:val="24"/>
              </w:rPr>
              <w:t xml:space="preserve"> </w:t>
            </w:r>
            <w:r w:rsidRPr="006356FF">
              <w:rPr>
                <w:rFonts w:ascii="Times New Roman" w:eastAsia="Times New Roman" w:hAnsi="Times New Roman" w:cs="Times New Roman"/>
                <w:color w:val="0A0A0A"/>
                <w:sz w:val="24"/>
                <w:szCs w:val="24"/>
              </w:rPr>
              <w:t xml:space="preserve"> medium were used in this progress. The authors showed that different types of medium showed a diversed enrichment for different types of bacteria at phylum, class and order level.</w:t>
            </w:r>
            <w:bookmarkStart w:id="0" w:name="_GoBack"/>
            <w:bookmarkEnd w:id="0"/>
          </w:p>
          <w:p w:rsidR="00452221" w:rsidRDefault="00452221" w:rsidP="00A30347">
            <w:pPr>
              <w:shd w:val="clear" w:color="auto" w:fill="FEFEFE"/>
              <w:spacing w:before="100" w:beforeAutospacing="1" w:after="100" w:afterAutospacing="1"/>
              <w:rPr>
                <w:rFonts w:ascii="Times New Roman" w:hAnsi="Times New Roman" w:cs="Times New Roman"/>
                <w:b/>
                <w:bCs/>
                <w:sz w:val="28"/>
                <w:szCs w:val="28"/>
              </w:rPr>
            </w:pPr>
          </w:p>
        </w:tc>
        <w:tc>
          <w:tcPr>
            <w:tcW w:w="5130" w:type="dxa"/>
          </w:tcPr>
          <w:p w:rsidR="00452221" w:rsidRDefault="00452221" w:rsidP="00452221">
            <w:pPr>
              <w:rPr>
                <w:rFonts w:ascii="Times New Roman" w:hAnsi="Times New Roman" w:cs="Times New Roman"/>
                <w:b/>
                <w:bCs/>
                <w:sz w:val="28"/>
                <w:szCs w:val="28"/>
              </w:rPr>
            </w:pPr>
          </w:p>
        </w:tc>
      </w:tr>
      <w:tr w:rsidR="00452221" w:rsidTr="00F501B3">
        <w:tc>
          <w:tcPr>
            <w:tcW w:w="6318" w:type="dxa"/>
            <w:gridSpan w:val="2"/>
          </w:tcPr>
          <w:p w:rsidR="00A30347" w:rsidRDefault="00A30347" w:rsidP="00A30347">
            <w:pPr>
              <w:shd w:val="clear" w:color="auto" w:fill="FEFEFE"/>
              <w:spacing w:before="100" w:beforeAutospacing="1" w:after="100" w:afterAutospacing="1"/>
              <w:rPr>
                <w:rFonts w:ascii="Times New Roman" w:eastAsia="Times New Roman" w:hAnsi="Times New Roman" w:cs="Times New Roman"/>
                <w:color w:val="0A0A0A"/>
                <w:sz w:val="24"/>
                <w:szCs w:val="24"/>
              </w:rPr>
            </w:pPr>
            <w:r w:rsidRPr="006356FF">
              <w:rPr>
                <w:rFonts w:ascii="Times New Roman" w:eastAsia="Times New Roman" w:hAnsi="Times New Roman" w:cs="Times New Roman"/>
                <w:color w:val="0A0A0A"/>
                <w:sz w:val="24"/>
                <w:szCs w:val="24"/>
              </w:rPr>
              <w:t xml:space="preserve">However, from the PCA and sequencing data, microbime isolation on sunflower-based medium and R2A medium are more close, which is slightly different with maize broth based extraction. This finding is very interesting, which suggesting utilization of homologous medium </w:t>
            </w:r>
            <w:r w:rsidR="00AD3B23">
              <w:rPr>
                <w:rFonts w:ascii="Times New Roman" w:eastAsia="Times New Roman" w:hAnsi="Times New Roman" w:cs="Times New Roman"/>
                <w:color w:val="0A0A0A"/>
                <w:sz w:val="24"/>
                <w:szCs w:val="24"/>
              </w:rPr>
              <w:t xml:space="preserve"> </w:t>
            </w:r>
            <w:r w:rsidRPr="006356FF">
              <w:rPr>
                <w:rFonts w:ascii="Times New Roman" w:eastAsia="Times New Roman" w:hAnsi="Times New Roman" w:cs="Times New Roman"/>
                <w:color w:val="0A0A0A"/>
                <w:sz w:val="24"/>
                <w:szCs w:val="24"/>
              </w:rPr>
              <w:t xml:space="preserve">may better than chemical and heterologous-based medium. </w:t>
            </w:r>
          </w:p>
          <w:p w:rsidR="00A30347" w:rsidRPr="006356FF" w:rsidRDefault="00A30347" w:rsidP="00A30347">
            <w:pPr>
              <w:shd w:val="clear" w:color="auto" w:fill="FEFEFE"/>
              <w:spacing w:before="100" w:beforeAutospacing="1" w:after="100" w:afterAutospacing="1"/>
              <w:rPr>
                <w:rFonts w:ascii="Times New Roman" w:eastAsia="Times New Roman" w:hAnsi="Times New Roman" w:cs="Times New Roman"/>
                <w:color w:val="0A0A0A"/>
                <w:sz w:val="24"/>
                <w:szCs w:val="24"/>
              </w:rPr>
            </w:pPr>
            <w:r w:rsidRPr="006356FF">
              <w:rPr>
                <w:rFonts w:ascii="Times New Roman" w:eastAsia="Times New Roman" w:hAnsi="Times New Roman" w:cs="Times New Roman"/>
                <w:color w:val="0A0A0A"/>
                <w:sz w:val="24"/>
                <w:szCs w:val="24"/>
              </w:rPr>
              <w:t>However, the culturable community are distinct with the microbiome composition in total extracts (mother leaf). Moreover, sequence proportion in each extracts could not monitor the true composition of microbiome in nature. Therefore, although the author would like to show the benefits of bacterial isolation from homologous medium, the overall data could not fully support their hypothesis.</w:t>
            </w:r>
          </w:p>
          <w:p w:rsidR="00452221" w:rsidRDefault="00452221" w:rsidP="00452221">
            <w:pPr>
              <w:rPr>
                <w:rFonts w:ascii="Times New Roman" w:hAnsi="Times New Roman" w:cs="Times New Roman"/>
                <w:b/>
                <w:bCs/>
                <w:sz w:val="28"/>
                <w:szCs w:val="28"/>
              </w:rPr>
            </w:pPr>
          </w:p>
        </w:tc>
        <w:tc>
          <w:tcPr>
            <w:tcW w:w="5130" w:type="dxa"/>
          </w:tcPr>
          <w:p w:rsidR="00F00B32" w:rsidRDefault="00F00B32" w:rsidP="00452221">
            <w:pPr>
              <w:rPr>
                <w:rFonts w:ascii="Times New Roman" w:eastAsia="Times New Roman" w:hAnsi="Times New Roman" w:cs="Times New Roman"/>
                <w:color w:val="0A0A0A"/>
                <w:sz w:val="24"/>
                <w:szCs w:val="24"/>
              </w:rPr>
            </w:pPr>
          </w:p>
          <w:p w:rsidR="002D344F" w:rsidRPr="00F00B32" w:rsidRDefault="002D344F" w:rsidP="00AD3B23">
            <w:pPr>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-We agree with the reviewer comme</w:t>
            </w:r>
            <w:r w:rsidR="00AD3B23">
              <w:rPr>
                <w:rFonts w:ascii="Times New Roman" w:eastAsia="Times New Roman" w:hAnsi="Times New Roman" w:cs="Times New Roman"/>
                <w:color w:val="0A0A0A"/>
                <w:sz w:val="24"/>
                <w:szCs w:val="24"/>
              </w:rPr>
              <w:t>nt that the culturable communit</w:t>
            </w:r>
            <w:r>
              <w:rPr>
                <w:rFonts w:ascii="Times New Roman" w:eastAsia="Times New Roman" w:hAnsi="Times New Roman" w:cs="Times New Roman"/>
                <w:color w:val="0A0A0A"/>
                <w:sz w:val="24"/>
                <w:szCs w:val="24"/>
              </w:rPr>
              <w:t>ies were distin</w:t>
            </w:r>
            <w:r w:rsidR="00AD3B23">
              <w:rPr>
                <w:rFonts w:ascii="Times New Roman" w:eastAsia="Times New Roman" w:hAnsi="Times New Roman" w:cs="Times New Roman"/>
                <w:color w:val="0A0A0A"/>
                <w:sz w:val="24"/>
                <w:szCs w:val="24"/>
              </w:rPr>
              <w:t xml:space="preserve">ct from the natural communities </w:t>
            </w:r>
            <w:r w:rsidR="00BA3FEC">
              <w:rPr>
                <w:rFonts w:ascii="Times New Roman" w:eastAsia="Times New Roman" w:hAnsi="Times New Roman" w:cs="Times New Roman"/>
                <w:color w:val="0A0A0A"/>
                <w:sz w:val="24"/>
                <w:szCs w:val="24"/>
              </w:rPr>
              <w:t>detected by</w:t>
            </w:r>
            <w:r w:rsidR="00AD3B23">
              <w:rPr>
                <w:rFonts w:ascii="Times New Roman" w:eastAsia="Times New Roman" w:hAnsi="Times New Roman" w:cs="Times New Roman"/>
                <w:color w:val="0A0A0A"/>
                <w:sz w:val="24"/>
                <w:szCs w:val="24"/>
              </w:rPr>
              <w:t xml:space="preserve"> culture-independent analysis of mother leaf</w:t>
            </w:r>
            <w:r>
              <w:rPr>
                <w:rFonts w:ascii="Times New Roman" w:eastAsia="Times New Roman" w:hAnsi="Times New Roman" w:cs="Times New Roman"/>
                <w:color w:val="0A0A0A"/>
                <w:sz w:val="24"/>
                <w:szCs w:val="24"/>
              </w:rPr>
              <w:t xml:space="preserve"> samples. </w:t>
            </w:r>
          </w:p>
          <w:p w:rsidR="006B351F" w:rsidRDefault="006B351F" w:rsidP="00452221">
            <w:pPr>
              <w:rPr>
                <w:rFonts w:ascii="Times New Roman" w:eastAsia="Times New Roman" w:hAnsi="Times New Roman" w:cs="Times New Roman"/>
                <w:color w:val="0A0A0A"/>
                <w:sz w:val="24"/>
                <w:szCs w:val="24"/>
              </w:rPr>
            </w:pPr>
          </w:p>
          <w:p w:rsidR="00D726AD" w:rsidRDefault="002D344F" w:rsidP="005329C7">
            <w:pPr>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w:t>
            </w:r>
            <w:r w:rsidR="00F11E79">
              <w:rPr>
                <w:rFonts w:ascii="Times New Roman" w:eastAsia="Times New Roman" w:hAnsi="Times New Roman" w:cs="Times New Roman"/>
                <w:color w:val="0A0A0A"/>
                <w:sz w:val="24"/>
                <w:szCs w:val="24"/>
              </w:rPr>
              <w:t xml:space="preserve">So far, from reports in literature, it is </w:t>
            </w:r>
            <w:r w:rsidR="00AD3B23">
              <w:rPr>
                <w:rFonts w:ascii="Times New Roman" w:eastAsia="Times New Roman" w:hAnsi="Times New Roman" w:cs="Times New Roman"/>
                <w:color w:val="0A0A0A"/>
                <w:sz w:val="24"/>
                <w:szCs w:val="24"/>
              </w:rPr>
              <w:t>ob</w:t>
            </w:r>
            <w:r w:rsidR="00BA3FEC">
              <w:rPr>
                <w:rFonts w:ascii="Times New Roman" w:eastAsia="Times New Roman" w:hAnsi="Times New Roman" w:cs="Times New Roman"/>
                <w:color w:val="0A0A0A"/>
                <w:sz w:val="24"/>
                <w:szCs w:val="24"/>
              </w:rPr>
              <w:t>v</w:t>
            </w:r>
            <w:r w:rsidR="00AD3B23">
              <w:rPr>
                <w:rFonts w:ascii="Times New Roman" w:eastAsia="Times New Roman" w:hAnsi="Times New Roman" w:cs="Times New Roman"/>
                <w:color w:val="0A0A0A"/>
                <w:sz w:val="24"/>
                <w:szCs w:val="24"/>
              </w:rPr>
              <w:t xml:space="preserve">ious </w:t>
            </w:r>
            <w:r w:rsidR="00F11E79">
              <w:rPr>
                <w:rFonts w:ascii="Times New Roman" w:eastAsia="Times New Roman" w:hAnsi="Times New Roman" w:cs="Times New Roman"/>
                <w:color w:val="0A0A0A"/>
                <w:sz w:val="24"/>
                <w:szCs w:val="24"/>
              </w:rPr>
              <w:t>that all taxa identified by culture-independent methods are not successfully recovered</w:t>
            </w:r>
            <w:r w:rsidR="00AD3B23">
              <w:rPr>
                <w:rFonts w:ascii="Times New Roman" w:eastAsia="Times New Roman" w:hAnsi="Times New Roman" w:cs="Times New Roman"/>
                <w:color w:val="0A0A0A"/>
                <w:sz w:val="24"/>
                <w:szCs w:val="24"/>
              </w:rPr>
              <w:t xml:space="preserve">/cultivated </w:t>
            </w:r>
            <w:r w:rsidR="00F11E79">
              <w:rPr>
                <w:rFonts w:ascii="Times New Roman" w:eastAsia="Times New Roman" w:hAnsi="Times New Roman" w:cs="Times New Roman"/>
                <w:color w:val="0A0A0A"/>
                <w:sz w:val="24"/>
                <w:szCs w:val="24"/>
              </w:rPr>
              <w:t xml:space="preserve"> by </w:t>
            </w:r>
            <w:r>
              <w:rPr>
                <w:rFonts w:ascii="Times New Roman" w:eastAsia="Times New Roman" w:hAnsi="Times New Roman" w:cs="Times New Roman"/>
                <w:color w:val="0A0A0A"/>
                <w:sz w:val="24"/>
                <w:szCs w:val="24"/>
              </w:rPr>
              <w:t xml:space="preserve">present </w:t>
            </w:r>
            <w:r w:rsidR="00F11E79">
              <w:rPr>
                <w:rFonts w:ascii="Times New Roman" w:eastAsia="Times New Roman" w:hAnsi="Times New Roman" w:cs="Times New Roman"/>
                <w:color w:val="0A0A0A"/>
                <w:sz w:val="24"/>
                <w:szCs w:val="24"/>
              </w:rPr>
              <w:t>culture-dependent methods.</w:t>
            </w:r>
            <w:r w:rsidR="005329C7">
              <w:rPr>
                <w:rFonts w:ascii="Times New Roman" w:eastAsia="Times New Roman" w:hAnsi="Times New Roman" w:cs="Times New Roman"/>
                <w:color w:val="0A0A0A"/>
                <w:sz w:val="24"/>
                <w:szCs w:val="24"/>
              </w:rPr>
              <w:t xml:space="preserve"> </w:t>
            </w:r>
            <w:r w:rsidR="00F11E79">
              <w:rPr>
                <w:rFonts w:ascii="Times New Roman" w:eastAsia="Times New Roman" w:hAnsi="Times New Roman" w:cs="Times New Roman"/>
                <w:color w:val="0A0A0A"/>
                <w:sz w:val="24"/>
                <w:szCs w:val="24"/>
              </w:rPr>
              <w:t xml:space="preserve">And, still extensive efforts </w:t>
            </w:r>
            <w:r w:rsidR="00AD3B23">
              <w:rPr>
                <w:rFonts w:ascii="Times New Roman" w:eastAsia="Times New Roman" w:hAnsi="Times New Roman" w:cs="Times New Roman"/>
                <w:color w:val="0A0A0A"/>
                <w:sz w:val="24"/>
                <w:szCs w:val="24"/>
              </w:rPr>
              <w:t>are to be exercised to improve in</w:t>
            </w:r>
            <w:r w:rsidR="00F11E79">
              <w:rPr>
                <w:rFonts w:ascii="Times New Roman" w:eastAsia="Times New Roman" w:hAnsi="Times New Roman" w:cs="Times New Roman"/>
                <w:color w:val="0A0A0A"/>
                <w:sz w:val="24"/>
                <w:szCs w:val="24"/>
              </w:rPr>
              <w:t xml:space="preserve"> vitro culturing methods in order </w:t>
            </w:r>
            <w:r w:rsidR="00BA3FEC">
              <w:rPr>
                <w:rFonts w:ascii="Times New Roman" w:eastAsia="Times New Roman" w:hAnsi="Times New Roman" w:cs="Times New Roman"/>
                <w:color w:val="0A0A0A"/>
                <w:sz w:val="24"/>
                <w:szCs w:val="24"/>
              </w:rPr>
              <w:t>to truly</w:t>
            </w:r>
            <w:r w:rsidR="00F11E79">
              <w:rPr>
                <w:rFonts w:ascii="Times New Roman" w:eastAsia="Times New Roman" w:hAnsi="Times New Roman" w:cs="Times New Roman"/>
                <w:color w:val="0A0A0A"/>
                <w:sz w:val="24"/>
                <w:szCs w:val="24"/>
              </w:rPr>
              <w:t xml:space="preserve"> simulate the in situ microbiome composition</w:t>
            </w:r>
            <w:r w:rsidR="00D726AD">
              <w:rPr>
                <w:rFonts w:ascii="Times New Roman" w:eastAsia="Times New Roman" w:hAnsi="Times New Roman" w:cs="Times New Roman"/>
                <w:color w:val="0A0A0A"/>
                <w:sz w:val="24"/>
                <w:szCs w:val="24"/>
              </w:rPr>
              <w:t>.</w:t>
            </w:r>
          </w:p>
          <w:p w:rsidR="002F4B4B" w:rsidRDefault="002F4B4B" w:rsidP="005329C7">
            <w:pPr>
              <w:rPr>
                <w:rFonts w:ascii="Times New Roman" w:eastAsia="Times New Roman" w:hAnsi="Times New Roman" w:cs="Times New Roman"/>
                <w:color w:val="0A0A0A"/>
                <w:sz w:val="24"/>
                <w:szCs w:val="24"/>
              </w:rPr>
            </w:pPr>
          </w:p>
          <w:p w:rsidR="002D344F" w:rsidRDefault="002F4B4B" w:rsidP="00F11E79">
            <w:pPr>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And</w:t>
            </w:r>
            <w:r w:rsidR="00AD3B23">
              <w:rPr>
                <w:rFonts w:ascii="Times New Roman" w:eastAsia="Times New Roman" w:hAnsi="Times New Roman" w:cs="Times New Roman"/>
                <w:color w:val="0A0A0A"/>
                <w:sz w:val="24"/>
                <w:szCs w:val="24"/>
              </w:rPr>
              <w:t xml:space="preserve">, the present manuscript is considered among such efforts to improve </w:t>
            </w:r>
            <w:r>
              <w:rPr>
                <w:rFonts w:ascii="Times New Roman" w:eastAsia="Times New Roman" w:hAnsi="Times New Roman" w:cs="Times New Roman"/>
                <w:color w:val="0A0A0A"/>
                <w:sz w:val="24"/>
                <w:szCs w:val="24"/>
              </w:rPr>
              <w:t xml:space="preserve">in vitro </w:t>
            </w:r>
            <w:r w:rsidR="006A0695">
              <w:rPr>
                <w:rFonts w:ascii="Times New Roman" w:eastAsia="Times New Roman" w:hAnsi="Times New Roman" w:cs="Times New Roman"/>
                <w:color w:val="0A0A0A"/>
                <w:sz w:val="24"/>
                <w:szCs w:val="24"/>
              </w:rPr>
              <w:t>culturability</w:t>
            </w:r>
            <w:r w:rsidR="00AD3B23">
              <w:rPr>
                <w:rFonts w:ascii="Times New Roman" w:eastAsia="Times New Roman" w:hAnsi="Times New Roman" w:cs="Times New Roman"/>
                <w:color w:val="0A0A0A"/>
                <w:sz w:val="24"/>
                <w:szCs w:val="24"/>
              </w:rPr>
              <w:t xml:space="preserve"> </w:t>
            </w:r>
            <w:r w:rsidR="00582EF8">
              <w:rPr>
                <w:rFonts w:ascii="Times New Roman" w:eastAsia="Times New Roman" w:hAnsi="Times New Roman" w:cs="Times New Roman"/>
                <w:color w:val="0A0A0A"/>
                <w:sz w:val="24"/>
                <w:szCs w:val="24"/>
              </w:rPr>
              <w:t xml:space="preserve">and expose diversity </w:t>
            </w:r>
            <w:r w:rsidR="00AD3B23">
              <w:rPr>
                <w:rFonts w:ascii="Times New Roman" w:eastAsia="Times New Roman" w:hAnsi="Times New Roman" w:cs="Times New Roman"/>
                <w:color w:val="0A0A0A"/>
                <w:sz w:val="24"/>
                <w:szCs w:val="24"/>
              </w:rPr>
              <w:t>of</w:t>
            </w:r>
            <w:r w:rsidR="00582EF8">
              <w:rPr>
                <w:rFonts w:ascii="Times New Roman" w:eastAsia="Times New Roman" w:hAnsi="Times New Roman" w:cs="Times New Roman"/>
                <w:color w:val="0A0A0A"/>
                <w:sz w:val="24"/>
                <w:szCs w:val="24"/>
              </w:rPr>
              <w:t xml:space="preserve"> </w:t>
            </w:r>
            <w:r w:rsidR="00AD3B23">
              <w:rPr>
                <w:rFonts w:ascii="Times New Roman" w:eastAsia="Times New Roman" w:hAnsi="Times New Roman" w:cs="Times New Roman"/>
                <w:color w:val="0A0A0A"/>
                <w:sz w:val="24"/>
                <w:szCs w:val="24"/>
              </w:rPr>
              <w:t xml:space="preserve"> in situ-plant microbiome</w:t>
            </w:r>
            <w:r>
              <w:rPr>
                <w:rFonts w:ascii="Times New Roman" w:eastAsia="Times New Roman" w:hAnsi="Times New Roman" w:cs="Times New Roman"/>
                <w:color w:val="0A0A0A"/>
                <w:sz w:val="24"/>
                <w:szCs w:val="24"/>
              </w:rPr>
              <w:t xml:space="preserve"> (i.e. this is the main hypothesis of the presented manuscript)</w:t>
            </w:r>
          </w:p>
          <w:p w:rsidR="002D344F" w:rsidRDefault="002D344F" w:rsidP="00F11E79">
            <w:pPr>
              <w:rPr>
                <w:rFonts w:ascii="Times New Roman" w:eastAsia="Times New Roman" w:hAnsi="Times New Roman" w:cs="Times New Roman"/>
                <w:color w:val="0A0A0A"/>
                <w:sz w:val="24"/>
                <w:szCs w:val="24"/>
              </w:rPr>
            </w:pPr>
          </w:p>
          <w:p w:rsidR="002F4B4B" w:rsidRDefault="002F4B4B" w:rsidP="00F11E79">
            <w:pPr>
              <w:rPr>
                <w:rFonts w:ascii="Times New Roman" w:eastAsia="Times New Roman" w:hAnsi="Times New Roman" w:cs="Times New Roman"/>
                <w:color w:val="0A0A0A"/>
                <w:sz w:val="24"/>
                <w:szCs w:val="24"/>
              </w:rPr>
            </w:pPr>
          </w:p>
          <w:p w:rsidR="002F4B4B" w:rsidRDefault="002F4B4B" w:rsidP="00F11E79">
            <w:pPr>
              <w:rPr>
                <w:rFonts w:ascii="Times New Roman" w:eastAsia="Times New Roman" w:hAnsi="Times New Roman" w:cs="Times New Roman"/>
                <w:color w:val="0A0A0A"/>
                <w:sz w:val="24"/>
                <w:szCs w:val="24"/>
              </w:rPr>
            </w:pPr>
          </w:p>
          <w:p w:rsidR="00D726AD" w:rsidRDefault="002D344F" w:rsidP="00AD3B23">
            <w:pPr>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w:t>
            </w:r>
            <w:r w:rsidR="00AD3B23">
              <w:rPr>
                <w:rFonts w:ascii="Times New Roman" w:eastAsia="Times New Roman" w:hAnsi="Times New Roman" w:cs="Times New Roman"/>
                <w:color w:val="0A0A0A"/>
                <w:sz w:val="24"/>
                <w:szCs w:val="24"/>
              </w:rPr>
              <w:t xml:space="preserve"> </w:t>
            </w:r>
            <w:r w:rsidR="00D726AD">
              <w:rPr>
                <w:rFonts w:ascii="Times New Roman" w:eastAsia="Times New Roman" w:hAnsi="Times New Roman" w:cs="Times New Roman"/>
                <w:color w:val="0A0A0A"/>
                <w:sz w:val="24"/>
                <w:szCs w:val="24"/>
              </w:rPr>
              <w:t>We acknowledge that the presented manu</w:t>
            </w:r>
            <w:r w:rsidR="00AD3B23">
              <w:rPr>
                <w:rFonts w:ascii="Times New Roman" w:eastAsia="Times New Roman" w:hAnsi="Times New Roman" w:cs="Times New Roman"/>
                <w:color w:val="0A0A0A"/>
                <w:sz w:val="24"/>
                <w:szCs w:val="24"/>
              </w:rPr>
              <w:t xml:space="preserve">script is introducing the idea of homologous cultivation </w:t>
            </w:r>
            <w:r w:rsidR="00D726AD">
              <w:rPr>
                <w:rFonts w:ascii="Times New Roman" w:eastAsia="Times New Roman" w:hAnsi="Times New Roman" w:cs="Times New Roman"/>
                <w:color w:val="0A0A0A"/>
                <w:sz w:val="24"/>
                <w:szCs w:val="24"/>
              </w:rPr>
              <w:t>for the first time</w:t>
            </w:r>
            <w:r w:rsidR="002F4B4B">
              <w:rPr>
                <w:rFonts w:ascii="Times New Roman" w:eastAsia="Times New Roman" w:hAnsi="Times New Roman" w:cs="Times New Roman"/>
                <w:color w:val="0A0A0A"/>
                <w:sz w:val="24"/>
                <w:szCs w:val="24"/>
              </w:rPr>
              <w:t>,</w:t>
            </w:r>
            <w:r w:rsidR="00D726AD">
              <w:rPr>
                <w:rFonts w:ascii="Times New Roman" w:eastAsia="Times New Roman" w:hAnsi="Times New Roman" w:cs="Times New Roman"/>
                <w:color w:val="0A0A0A"/>
                <w:sz w:val="24"/>
                <w:szCs w:val="24"/>
              </w:rPr>
              <w:t xml:space="preserve"> and</w:t>
            </w:r>
            <w:r w:rsidR="002F4B4B">
              <w:rPr>
                <w:rFonts w:ascii="Times New Roman" w:eastAsia="Times New Roman" w:hAnsi="Times New Roman" w:cs="Times New Roman"/>
                <w:color w:val="0A0A0A"/>
                <w:sz w:val="24"/>
                <w:szCs w:val="24"/>
              </w:rPr>
              <w:t xml:space="preserve"> that </w:t>
            </w:r>
            <w:r w:rsidR="00D726AD">
              <w:rPr>
                <w:rFonts w:ascii="Times New Roman" w:eastAsia="Times New Roman" w:hAnsi="Times New Roman" w:cs="Times New Roman"/>
                <w:color w:val="0A0A0A"/>
                <w:sz w:val="24"/>
                <w:szCs w:val="24"/>
              </w:rPr>
              <w:t xml:space="preserve"> require</w:t>
            </w:r>
            <w:r w:rsidR="00144389">
              <w:rPr>
                <w:rFonts w:ascii="Times New Roman" w:eastAsia="Times New Roman" w:hAnsi="Times New Roman" w:cs="Times New Roman"/>
                <w:color w:val="0A0A0A"/>
                <w:sz w:val="24"/>
                <w:szCs w:val="24"/>
              </w:rPr>
              <w:t>s</w:t>
            </w:r>
            <w:r w:rsidR="00D726AD">
              <w:rPr>
                <w:rFonts w:ascii="Times New Roman" w:eastAsia="Times New Roman" w:hAnsi="Times New Roman" w:cs="Times New Roman"/>
                <w:color w:val="0A0A0A"/>
                <w:sz w:val="24"/>
                <w:szCs w:val="24"/>
              </w:rPr>
              <w:t xml:space="preserve"> further experimentation</w:t>
            </w:r>
            <w:r w:rsidR="00AD3B23">
              <w:rPr>
                <w:rFonts w:ascii="Times New Roman" w:eastAsia="Times New Roman" w:hAnsi="Times New Roman" w:cs="Times New Roman"/>
                <w:color w:val="0A0A0A"/>
                <w:sz w:val="24"/>
                <w:szCs w:val="24"/>
              </w:rPr>
              <w:t xml:space="preserve"> and improvement by</w:t>
            </w:r>
            <w:r w:rsidR="00D726AD">
              <w:rPr>
                <w:rFonts w:ascii="Times New Roman" w:eastAsia="Times New Roman" w:hAnsi="Times New Roman" w:cs="Times New Roman"/>
                <w:color w:val="0A0A0A"/>
                <w:sz w:val="24"/>
                <w:szCs w:val="24"/>
              </w:rPr>
              <w:t xml:space="preserve"> fellow-researchers.</w:t>
            </w:r>
          </w:p>
          <w:p w:rsidR="00144389" w:rsidRDefault="00144389" w:rsidP="00144389">
            <w:pPr>
              <w:rPr>
                <w:rFonts w:ascii="Times New Roman" w:eastAsia="Times New Roman" w:hAnsi="Times New Roman" w:cs="Times New Roman"/>
                <w:color w:val="0A0A0A"/>
                <w:sz w:val="24"/>
                <w:szCs w:val="24"/>
              </w:rPr>
            </w:pPr>
          </w:p>
          <w:p w:rsidR="00144389" w:rsidRPr="00C045FF" w:rsidRDefault="00144389" w:rsidP="00457AA2">
            <w:pPr>
              <w:pStyle w:val="MDPI31text"/>
              <w:ind w:left="0" w:firstLine="0"/>
              <w:rPr>
                <w:rFonts w:ascii="Times New Roman" w:hAnsi="Times New Roman"/>
                <w:snapToGrid/>
                <w:color w:val="0A0A0A"/>
                <w:sz w:val="24"/>
                <w:szCs w:val="24"/>
                <w:lang w:eastAsia="en-US" w:bidi="ar-SA"/>
              </w:rPr>
            </w:pPr>
            <w:r w:rsidRPr="00C045FF">
              <w:rPr>
                <w:rFonts w:ascii="Times New Roman" w:hAnsi="Times New Roman"/>
                <w:snapToGrid/>
                <w:color w:val="0A0A0A"/>
                <w:sz w:val="24"/>
                <w:szCs w:val="24"/>
                <w:lang w:eastAsia="en-US" w:bidi="ar-SA"/>
              </w:rPr>
              <w:t>However, we draw the kind attention of the reviewer that t</w:t>
            </w:r>
            <w:r w:rsidR="00D726AD" w:rsidRPr="00C045FF">
              <w:rPr>
                <w:rFonts w:ascii="Times New Roman" w:hAnsi="Times New Roman"/>
                <w:snapToGrid/>
                <w:color w:val="0A0A0A"/>
                <w:sz w:val="24"/>
                <w:szCs w:val="24"/>
                <w:lang w:eastAsia="en-US" w:bidi="ar-SA"/>
              </w:rPr>
              <w:t xml:space="preserve">he manuscript is representing original data </w:t>
            </w:r>
            <w:r w:rsidR="002E271E">
              <w:rPr>
                <w:rFonts w:ascii="Times New Roman" w:hAnsi="Times New Roman"/>
                <w:snapToGrid/>
                <w:color w:val="0A0A0A"/>
                <w:sz w:val="24"/>
                <w:szCs w:val="24"/>
                <w:lang w:eastAsia="en-US" w:bidi="ar-SA"/>
              </w:rPr>
              <w:t>that deserve publication, regarding the</w:t>
            </w:r>
            <w:r w:rsidRPr="00C045FF">
              <w:rPr>
                <w:rFonts w:ascii="Times New Roman" w:hAnsi="Times New Roman"/>
                <w:snapToGrid/>
                <w:color w:val="0A0A0A"/>
                <w:sz w:val="24"/>
                <w:szCs w:val="24"/>
                <w:lang w:eastAsia="en-US" w:bidi="ar-SA"/>
              </w:rPr>
              <w:t xml:space="preserve"> </w:t>
            </w:r>
            <w:r w:rsidR="00457AA2">
              <w:rPr>
                <w:rFonts w:ascii="Times New Roman" w:hAnsi="Times New Roman"/>
                <w:snapToGrid/>
                <w:color w:val="0A0A0A"/>
                <w:sz w:val="24"/>
                <w:szCs w:val="24"/>
                <w:lang w:eastAsia="en-US" w:bidi="ar-SA"/>
              </w:rPr>
              <w:t xml:space="preserve">evident </w:t>
            </w:r>
            <w:r w:rsidRPr="00C045FF">
              <w:rPr>
                <w:rFonts w:ascii="Times New Roman" w:hAnsi="Times New Roman"/>
                <w:snapToGrid/>
                <w:color w:val="0A0A0A"/>
                <w:sz w:val="24"/>
                <w:szCs w:val="24"/>
                <w:lang w:eastAsia="en-US" w:bidi="ar-SA"/>
              </w:rPr>
              <w:t>differen</w:t>
            </w:r>
            <w:r w:rsidR="00457AA2">
              <w:rPr>
                <w:rFonts w:ascii="Times New Roman" w:hAnsi="Times New Roman"/>
                <w:snapToGrid/>
                <w:color w:val="0A0A0A"/>
                <w:sz w:val="24"/>
                <w:szCs w:val="24"/>
                <w:lang w:eastAsia="en-US" w:bidi="ar-SA"/>
              </w:rPr>
              <w:t>ces</w:t>
            </w:r>
            <w:r w:rsidRPr="00C045FF">
              <w:rPr>
                <w:rFonts w:ascii="Times New Roman" w:hAnsi="Times New Roman"/>
                <w:snapToGrid/>
                <w:color w:val="0A0A0A"/>
                <w:sz w:val="24"/>
                <w:szCs w:val="24"/>
                <w:lang w:eastAsia="en-US" w:bidi="ar-SA"/>
              </w:rPr>
              <w:t xml:space="preserve"> in vitro growth on homologous versus heterologous cultivation</w:t>
            </w:r>
            <w:r w:rsidR="00C045FF" w:rsidRPr="00C045FF">
              <w:rPr>
                <w:rFonts w:ascii="Times New Roman" w:hAnsi="Times New Roman"/>
                <w:snapToGrid/>
                <w:color w:val="0A0A0A"/>
                <w:sz w:val="24"/>
                <w:szCs w:val="24"/>
                <w:lang w:eastAsia="en-US" w:bidi="ar-SA"/>
              </w:rPr>
              <w:t xml:space="preserve"> that justify the </w:t>
            </w:r>
            <w:r w:rsidR="00C045FF">
              <w:rPr>
                <w:rFonts w:ascii="Times New Roman" w:hAnsi="Times New Roman"/>
                <w:snapToGrid/>
                <w:color w:val="0A0A0A"/>
                <w:sz w:val="24"/>
                <w:szCs w:val="24"/>
                <w:lang w:eastAsia="en-US" w:bidi="ar-SA"/>
              </w:rPr>
              <w:t>consideration</w:t>
            </w:r>
            <w:r w:rsidR="00C045FF" w:rsidRPr="00C045FF">
              <w:rPr>
                <w:rFonts w:ascii="Times New Roman" w:hAnsi="Times New Roman"/>
                <w:snapToGrid/>
                <w:color w:val="0A0A0A"/>
                <w:sz w:val="24"/>
                <w:szCs w:val="24"/>
                <w:lang w:eastAsia="en-US" w:bidi="ar-SA"/>
              </w:rPr>
              <w:t xml:space="preserve"> of the method for further improvement and application;</w:t>
            </w:r>
            <w:r w:rsidR="00AD3B23" w:rsidRPr="00C045FF">
              <w:rPr>
                <w:rFonts w:ascii="Times New Roman" w:hAnsi="Times New Roman"/>
                <w:snapToGrid/>
                <w:color w:val="0A0A0A"/>
                <w:sz w:val="24"/>
                <w:szCs w:val="24"/>
                <w:lang w:eastAsia="en-US" w:bidi="ar-SA"/>
              </w:rPr>
              <w:t xml:space="preserve"> for example</w:t>
            </w:r>
            <w:r w:rsidRPr="00C045FF">
              <w:rPr>
                <w:rFonts w:ascii="Times New Roman" w:hAnsi="Times New Roman"/>
                <w:snapToGrid/>
                <w:color w:val="0A0A0A"/>
                <w:sz w:val="24"/>
                <w:szCs w:val="24"/>
                <w:lang w:eastAsia="en-US" w:bidi="ar-SA"/>
              </w:rPr>
              <w:t>:</w:t>
            </w:r>
          </w:p>
          <w:p w:rsidR="00144389" w:rsidRPr="005329C7" w:rsidRDefault="005329C7" w:rsidP="00582EF8">
            <w:pPr>
              <w:pStyle w:val="MDPI31text"/>
              <w:numPr>
                <w:ilvl w:val="0"/>
                <w:numId w:val="2"/>
              </w:numPr>
              <w:jc w:val="left"/>
              <w:rPr>
                <w:rFonts w:ascii="Times New Roman" w:hAnsi="Times New Roman"/>
                <w:color w:val="0A0A0A"/>
                <w:sz w:val="22"/>
              </w:rPr>
            </w:pPr>
            <w:r>
              <w:rPr>
                <w:rFonts w:ascii="Times New Roman" w:hAnsi="Times New Roman"/>
                <w:color w:val="0A0A0A"/>
                <w:sz w:val="22"/>
              </w:rPr>
              <w:t>H</w:t>
            </w:r>
            <w:r w:rsidR="00144389" w:rsidRPr="00C045FF">
              <w:rPr>
                <w:rFonts w:ascii="Times New Roman" w:hAnsi="Times New Roman"/>
                <w:color w:val="0A0A0A"/>
                <w:sz w:val="22"/>
              </w:rPr>
              <w:t>omologous cultivation selectively enriched the phylum Proteobacteria , in particular Pseudomonadac</w:t>
            </w:r>
            <w:r w:rsidR="00C045FF">
              <w:rPr>
                <w:rFonts w:ascii="Times New Roman" w:hAnsi="Times New Roman"/>
                <w:color w:val="0A0A0A"/>
                <w:sz w:val="22"/>
              </w:rPr>
              <w:t xml:space="preserve">eae and Moraxellaceae families; </w:t>
            </w:r>
            <w:r w:rsidR="00582EF8">
              <w:rPr>
                <w:rFonts w:ascii="Times New Roman" w:hAnsi="Times New Roman"/>
                <w:color w:val="0A0A0A"/>
                <w:sz w:val="22"/>
              </w:rPr>
              <w:t>contrary to</w:t>
            </w:r>
            <w:r w:rsidR="00144389" w:rsidRPr="00C045FF">
              <w:rPr>
                <w:rFonts w:ascii="Times New Roman" w:hAnsi="Times New Roman"/>
                <w:color w:val="0A0A0A"/>
                <w:sz w:val="22"/>
              </w:rPr>
              <w:t xml:space="preserve"> heterologous cultivation and R2A media that enriched members of </w:t>
            </w:r>
            <w:r w:rsidR="00144389" w:rsidRPr="005329C7">
              <w:rPr>
                <w:rFonts w:ascii="Times New Roman" w:hAnsi="Times New Roman"/>
                <w:color w:val="0A0A0A"/>
                <w:sz w:val="22"/>
              </w:rPr>
              <w:t>Firmicutes</w:t>
            </w:r>
            <w:r w:rsidRPr="005329C7">
              <w:rPr>
                <w:rFonts w:ascii="Times New Roman" w:hAnsi="Times New Roman"/>
                <w:color w:val="0A0A0A"/>
                <w:sz w:val="22"/>
              </w:rPr>
              <w:t xml:space="preserve"> (see Figure 4).</w:t>
            </w:r>
            <w:r w:rsidR="00144389" w:rsidRPr="005329C7">
              <w:rPr>
                <w:rFonts w:ascii="Times New Roman" w:hAnsi="Times New Roman"/>
                <w:color w:val="0A0A0A"/>
                <w:sz w:val="22"/>
              </w:rPr>
              <w:t>.</w:t>
            </w:r>
          </w:p>
          <w:p w:rsidR="00144389" w:rsidRPr="00C045FF" w:rsidRDefault="00144389" w:rsidP="00144389">
            <w:pPr>
              <w:pStyle w:val="MDPI31text"/>
              <w:ind w:left="776" w:firstLine="0"/>
              <w:rPr>
                <w:rFonts w:ascii="Times New Roman" w:hAnsi="Times New Roman"/>
                <w:color w:val="0A0A0A"/>
                <w:sz w:val="22"/>
              </w:rPr>
            </w:pPr>
          </w:p>
          <w:p w:rsidR="00144389" w:rsidRPr="005329C7" w:rsidRDefault="00144389" w:rsidP="00582EF8">
            <w:pPr>
              <w:pStyle w:val="MDPI31text"/>
              <w:numPr>
                <w:ilvl w:val="0"/>
                <w:numId w:val="1"/>
              </w:numPr>
              <w:jc w:val="left"/>
              <w:rPr>
                <w:rFonts w:ascii="Times New Roman" w:hAnsi="Times New Roman"/>
                <w:color w:val="0A0A0A"/>
                <w:sz w:val="22"/>
              </w:rPr>
            </w:pPr>
            <w:r w:rsidRPr="00C045FF">
              <w:rPr>
                <w:rFonts w:ascii="Times New Roman" w:hAnsi="Times New Roman"/>
                <w:color w:val="0A0A0A"/>
                <w:sz w:val="22"/>
              </w:rPr>
              <w:t xml:space="preserve">LEfSe analysis showed the </w:t>
            </w:r>
            <w:r w:rsidR="00E57600" w:rsidRPr="00C045FF">
              <w:rPr>
                <w:rFonts w:ascii="Times New Roman" w:hAnsi="Times New Roman"/>
                <w:color w:val="0A0A0A"/>
                <w:sz w:val="22"/>
              </w:rPr>
              <w:t>d</w:t>
            </w:r>
            <w:r w:rsidRPr="00C045FF">
              <w:rPr>
                <w:rFonts w:ascii="Times New Roman" w:hAnsi="Times New Roman"/>
                <w:color w:val="0A0A0A"/>
                <w:sz w:val="22"/>
              </w:rPr>
              <w:t>ifferential growth of bacterial taxa on various culture media. With homologous cultivation, Actinomycetales were the distinguished biomarkers (Family Microbacteriaceae, compared to  heterologous cultivation that enriched the family Alcaligenaceae of Betaproteobacteria and the family Rhizobiaceae of Alphaproteobacteria. On the other hand, R2A overrepresented bacterial taxa of Firmicutes, Bacilli, Bacillales, and Paenibacillaceae</w:t>
            </w:r>
            <w:r w:rsidR="005329C7">
              <w:rPr>
                <w:rFonts w:ascii="Times New Roman" w:hAnsi="Times New Roman"/>
                <w:color w:val="0A0A0A"/>
                <w:sz w:val="22"/>
              </w:rPr>
              <w:t xml:space="preserve"> </w:t>
            </w:r>
            <w:r w:rsidR="005329C7" w:rsidRPr="005329C7">
              <w:rPr>
                <w:rFonts w:ascii="Times New Roman" w:hAnsi="Times New Roman"/>
                <w:color w:val="0A0A0A"/>
                <w:sz w:val="22"/>
              </w:rPr>
              <w:t>(see Figure 5a,b)</w:t>
            </w:r>
            <w:r w:rsidRPr="005329C7">
              <w:rPr>
                <w:rFonts w:ascii="Times New Roman" w:hAnsi="Times New Roman"/>
                <w:color w:val="0A0A0A"/>
                <w:sz w:val="22"/>
              </w:rPr>
              <w:t>.</w:t>
            </w:r>
          </w:p>
          <w:p w:rsidR="00164384" w:rsidRPr="00C045FF" w:rsidRDefault="00164384" w:rsidP="00164384">
            <w:pPr>
              <w:pStyle w:val="MDPI31text"/>
              <w:rPr>
                <w:rFonts w:ascii="Times New Roman" w:hAnsi="Times New Roman"/>
                <w:color w:val="0A0A0A"/>
                <w:sz w:val="22"/>
              </w:rPr>
            </w:pPr>
          </w:p>
          <w:p w:rsidR="00F11E79" w:rsidRDefault="00F11E79" w:rsidP="00144389">
            <w:pPr>
              <w:rPr>
                <w:rFonts w:ascii="Times New Roman" w:hAnsi="Times New Roman" w:cs="Times New Roman"/>
                <w:b/>
                <w:bCs/>
                <w:sz w:val="28"/>
                <w:szCs w:val="28"/>
              </w:rPr>
            </w:pPr>
          </w:p>
        </w:tc>
      </w:tr>
      <w:tr w:rsidR="00A30347" w:rsidTr="00EA01FE">
        <w:tc>
          <w:tcPr>
            <w:tcW w:w="11448" w:type="dxa"/>
            <w:gridSpan w:val="3"/>
          </w:tcPr>
          <w:p w:rsidR="00A30347" w:rsidRDefault="00A30347" w:rsidP="00A30347">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Reviewer # 2</w:t>
            </w:r>
          </w:p>
          <w:p w:rsidR="00A30347" w:rsidRDefault="00A30347" w:rsidP="00452221">
            <w:pPr>
              <w:rPr>
                <w:rFonts w:ascii="Times New Roman" w:hAnsi="Times New Roman" w:cs="Times New Roman"/>
                <w:b/>
                <w:bCs/>
                <w:sz w:val="28"/>
                <w:szCs w:val="28"/>
              </w:rPr>
            </w:pPr>
          </w:p>
        </w:tc>
      </w:tr>
      <w:tr w:rsidR="00452221" w:rsidTr="00A065C7">
        <w:tc>
          <w:tcPr>
            <w:tcW w:w="6318" w:type="dxa"/>
            <w:gridSpan w:val="2"/>
          </w:tcPr>
          <w:p w:rsidR="00452221" w:rsidRDefault="00A065C7" w:rsidP="00A065C7">
            <w:pPr>
              <w:shd w:val="clear" w:color="auto" w:fill="FEFEFE"/>
              <w:spacing w:before="100" w:beforeAutospacing="1" w:after="100" w:afterAutospacing="1"/>
              <w:jc w:val="both"/>
              <w:rPr>
                <w:rFonts w:ascii="Times New Roman" w:hAnsi="Times New Roman" w:cs="Times New Roman"/>
                <w:b/>
                <w:bCs/>
                <w:sz w:val="28"/>
                <w:szCs w:val="28"/>
              </w:rPr>
            </w:pPr>
            <w:r w:rsidRPr="006356FF">
              <w:rPr>
                <w:rFonts w:ascii="Times New Roman" w:eastAsia="Times New Roman" w:hAnsi="Times New Roman" w:cs="Times New Roman"/>
                <w:color w:val="0A0A0A"/>
                <w:sz w:val="24"/>
                <w:szCs w:val="24"/>
              </w:rPr>
              <w:t>As a general comment I suggest you to rewrite the sentences that contain personal addressing (e.g. we) in an impersonal form. Avoid long sentences, more than 4-5 rows and better split them in two sentences with one or two ideas explained in each.</w:t>
            </w:r>
            <w:r>
              <w:rPr>
                <w:rFonts w:ascii="Times New Roman" w:hAnsi="Times New Roman" w:cs="Times New Roman"/>
                <w:b/>
                <w:bCs/>
                <w:sz w:val="28"/>
                <w:szCs w:val="28"/>
              </w:rPr>
              <w:t xml:space="preserve"> </w:t>
            </w:r>
          </w:p>
        </w:tc>
        <w:tc>
          <w:tcPr>
            <w:tcW w:w="5130" w:type="dxa"/>
          </w:tcPr>
          <w:p w:rsidR="00452221" w:rsidRPr="0039539C" w:rsidRDefault="00377452" w:rsidP="00164384">
            <w:pPr>
              <w:rPr>
                <w:rFonts w:ascii="Times New Roman" w:eastAsia="Times New Roman" w:hAnsi="Times New Roman" w:cs="Times New Roman"/>
                <w:color w:val="0A0A0A"/>
                <w:sz w:val="24"/>
                <w:szCs w:val="24"/>
              </w:rPr>
            </w:pPr>
            <w:r w:rsidRPr="0039539C">
              <w:rPr>
                <w:rFonts w:ascii="Times New Roman" w:eastAsia="Times New Roman" w:hAnsi="Times New Roman" w:cs="Times New Roman"/>
                <w:color w:val="0A0A0A"/>
                <w:sz w:val="24"/>
                <w:szCs w:val="24"/>
              </w:rPr>
              <w:t>Agree, adjusted all over the text</w:t>
            </w:r>
          </w:p>
        </w:tc>
      </w:tr>
      <w:tr w:rsidR="00452221" w:rsidTr="00A065C7">
        <w:tc>
          <w:tcPr>
            <w:tcW w:w="6318" w:type="dxa"/>
            <w:gridSpan w:val="2"/>
          </w:tcPr>
          <w:p w:rsidR="00452221" w:rsidRDefault="00A065C7" w:rsidP="00A065C7">
            <w:pPr>
              <w:shd w:val="clear" w:color="auto" w:fill="FEFEFE"/>
              <w:spacing w:before="100" w:beforeAutospacing="1" w:after="100" w:afterAutospacing="1"/>
              <w:jc w:val="both"/>
              <w:rPr>
                <w:rFonts w:ascii="Times New Roman" w:hAnsi="Times New Roman" w:cs="Times New Roman"/>
                <w:b/>
                <w:bCs/>
                <w:sz w:val="28"/>
                <w:szCs w:val="28"/>
              </w:rPr>
            </w:pPr>
            <w:r w:rsidRPr="006356FF">
              <w:rPr>
                <w:rFonts w:ascii="Times New Roman" w:eastAsia="Times New Roman" w:hAnsi="Times New Roman" w:cs="Times New Roman"/>
                <w:color w:val="0A0A0A"/>
                <w:sz w:val="24"/>
                <w:szCs w:val="24"/>
              </w:rPr>
              <w:t>The introduction is very long, but explains extensively the background of your work. I suggest you to move some parts, if you consider, to the Discussion section. Overall, this section is well written.</w:t>
            </w:r>
            <w:r>
              <w:rPr>
                <w:rFonts w:ascii="Times New Roman" w:hAnsi="Times New Roman" w:cs="Times New Roman"/>
                <w:b/>
                <w:bCs/>
                <w:sz w:val="28"/>
                <w:szCs w:val="28"/>
              </w:rPr>
              <w:t xml:space="preserve"> </w:t>
            </w:r>
          </w:p>
        </w:tc>
        <w:tc>
          <w:tcPr>
            <w:tcW w:w="5130" w:type="dxa"/>
          </w:tcPr>
          <w:p w:rsidR="00164384" w:rsidRDefault="00172E67" w:rsidP="00164384">
            <w:pPr>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w:t>
            </w:r>
            <w:r w:rsidR="00164384">
              <w:rPr>
                <w:rFonts w:ascii="Times New Roman" w:eastAsia="Times New Roman" w:hAnsi="Times New Roman" w:cs="Times New Roman"/>
                <w:color w:val="0A0A0A"/>
                <w:sz w:val="24"/>
                <w:szCs w:val="24"/>
              </w:rPr>
              <w:t xml:space="preserve">Thanks. </w:t>
            </w:r>
            <w:r w:rsidR="00283BEC">
              <w:rPr>
                <w:rFonts w:ascii="Times New Roman" w:eastAsia="Times New Roman" w:hAnsi="Times New Roman" w:cs="Times New Roman"/>
                <w:color w:val="0A0A0A"/>
                <w:sz w:val="24"/>
                <w:szCs w:val="24"/>
              </w:rPr>
              <w:t xml:space="preserve">We tried to make it short as much as possible </w:t>
            </w:r>
          </w:p>
          <w:p w:rsidR="00452221" w:rsidRDefault="00172E67" w:rsidP="00172E67">
            <w:pPr>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-T</w:t>
            </w:r>
            <w:r w:rsidR="0039539C" w:rsidRPr="0039539C">
              <w:rPr>
                <w:rFonts w:ascii="Times New Roman" w:eastAsia="Times New Roman" w:hAnsi="Times New Roman" w:cs="Times New Roman"/>
                <w:color w:val="0A0A0A"/>
                <w:sz w:val="24"/>
                <w:szCs w:val="24"/>
              </w:rPr>
              <w:t>he introduction section is somewhat long as it</w:t>
            </w:r>
            <w:r w:rsidR="003B5F93">
              <w:rPr>
                <w:rFonts w:ascii="Times New Roman" w:eastAsia="Times New Roman" w:hAnsi="Times New Roman" w:cs="Times New Roman"/>
                <w:color w:val="0A0A0A"/>
                <w:sz w:val="24"/>
                <w:szCs w:val="24"/>
              </w:rPr>
              <w:t xml:space="preserve"> broadly</w:t>
            </w:r>
            <w:r w:rsidR="0039539C" w:rsidRPr="0039539C">
              <w:rPr>
                <w:rFonts w:ascii="Times New Roman" w:eastAsia="Times New Roman" w:hAnsi="Times New Roman" w:cs="Times New Roman"/>
                <w:color w:val="0A0A0A"/>
                <w:sz w:val="24"/>
                <w:szCs w:val="24"/>
              </w:rPr>
              <w:t xml:space="preserve"> treats </w:t>
            </w:r>
            <w:r w:rsidR="0039539C">
              <w:rPr>
                <w:rFonts w:ascii="Times New Roman" w:eastAsia="Times New Roman" w:hAnsi="Times New Roman" w:cs="Times New Roman"/>
                <w:color w:val="0A0A0A"/>
                <w:sz w:val="24"/>
                <w:szCs w:val="24"/>
              </w:rPr>
              <w:t xml:space="preserve">the current status of </w:t>
            </w:r>
            <w:r w:rsidR="0039539C" w:rsidRPr="0039539C">
              <w:rPr>
                <w:rFonts w:ascii="Times New Roman" w:eastAsia="Times New Roman" w:hAnsi="Times New Roman" w:cs="Times New Roman"/>
                <w:color w:val="0A0A0A"/>
                <w:sz w:val="24"/>
                <w:szCs w:val="24"/>
              </w:rPr>
              <w:t xml:space="preserve">in vitro culturability </w:t>
            </w:r>
            <w:r w:rsidR="0039539C">
              <w:rPr>
                <w:rFonts w:ascii="Times New Roman" w:eastAsia="Times New Roman" w:hAnsi="Times New Roman" w:cs="Times New Roman"/>
                <w:color w:val="0A0A0A"/>
                <w:sz w:val="24"/>
                <w:szCs w:val="24"/>
              </w:rPr>
              <w:t xml:space="preserve">of plant microbiota </w:t>
            </w:r>
            <w:r w:rsidR="0039539C" w:rsidRPr="0039539C">
              <w:rPr>
                <w:rFonts w:ascii="Times New Roman" w:eastAsia="Times New Roman" w:hAnsi="Times New Roman" w:cs="Times New Roman"/>
                <w:color w:val="0A0A0A"/>
                <w:sz w:val="24"/>
                <w:szCs w:val="24"/>
              </w:rPr>
              <w:t>from va</w:t>
            </w:r>
            <w:r w:rsidR="0039539C">
              <w:rPr>
                <w:rFonts w:ascii="Times New Roman" w:eastAsia="Times New Roman" w:hAnsi="Times New Roman" w:cs="Times New Roman"/>
                <w:color w:val="0A0A0A"/>
                <w:sz w:val="24"/>
                <w:szCs w:val="24"/>
              </w:rPr>
              <w:t>r</w:t>
            </w:r>
            <w:r w:rsidR="0039539C" w:rsidRPr="0039539C">
              <w:rPr>
                <w:rFonts w:ascii="Times New Roman" w:eastAsia="Times New Roman" w:hAnsi="Times New Roman" w:cs="Times New Roman"/>
                <w:color w:val="0A0A0A"/>
                <w:sz w:val="24"/>
                <w:szCs w:val="24"/>
              </w:rPr>
              <w:t>ious aspect</w:t>
            </w:r>
            <w:r w:rsidR="0039539C">
              <w:rPr>
                <w:rFonts w:ascii="Times New Roman" w:eastAsia="Times New Roman" w:hAnsi="Times New Roman" w:cs="Times New Roman"/>
                <w:color w:val="0A0A0A"/>
                <w:sz w:val="24"/>
                <w:szCs w:val="24"/>
              </w:rPr>
              <w:t>s</w:t>
            </w:r>
            <w:r w:rsidR="00457AA2">
              <w:rPr>
                <w:rFonts w:ascii="Times New Roman" w:eastAsia="Times New Roman" w:hAnsi="Times New Roman" w:cs="Times New Roman"/>
                <w:color w:val="0A0A0A"/>
                <w:sz w:val="24"/>
                <w:szCs w:val="24"/>
              </w:rPr>
              <w:t xml:space="preserve">: </w:t>
            </w:r>
            <w:r w:rsidR="0039539C" w:rsidRPr="0039539C">
              <w:rPr>
                <w:rFonts w:ascii="Times New Roman" w:eastAsia="Times New Roman" w:hAnsi="Times New Roman" w:cs="Times New Roman"/>
                <w:color w:val="0A0A0A"/>
                <w:sz w:val="24"/>
                <w:szCs w:val="24"/>
              </w:rPr>
              <w:t xml:space="preserve">the microbiota, the </w:t>
            </w:r>
            <w:r w:rsidR="0039539C">
              <w:rPr>
                <w:rFonts w:ascii="Times New Roman" w:eastAsia="Times New Roman" w:hAnsi="Times New Roman" w:cs="Times New Roman"/>
                <w:color w:val="0A0A0A"/>
                <w:sz w:val="24"/>
                <w:szCs w:val="24"/>
              </w:rPr>
              <w:t xml:space="preserve">host </w:t>
            </w:r>
            <w:r w:rsidR="0039539C" w:rsidRPr="0039539C">
              <w:rPr>
                <w:rFonts w:ascii="Times New Roman" w:eastAsia="Times New Roman" w:hAnsi="Times New Roman" w:cs="Times New Roman"/>
                <w:color w:val="0A0A0A"/>
                <w:sz w:val="24"/>
                <w:szCs w:val="24"/>
              </w:rPr>
              <w:t>plant</w:t>
            </w:r>
            <w:r w:rsidR="0039539C">
              <w:rPr>
                <w:rFonts w:ascii="Times New Roman" w:eastAsia="Times New Roman" w:hAnsi="Times New Roman" w:cs="Times New Roman"/>
                <w:color w:val="0A0A0A"/>
                <w:sz w:val="24"/>
                <w:szCs w:val="24"/>
              </w:rPr>
              <w:t>s</w:t>
            </w:r>
            <w:r w:rsidR="0039539C" w:rsidRPr="0039539C">
              <w:rPr>
                <w:rFonts w:ascii="Times New Roman" w:eastAsia="Times New Roman" w:hAnsi="Times New Roman" w:cs="Times New Roman"/>
                <w:color w:val="0A0A0A"/>
                <w:sz w:val="24"/>
                <w:szCs w:val="24"/>
              </w:rPr>
              <w:t xml:space="preserve">, and the </w:t>
            </w:r>
            <w:r w:rsidR="0039539C" w:rsidRPr="0039539C">
              <w:rPr>
                <w:rFonts w:ascii="Times New Roman" w:eastAsia="Times New Roman" w:hAnsi="Times New Roman" w:cs="Times New Roman"/>
                <w:color w:val="0A0A0A"/>
                <w:sz w:val="24"/>
                <w:szCs w:val="24"/>
              </w:rPr>
              <w:lastRenderedPageBreak/>
              <w:t>pertinent methods</w:t>
            </w:r>
            <w:r w:rsidR="00457AA2">
              <w:rPr>
                <w:rFonts w:ascii="Times New Roman" w:eastAsia="Times New Roman" w:hAnsi="Times New Roman" w:cs="Times New Roman"/>
                <w:color w:val="0A0A0A"/>
                <w:sz w:val="24"/>
                <w:szCs w:val="24"/>
              </w:rPr>
              <w:t xml:space="preserve"> of in vitro cultivation</w:t>
            </w:r>
            <w:r w:rsidR="0039539C" w:rsidRPr="0039539C">
              <w:rPr>
                <w:rFonts w:ascii="Times New Roman" w:eastAsia="Times New Roman" w:hAnsi="Times New Roman" w:cs="Times New Roman"/>
                <w:color w:val="0A0A0A"/>
                <w:sz w:val="24"/>
                <w:szCs w:val="24"/>
              </w:rPr>
              <w:t>.</w:t>
            </w:r>
          </w:p>
          <w:p w:rsidR="00172E67" w:rsidRPr="0039539C" w:rsidRDefault="00172E67" w:rsidP="00172E67">
            <w:pPr>
              <w:rPr>
                <w:rFonts w:ascii="Times New Roman" w:eastAsia="Times New Roman" w:hAnsi="Times New Roman" w:cs="Times New Roman"/>
                <w:color w:val="0A0A0A"/>
                <w:sz w:val="24"/>
                <w:szCs w:val="24"/>
              </w:rPr>
            </w:pPr>
          </w:p>
          <w:p w:rsidR="00164384" w:rsidRPr="0039539C" w:rsidRDefault="00172E67" w:rsidP="00B50D59">
            <w:pPr>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-Additionally</w:t>
            </w:r>
            <w:r w:rsidR="0039539C" w:rsidRPr="0039539C">
              <w:rPr>
                <w:rFonts w:ascii="Times New Roman" w:eastAsia="Times New Roman" w:hAnsi="Times New Roman" w:cs="Times New Roman"/>
                <w:color w:val="0A0A0A"/>
                <w:sz w:val="24"/>
                <w:szCs w:val="24"/>
              </w:rPr>
              <w:t>, the main points was</w:t>
            </w:r>
            <w:r w:rsidR="00164384">
              <w:rPr>
                <w:rFonts w:ascii="Times New Roman" w:eastAsia="Times New Roman" w:hAnsi="Times New Roman" w:cs="Times New Roman"/>
                <w:color w:val="0A0A0A"/>
                <w:sz w:val="24"/>
                <w:szCs w:val="24"/>
              </w:rPr>
              <w:t xml:space="preserve"> spotlighted</w:t>
            </w:r>
            <w:r w:rsidR="0039539C" w:rsidRPr="0039539C">
              <w:rPr>
                <w:rFonts w:ascii="Times New Roman" w:eastAsia="Times New Roman" w:hAnsi="Times New Roman" w:cs="Times New Roman"/>
                <w:color w:val="0A0A0A"/>
                <w:sz w:val="24"/>
                <w:szCs w:val="24"/>
              </w:rPr>
              <w:t xml:space="preserve"> as well in the discussion section</w:t>
            </w:r>
          </w:p>
        </w:tc>
      </w:tr>
      <w:tr w:rsidR="00452221" w:rsidTr="00A065C7">
        <w:tc>
          <w:tcPr>
            <w:tcW w:w="6318" w:type="dxa"/>
            <w:gridSpan w:val="2"/>
          </w:tcPr>
          <w:p w:rsidR="00452221" w:rsidRDefault="00A70D32" w:rsidP="00A70D32">
            <w:pPr>
              <w:rPr>
                <w:rFonts w:ascii="Times New Roman" w:hAnsi="Times New Roman" w:cs="Times New Roman"/>
                <w:b/>
                <w:bCs/>
                <w:sz w:val="28"/>
                <w:szCs w:val="28"/>
              </w:rPr>
            </w:pPr>
            <w:r w:rsidRPr="006356FF">
              <w:rPr>
                <w:rFonts w:ascii="Times New Roman" w:eastAsia="Times New Roman" w:hAnsi="Times New Roman" w:cs="Times New Roman"/>
                <w:color w:val="0A0A0A"/>
                <w:sz w:val="24"/>
                <w:szCs w:val="24"/>
              </w:rPr>
              <w:lastRenderedPageBreak/>
              <w:t>Please add a sentence or two to explain which parts of the protocol presented in this section is created by the authors and which ones are from the literature (sub-sections 2.1-2.4). This will help other researchers to replicate your study or to create new research/laboratory techniques</w:t>
            </w:r>
          </w:p>
        </w:tc>
        <w:tc>
          <w:tcPr>
            <w:tcW w:w="5130" w:type="dxa"/>
          </w:tcPr>
          <w:p w:rsidR="00452221" w:rsidRDefault="00345BA8" w:rsidP="003B5F93">
            <w:pPr>
              <w:rPr>
                <w:rFonts w:ascii="Times New Roman" w:hAnsi="Times New Roman" w:cs="Times New Roman"/>
                <w:b/>
                <w:bCs/>
                <w:sz w:val="28"/>
                <w:szCs w:val="28"/>
              </w:rPr>
            </w:pPr>
            <w:r w:rsidRPr="00345BA8">
              <w:rPr>
                <w:rFonts w:ascii="Times New Roman" w:eastAsia="Times New Roman" w:hAnsi="Times New Roman" w:cs="Times New Roman"/>
                <w:color w:val="0A0A0A"/>
                <w:sz w:val="24"/>
                <w:szCs w:val="24"/>
              </w:rPr>
              <w:t xml:space="preserve">Agree, adjusted </w:t>
            </w:r>
            <w:r w:rsidR="003B5F93">
              <w:rPr>
                <w:rFonts w:ascii="Times New Roman" w:eastAsia="Times New Roman" w:hAnsi="Times New Roman" w:cs="Times New Roman"/>
                <w:color w:val="0A0A0A"/>
                <w:sz w:val="24"/>
                <w:szCs w:val="24"/>
              </w:rPr>
              <w:t xml:space="preserve">within the text </w:t>
            </w:r>
            <w:r w:rsidR="00457AA2">
              <w:rPr>
                <w:rFonts w:ascii="Times New Roman" w:eastAsia="Times New Roman" w:hAnsi="Times New Roman" w:cs="Times New Roman"/>
                <w:color w:val="0A0A0A"/>
                <w:sz w:val="24"/>
                <w:szCs w:val="24"/>
              </w:rPr>
              <w:t xml:space="preserve">(M &amp; M) </w:t>
            </w:r>
            <w:r w:rsidR="003B5F93">
              <w:rPr>
                <w:rFonts w:ascii="Times New Roman" w:eastAsia="Times New Roman" w:hAnsi="Times New Roman" w:cs="Times New Roman"/>
                <w:color w:val="0A0A0A"/>
                <w:sz w:val="24"/>
                <w:szCs w:val="24"/>
              </w:rPr>
              <w:t xml:space="preserve">and </w:t>
            </w:r>
            <w:r w:rsidR="003B5F93" w:rsidRPr="00345BA8">
              <w:rPr>
                <w:rFonts w:ascii="Times New Roman" w:eastAsia="Times New Roman" w:hAnsi="Times New Roman" w:cs="Times New Roman"/>
                <w:color w:val="0A0A0A"/>
                <w:sz w:val="24"/>
                <w:szCs w:val="24"/>
              </w:rPr>
              <w:t xml:space="preserve"> highlighted </w:t>
            </w:r>
            <w:r w:rsidRPr="00345BA8">
              <w:rPr>
                <w:rFonts w:ascii="Times New Roman" w:eastAsia="Times New Roman" w:hAnsi="Times New Roman" w:cs="Times New Roman"/>
                <w:color w:val="0A0A0A"/>
                <w:sz w:val="24"/>
                <w:szCs w:val="24"/>
              </w:rPr>
              <w:t>in yellow</w:t>
            </w:r>
          </w:p>
        </w:tc>
      </w:tr>
      <w:tr w:rsidR="00A70D32" w:rsidTr="00A065C7">
        <w:tc>
          <w:tcPr>
            <w:tcW w:w="6318" w:type="dxa"/>
            <w:gridSpan w:val="2"/>
          </w:tcPr>
          <w:p w:rsidR="00A70D32" w:rsidRDefault="00A70D32" w:rsidP="00A70D32">
            <w:pPr>
              <w:shd w:val="clear" w:color="auto" w:fill="FEFEFE"/>
              <w:spacing w:before="100" w:beforeAutospacing="1" w:after="100" w:afterAutospacing="1"/>
              <w:jc w:val="both"/>
              <w:rPr>
                <w:rFonts w:ascii="Times New Roman" w:hAnsi="Times New Roman" w:cs="Times New Roman"/>
                <w:b/>
                <w:bCs/>
                <w:sz w:val="28"/>
                <w:szCs w:val="28"/>
              </w:rPr>
            </w:pPr>
            <w:r w:rsidRPr="006356FF">
              <w:rPr>
                <w:rFonts w:ascii="Times New Roman" w:eastAsia="Times New Roman" w:hAnsi="Times New Roman" w:cs="Times New Roman"/>
                <w:color w:val="0A0A0A"/>
                <w:sz w:val="24"/>
                <w:szCs w:val="24"/>
              </w:rPr>
              <w:t>Results section - I have not found supplementary Tables and Figures. You reference large parts of your work to these tables. Please provide them.</w:t>
            </w:r>
            <w:r>
              <w:rPr>
                <w:rFonts w:ascii="Times New Roman" w:hAnsi="Times New Roman" w:cs="Times New Roman"/>
                <w:b/>
                <w:bCs/>
                <w:sz w:val="28"/>
                <w:szCs w:val="28"/>
              </w:rPr>
              <w:t xml:space="preserve"> </w:t>
            </w:r>
          </w:p>
        </w:tc>
        <w:tc>
          <w:tcPr>
            <w:tcW w:w="5130" w:type="dxa"/>
          </w:tcPr>
          <w:p w:rsidR="00A70D32" w:rsidRPr="00345BA8" w:rsidRDefault="00345BA8" w:rsidP="003B350F">
            <w:pPr>
              <w:rPr>
                <w:rFonts w:ascii="Times New Roman" w:eastAsia="Times New Roman" w:hAnsi="Times New Roman" w:cs="Times New Roman"/>
                <w:color w:val="0A0A0A"/>
                <w:sz w:val="24"/>
                <w:szCs w:val="24"/>
              </w:rPr>
            </w:pPr>
            <w:r w:rsidRPr="00345BA8">
              <w:rPr>
                <w:rFonts w:ascii="Times New Roman" w:eastAsia="Times New Roman" w:hAnsi="Times New Roman" w:cs="Times New Roman"/>
                <w:color w:val="0A0A0A"/>
                <w:sz w:val="24"/>
                <w:szCs w:val="24"/>
              </w:rPr>
              <w:t xml:space="preserve">The supplementary </w:t>
            </w:r>
            <w:r w:rsidR="003B350F" w:rsidRPr="00345BA8">
              <w:rPr>
                <w:rFonts w:ascii="Times New Roman" w:eastAsia="Times New Roman" w:hAnsi="Times New Roman" w:cs="Times New Roman"/>
                <w:color w:val="0A0A0A"/>
                <w:sz w:val="24"/>
                <w:szCs w:val="24"/>
              </w:rPr>
              <w:t xml:space="preserve">material </w:t>
            </w:r>
            <w:r w:rsidR="003B350F">
              <w:rPr>
                <w:rFonts w:ascii="Times New Roman" w:eastAsia="Times New Roman" w:hAnsi="Times New Roman" w:cs="Times New Roman"/>
                <w:color w:val="0A0A0A"/>
                <w:sz w:val="24"/>
                <w:szCs w:val="24"/>
              </w:rPr>
              <w:t>is uploaded again</w:t>
            </w:r>
          </w:p>
        </w:tc>
      </w:tr>
      <w:tr w:rsidR="00A70D32" w:rsidTr="00A065C7">
        <w:tc>
          <w:tcPr>
            <w:tcW w:w="6318" w:type="dxa"/>
            <w:gridSpan w:val="2"/>
          </w:tcPr>
          <w:p w:rsidR="00A70D32" w:rsidRDefault="00A22465" w:rsidP="0085153A">
            <w:pPr>
              <w:shd w:val="clear" w:color="auto" w:fill="FEFEFE"/>
              <w:spacing w:before="100" w:beforeAutospacing="1" w:after="100" w:afterAutospacing="1"/>
              <w:jc w:val="both"/>
              <w:rPr>
                <w:rFonts w:ascii="Times New Roman" w:hAnsi="Times New Roman" w:cs="Times New Roman"/>
                <w:b/>
                <w:bCs/>
                <w:sz w:val="28"/>
                <w:szCs w:val="28"/>
              </w:rPr>
            </w:pPr>
            <w:r w:rsidRPr="006356FF">
              <w:rPr>
                <w:rFonts w:ascii="Times New Roman" w:eastAsia="Times New Roman" w:hAnsi="Times New Roman" w:cs="Times New Roman"/>
                <w:color w:val="0A0A0A"/>
                <w:sz w:val="24"/>
                <w:szCs w:val="24"/>
              </w:rPr>
              <w:t>Pay attention to text formatting (e.g. line 336) and line numbers present in Table 1. Expand your interpretation of both Tables and Figures according to their number. Subsection 3.1. refers to two table and two figures. You need to present the results in an expanded form.</w:t>
            </w:r>
          </w:p>
        </w:tc>
        <w:tc>
          <w:tcPr>
            <w:tcW w:w="5130" w:type="dxa"/>
          </w:tcPr>
          <w:p w:rsidR="007569BE" w:rsidRPr="00E7631E" w:rsidRDefault="00172E67" w:rsidP="007569BE">
            <w:pPr>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w:t>
            </w:r>
            <w:r w:rsidR="007569BE" w:rsidRPr="00E7631E">
              <w:rPr>
                <w:rFonts w:ascii="Times New Roman" w:eastAsia="Times New Roman" w:hAnsi="Times New Roman" w:cs="Times New Roman"/>
                <w:color w:val="0A0A0A"/>
                <w:sz w:val="24"/>
                <w:szCs w:val="24"/>
              </w:rPr>
              <w:t>Thanks, format adjusted</w:t>
            </w:r>
          </w:p>
          <w:p w:rsidR="00A70D32" w:rsidRPr="00345BA8" w:rsidRDefault="00172E67" w:rsidP="00EF2BA5">
            <w:pPr>
              <w:rPr>
                <w:rFonts w:ascii="Times New Roman" w:eastAsia="Times New Roman" w:hAnsi="Times New Roman" w:cs="Times New Roman"/>
                <w:b/>
                <w:bCs/>
                <w:color w:val="0A0A0A"/>
                <w:sz w:val="24"/>
                <w:szCs w:val="24"/>
              </w:rPr>
            </w:pPr>
            <w:r>
              <w:rPr>
                <w:rFonts w:ascii="Times New Roman" w:eastAsia="Times New Roman" w:hAnsi="Times New Roman" w:cs="Times New Roman"/>
                <w:color w:val="0A0A0A"/>
                <w:sz w:val="24"/>
                <w:szCs w:val="24"/>
              </w:rPr>
              <w:t>-</w:t>
            </w:r>
            <w:r w:rsidR="00E7631E">
              <w:rPr>
                <w:rFonts w:ascii="Times New Roman" w:eastAsia="Times New Roman" w:hAnsi="Times New Roman" w:cs="Times New Roman"/>
                <w:color w:val="0A0A0A"/>
                <w:sz w:val="24"/>
                <w:szCs w:val="24"/>
              </w:rPr>
              <w:t xml:space="preserve">The text is adjusted to interpret the numbers in the related figs and tables; </w:t>
            </w:r>
            <w:r w:rsidR="00EF2BA5">
              <w:rPr>
                <w:rFonts w:ascii="Times New Roman" w:eastAsia="Times New Roman" w:hAnsi="Times New Roman" w:cs="Times New Roman"/>
                <w:color w:val="0A0A0A"/>
                <w:sz w:val="24"/>
                <w:szCs w:val="24"/>
              </w:rPr>
              <w:t xml:space="preserve">we </w:t>
            </w:r>
            <w:r w:rsidR="00E7631E">
              <w:rPr>
                <w:rFonts w:ascii="Times New Roman" w:eastAsia="Times New Roman" w:hAnsi="Times New Roman" w:cs="Times New Roman"/>
                <w:color w:val="0A0A0A"/>
                <w:sz w:val="24"/>
                <w:szCs w:val="24"/>
              </w:rPr>
              <w:t>clearly indicat</w:t>
            </w:r>
            <w:r w:rsidR="00EF2BA5">
              <w:rPr>
                <w:rFonts w:ascii="Times New Roman" w:eastAsia="Times New Roman" w:hAnsi="Times New Roman" w:cs="Times New Roman"/>
                <w:color w:val="0A0A0A"/>
                <w:sz w:val="24"/>
                <w:szCs w:val="24"/>
              </w:rPr>
              <w:t>ed</w:t>
            </w:r>
            <w:r w:rsidR="00E7631E">
              <w:rPr>
                <w:rFonts w:ascii="Times New Roman" w:eastAsia="Times New Roman" w:hAnsi="Times New Roman" w:cs="Times New Roman"/>
                <w:color w:val="0A0A0A"/>
                <w:sz w:val="24"/>
                <w:szCs w:val="24"/>
              </w:rPr>
              <w:t xml:space="preserve">  the</w:t>
            </w:r>
            <w:r w:rsidR="00D74305">
              <w:rPr>
                <w:rFonts w:ascii="Times New Roman" w:eastAsia="Times New Roman" w:hAnsi="Times New Roman" w:cs="Times New Roman"/>
                <w:color w:val="0A0A0A"/>
                <w:sz w:val="24"/>
                <w:szCs w:val="24"/>
              </w:rPr>
              <w:t xml:space="preserve"> main finding related to the</w:t>
            </w:r>
            <w:r w:rsidR="00E7631E">
              <w:rPr>
                <w:rFonts w:ascii="Times New Roman" w:eastAsia="Times New Roman" w:hAnsi="Times New Roman" w:cs="Times New Roman"/>
                <w:color w:val="0A0A0A"/>
                <w:sz w:val="24"/>
                <w:szCs w:val="24"/>
              </w:rPr>
              <w:t xml:space="preserve"> effects of incubation time, culture media and intera</w:t>
            </w:r>
            <w:r w:rsidR="00EF2BA5">
              <w:rPr>
                <w:rFonts w:ascii="Times New Roman" w:eastAsia="Times New Roman" w:hAnsi="Times New Roman" w:cs="Times New Roman"/>
                <w:color w:val="0A0A0A"/>
                <w:sz w:val="24"/>
                <w:szCs w:val="24"/>
              </w:rPr>
              <w:t>c</w:t>
            </w:r>
            <w:r w:rsidR="00E7631E">
              <w:rPr>
                <w:rFonts w:ascii="Times New Roman" w:eastAsia="Times New Roman" w:hAnsi="Times New Roman" w:cs="Times New Roman"/>
                <w:color w:val="0A0A0A"/>
                <w:sz w:val="24"/>
                <w:szCs w:val="24"/>
              </w:rPr>
              <w:t>tions</w:t>
            </w:r>
            <w:r w:rsidR="00345BA8" w:rsidRPr="00345BA8">
              <w:rPr>
                <w:rFonts w:ascii="Times New Roman" w:eastAsia="Times New Roman" w:hAnsi="Times New Roman" w:cs="Times New Roman"/>
                <w:b/>
                <w:bCs/>
                <w:color w:val="0A0A0A"/>
                <w:sz w:val="24"/>
                <w:szCs w:val="24"/>
              </w:rPr>
              <w:t xml:space="preserve"> </w:t>
            </w:r>
          </w:p>
        </w:tc>
      </w:tr>
      <w:tr w:rsidR="00A70D32" w:rsidTr="00A065C7">
        <w:tc>
          <w:tcPr>
            <w:tcW w:w="6318" w:type="dxa"/>
            <w:gridSpan w:val="2"/>
          </w:tcPr>
          <w:p w:rsidR="00A70D32" w:rsidRDefault="0085153A" w:rsidP="0085153A">
            <w:pPr>
              <w:shd w:val="clear" w:color="auto" w:fill="FEFEFE"/>
              <w:spacing w:before="100" w:beforeAutospacing="1" w:after="100" w:afterAutospacing="1"/>
              <w:jc w:val="both"/>
              <w:rPr>
                <w:rFonts w:ascii="Times New Roman" w:hAnsi="Times New Roman" w:cs="Times New Roman"/>
                <w:b/>
                <w:bCs/>
                <w:sz w:val="28"/>
                <w:szCs w:val="28"/>
              </w:rPr>
            </w:pPr>
            <w:r w:rsidRPr="006356FF">
              <w:rPr>
                <w:rFonts w:ascii="Times New Roman" w:eastAsia="Times New Roman" w:hAnsi="Times New Roman" w:cs="Times New Roman"/>
                <w:color w:val="0A0A0A"/>
                <w:sz w:val="24"/>
                <w:szCs w:val="24"/>
              </w:rPr>
              <w:t>Same observation of sub-sub-section 3.3.1. Total OTUs obtained. Present some of the affiliations.</w:t>
            </w:r>
          </w:p>
        </w:tc>
        <w:tc>
          <w:tcPr>
            <w:tcW w:w="5130" w:type="dxa"/>
          </w:tcPr>
          <w:p w:rsidR="00A70D32" w:rsidRDefault="00D565DA" w:rsidP="00452221">
            <w:pPr>
              <w:rPr>
                <w:rFonts w:ascii="Times New Roman" w:hAnsi="Times New Roman" w:cs="Times New Roman"/>
                <w:b/>
                <w:bCs/>
                <w:sz w:val="28"/>
                <w:szCs w:val="28"/>
              </w:rPr>
            </w:pPr>
            <w:r w:rsidRPr="00D565DA">
              <w:rPr>
                <w:rFonts w:ascii="Times New Roman" w:eastAsia="Times New Roman" w:hAnsi="Times New Roman" w:cs="Times New Roman"/>
                <w:color w:val="0A0A0A"/>
                <w:sz w:val="24"/>
                <w:szCs w:val="24"/>
              </w:rPr>
              <w:t>The text is adjusted</w:t>
            </w:r>
            <w:r>
              <w:rPr>
                <w:rFonts w:ascii="Times New Roman" w:hAnsi="Times New Roman" w:cs="Times New Roman"/>
                <w:b/>
                <w:bCs/>
                <w:sz w:val="28"/>
                <w:szCs w:val="28"/>
              </w:rPr>
              <w:t xml:space="preserve"> </w:t>
            </w:r>
          </w:p>
        </w:tc>
      </w:tr>
      <w:tr w:rsidR="00A70D32" w:rsidTr="00A065C7">
        <w:tc>
          <w:tcPr>
            <w:tcW w:w="6318" w:type="dxa"/>
            <w:gridSpan w:val="2"/>
          </w:tcPr>
          <w:p w:rsidR="00A70D32" w:rsidRDefault="0085153A" w:rsidP="0085153A">
            <w:pPr>
              <w:shd w:val="clear" w:color="auto" w:fill="FEFEFE"/>
              <w:spacing w:before="100" w:beforeAutospacing="1" w:after="100" w:afterAutospacing="1"/>
              <w:jc w:val="both"/>
              <w:rPr>
                <w:rFonts w:ascii="Times New Roman" w:hAnsi="Times New Roman" w:cs="Times New Roman"/>
                <w:b/>
                <w:bCs/>
                <w:sz w:val="28"/>
                <w:szCs w:val="28"/>
              </w:rPr>
            </w:pPr>
            <w:r w:rsidRPr="006356FF">
              <w:rPr>
                <w:rFonts w:ascii="Times New Roman" w:eastAsia="Times New Roman" w:hAnsi="Times New Roman" w:cs="Times New Roman"/>
                <w:color w:val="0A0A0A"/>
                <w:sz w:val="24"/>
                <w:szCs w:val="24"/>
              </w:rPr>
              <w:t>What is the meaning of a and b from Table 2. Caption?</w:t>
            </w:r>
          </w:p>
        </w:tc>
        <w:tc>
          <w:tcPr>
            <w:tcW w:w="5130" w:type="dxa"/>
          </w:tcPr>
          <w:p w:rsidR="00A70D32" w:rsidRDefault="00AA2AB9" w:rsidP="00172E67">
            <w:pPr>
              <w:rPr>
                <w:rFonts w:ascii="Times New Roman" w:hAnsi="Times New Roman" w:cs="Times New Roman"/>
                <w:b/>
                <w:bCs/>
                <w:sz w:val="28"/>
                <w:szCs w:val="28"/>
              </w:rPr>
            </w:pPr>
            <w:r w:rsidRPr="00AA2AB9">
              <w:rPr>
                <w:rFonts w:ascii="Times New Roman" w:eastAsia="Times New Roman" w:hAnsi="Times New Roman" w:cs="Times New Roman"/>
                <w:color w:val="0A0A0A"/>
                <w:sz w:val="24"/>
                <w:szCs w:val="24"/>
              </w:rPr>
              <w:t xml:space="preserve">Apologize for the </w:t>
            </w:r>
            <w:r>
              <w:rPr>
                <w:rFonts w:ascii="Times New Roman" w:eastAsia="Times New Roman" w:hAnsi="Times New Roman" w:cs="Times New Roman"/>
                <w:color w:val="0A0A0A"/>
                <w:sz w:val="24"/>
                <w:szCs w:val="24"/>
              </w:rPr>
              <w:t>typo</w:t>
            </w:r>
            <w:r w:rsidR="00D74305">
              <w:rPr>
                <w:rFonts w:ascii="Times New Roman" w:eastAsia="Times New Roman" w:hAnsi="Times New Roman" w:cs="Times New Roman"/>
                <w:color w:val="0A0A0A"/>
                <w:sz w:val="24"/>
                <w:szCs w:val="24"/>
              </w:rPr>
              <w:t xml:space="preserve"> while preparing the manuscript</w:t>
            </w:r>
            <w:r w:rsidRPr="00AA2AB9">
              <w:rPr>
                <w:rFonts w:ascii="Times New Roman" w:eastAsia="Times New Roman" w:hAnsi="Times New Roman" w:cs="Times New Roman"/>
                <w:color w:val="0A0A0A"/>
                <w:sz w:val="24"/>
                <w:szCs w:val="24"/>
              </w:rPr>
              <w:t>, both a</w:t>
            </w:r>
            <w:r>
              <w:rPr>
                <w:rFonts w:ascii="Times New Roman" w:eastAsia="Times New Roman" w:hAnsi="Times New Roman" w:cs="Times New Roman"/>
                <w:color w:val="0A0A0A"/>
                <w:sz w:val="24"/>
                <w:szCs w:val="24"/>
              </w:rPr>
              <w:t xml:space="preserve"> and </w:t>
            </w:r>
            <w:r w:rsidRPr="00AA2AB9">
              <w:rPr>
                <w:rFonts w:ascii="Times New Roman" w:eastAsia="Times New Roman" w:hAnsi="Times New Roman" w:cs="Times New Roman"/>
                <w:color w:val="0A0A0A"/>
                <w:sz w:val="24"/>
                <w:szCs w:val="24"/>
              </w:rPr>
              <w:t>b letters were deleted f</w:t>
            </w:r>
          </w:p>
        </w:tc>
      </w:tr>
      <w:tr w:rsidR="00A70D32" w:rsidTr="00A065C7">
        <w:tc>
          <w:tcPr>
            <w:tcW w:w="6318" w:type="dxa"/>
            <w:gridSpan w:val="2"/>
          </w:tcPr>
          <w:p w:rsidR="00A70D32" w:rsidRDefault="0085153A" w:rsidP="0085153A">
            <w:pPr>
              <w:shd w:val="clear" w:color="auto" w:fill="FEFEFE"/>
              <w:spacing w:before="100" w:beforeAutospacing="1" w:after="100" w:afterAutospacing="1"/>
              <w:jc w:val="both"/>
              <w:rPr>
                <w:rFonts w:ascii="Times New Roman" w:hAnsi="Times New Roman" w:cs="Times New Roman"/>
                <w:b/>
                <w:bCs/>
                <w:sz w:val="28"/>
                <w:szCs w:val="28"/>
              </w:rPr>
            </w:pPr>
            <w:r w:rsidRPr="006356FF">
              <w:rPr>
                <w:rFonts w:ascii="Times New Roman" w:eastAsia="Times New Roman" w:hAnsi="Times New Roman" w:cs="Times New Roman"/>
                <w:color w:val="0A0A0A"/>
                <w:sz w:val="24"/>
                <w:szCs w:val="24"/>
              </w:rPr>
              <w:t>The idea of marking with colors the increases and decreases is interesting and good. What yellow means?</w:t>
            </w:r>
          </w:p>
        </w:tc>
        <w:tc>
          <w:tcPr>
            <w:tcW w:w="5130" w:type="dxa"/>
          </w:tcPr>
          <w:p w:rsidR="00A70D32" w:rsidRDefault="00E7631E" w:rsidP="00172E67">
            <w:pPr>
              <w:rPr>
                <w:rFonts w:ascii="Times New Roman" w:hAnsi="Times New Roman" w:cs="Times New Roman"/>
                <w:b/>
                <w:bCs/>
                <w:sz w:val="28"/>
                <w:szCs w:val="28"/>
              </w:rPr>
            </w:pPr>
            <w:r>
              <w:rPr>
                <w:rFonts w:ascii="Times New Roman" w:eastAsia="Times New Roman" w:hAnsi="Times New Roman" w:cs="Times New Roman"/>
                <w:color w:val="0A0A0A"/>
                <w:sz w:val="24"/>
                <w:szCs w:val="24"/>
              </w:rPr>
              <w:t>Apologize, as t</w:t>
            </w:r>
            <w:r w:rsidR="00B31501" w:rsidRPr="00B31501">
              <w:rPr>
                <w:rFonts w:ascii="Times New Roman" w:eastAsia="Times New Roman" w:hAnsi="Times New Roman" w:cs="Times New Roman"/>
                <w:color w:val="0A0A0A"/>
                <w:sz w:val="24"/>
                <w:szCs w:val="24"/>
              </w:rPr>
              <w:t xml:space="preserve">he yellow marking was </w:t>
            </w:r>
            <w:r w:rsidR="00172E67">
              <w:rPr>
                <w:rFonts w:ascii="Times New Roman" w:eastAsia="Times New Roman" w:hAnsi="Times New Roman" w:cs="Times New Roman"/>
                <w:color w:val="0A0A0A"/>
                <w:sz w:val="24"/>
                <w:szCs w:val="24"/>
              </w:rPr>
              <w:t>highlighted</w:t>
            </w:r>
            <w:r w:rsidR="00B31501" w:rsidRPr="00B31501">
              <w:rPr>
                <w:rFonts w:ascii="Times New Roman" w:eastAsia="Times New Roman" w:hAnsi="Times New Roman" w:cs="Times New Roman"/>
                <w:color w:val="0A0A0A"/>
                <w:sz w:val="24"/>
                <w:szCs w:val="24"/>
              </w:rPr>
              <w:t xml:space="preserve"> during </w:t>
            </w:r>
            <w:r w:rsidR="00D74305">
              <w:rPr>
                <w:rFonts w:ascii="Times New Roman" w:eastAsia="Times New Roman" w:hAnsi="Times New Roman" w:cs="Times New Roman"/>
                <w:color w:val="0A0A0A"/>
                <w:sz w:val="24"/>
                <w:szCs w:val="24"/>
              </w:rPr>
              <w:t>preparation</w:t>
            </w:r>
            <w:r w:rsidR="00B31501" w:rsidRPr="00B31501">
              <w:rPr>
                <w:rFonts w:ascii="Times New Roman" w:eastAsia="Times New Roman" w:hAnsi="Times New Roman" w:cs="Times New Roman"/>
                <w:color w:val="0A0A0A"/>
                <w:sz w:val="24"/>
                <w:szCs w:val="24"/>
              </w:rPr>
              <w:t xml:space="preserve"> of the manuscript, and mistakenly was left</w:t>
            </w:r>
            <w:r w:rsidR="00B31501">
              <w:rPr>
                <w:rFonts w:ascii="Times New Roman" w:eastAsia="Times New Roman" w:hAnsi="Times New Roman" w:cs="Times New Roman"/>
                <w:color w:val="0A0A0A"/>
                <w:sz w:val="24"/>
                <w:szCs w:val="24"/>
              </w:rPr>
              <w:t>;</w:t>
            </w:r>
            <w:r w:rsidR="00B31501" w:rsidRPr="00B31501">
              <w:rPr>
                <w:rFonts w:ascii="Times New Roman" w:eastAsia="Times New Roman" w:hAnsi="Times New Roman" w:cs="Times New Roman"/>
                <w:color w:val="0A0A0A"/>
                <w:sz w:val="24"/>
                <w:szCs w:val="24"/>
              </w:rPr>
              <w:t xml:space="preserve"> and </w:t>
            </w:r>
            <w:r w:rsidR="00B31501">
              <w:rPr>
                <w:rFonts w:ascii="Times New Roman" w:eastAsia="Times New Roman" w:hAnsi="Times New Roman" w:cs="Times New Roman"/>
                <w:color w:val="0A0A0A"/>
                <w:sz w:val="24"/>
                <w:szCs w:val="24"/>
              </w:rPr>
              <w:t>now removed</w:t>
            </w:r>
          </w:p>
        </w:tc>
      </w:tr>
      <w:tr w:rsidR="00A70D32" w:rsidTr="00A065C7">
        <w:tc>
          <w:tcPr>
            <w:tcW w:w="6318" w:type="dxa"/>
            <w:gridSpan w:val="2"/>
          </w:tcPr>
          <w:p w:rsidR="00A70D32" w:rsidRDefault="0085153A" w:rsidP="0085153A">
            <w:pPr>
              <w:shd w:val="clear" w:color="auto" w:fill="FEFEFE"/>
              <w:spacing w:before="100" w:beforeAutospacing="1" w:after="100" w:afterAutospacing="1"/>
              <w:jc w:val="both"/>
              <w:rPr>
                <w:rFonts w:ascii="Times New Roman" w:hAnsi="Times New Roman" w:cs="Times New Roman"/>
                <w:b/>
                <w:bCs/>
                <w:sz w:val="28"/>
                <w:szCs w:val="28"/>
              </w:rPr>
            </w:pPr>
            <w:r w:rsidRPr="006356FF">
              <w:rPr>
                <w:rFonts w:ascii="Times New Roman" w:eastAsia="Times New Roman" w:hAnsi="Times New Roman" w:cs="Times New Roman"/>
                <w:color w:val="0A0A0A"/>
                <w:sz w:val="24"/>
                <w:szCs w:val="24"/>
              </w:rPr>
              <w:t>3.3.4. - I don not think that sentence from lines 428-431 is necessary.</w:t>
            </w:r>
          </w:p>
        </w:tc>
        <w:tc>
          <w:tcPr>
            <w:tcW w:w="5130" w:type="dxa"/>
          </w:tcPr>
          <w:p w:rsidR="00A70D32" w:rsidRDefault="00345BA8" w:rsidP="00452221">
            <w:pPr>
              <w:rPr>
                <w:rFonts w:ascii="Times New Roman" w:hAnsi="Times New Roman" w:cs="Times New Roman"/>
                <w:b/>
                <w:bCs/>
                <w:sz w:val="28"/>
                <w:szCs w:val="28"/>
              </w:rPr>
            </w:pPr>
            <w:r w:rsidRPr="00345BA8">
              <w:rPr>
                <w:rFonts w:ascii="Times New Roman" w:eastAsia="Times New Roman" w:hAnsi="Times New Roman" w:cs="Times New Roman"/>
                <w:color w:val="0A0A0A"/>
                <w:sz w:val="24"/>
                <w:szCs w:val="24"/>
              </w:rPr>
              <w:t>Agree, the sentence is deleted</w:t>
            </w:r>
          </w:p>
        </w:tc>
      </w:tr>
      <w:tr w:rsidR="00A70D32" w:rsidTr="00A065C7">
        <w:tc>
          <w:tcPr>
            <w:tcW w:w="6318" w:type="dxa"/>
            <w:gridSpan w:val="2"/>
          </w:tcPr>
          <w:p w:rsidR="00A70D32" w:rsidRDefault="0085153A" w:rsidP="0085153A">
            <w:pPr>
              <w:shd w:val="clear" w:color="auto" w:fill="FEFEFE"/>
              <w:spacing w:before="100" w:beforeAutospacing="1" w:after="100" w:afterAutospacing="1"/>
              <w:jc w:val="both"/>
              <w:rPr>
                <w:rFonts w:ascii="Times New Roman" w:hAnsi="Times New Roman" w:cs="Times New Roman"/>
                <w:b/>
                <w:bCs/>
                <w:sz w:val="28"/>
                <w:szCs w:val="28"/>
              </w:rPr>
            </w:pPr>
            <w:r w:rsidRPr="006356FF">
              <w:rPr>
                <w:rFonts w:ascii="Times New Roman" w:eastAsia="Times New Roman" w:hAnsi="Times New Roman" w:cs="Times New Roman"/>
                <w:color w:val="0A0A0A"/>
                <w:sz w:val="24"/>
                <w:szCs w:val="24"/>
              </w:rPr>
              <w:t>Discussion section - this section present a mix of results and discussions. Please move the results to their section and leave only the text that compare your results with other studies. Do not make in this section references to previous presented tables/figures.</w:t>
            </w:r>
          </w:p>
        </w:tc>
        <w:tc>
          <w:tcPr>
            <w:tcW w:w="5130" w:type="dxa"/>
          </w:tcPr>
          <w:p w:rsidR="00D74305" w:rsidRDefault="00345BA8" w:rsidP="00E7631E">
            <w:pPr>
              <w:rPr>
                <w:rFonts w:ascii="Times New Roman" w:eastAsia="Times New Roman" w:hAnsi="Times New Roman" w:cs="Times New Roman"/>
                <w:color w:val="0A0A0A"/>
                <w:sz w:val="24"/>
                <w:szCs w:val="24"/>
              </w:rPr>
            </w:pPr>
            <w:r w:rsidRPr="00E7631E">
              <w:rPr>
                <w:rFonts w:ascii="Times New Roman" w:eastAsia="Times New Roman" w:hAnsi="Times New Roman" w:cs="Times New Roman"/>
                <w:color w:val="0A0A0A"/>
                <w:sz w:val="24"/>
                <w:szCs w:val="24"/>
              </w:rPr>
              <w:t>Agree.</w:t>
            </w:r>
            <w:r w:rsidR="00381355" w:rsidRPr="00E7631E">
              <w:rPr>
                <w:rFonts w:ascii="Times New Roman" w:eastAsia="Times New Roman" w:hAnsi="Times New Roman" w:cs="Times New Roman"/>
                <w:color w:val="0A0A0A"/>
                <w:sz w:val="24"/>
                <w:szCs w:val="24"/>
              </w:rPr>
              <w:t xml:space="preserve"> </w:t>
            </w:r>
          </w:p>
          <w:p w:rsidR="00A70D32" w:rsidRPr="00E7631E" w:rsidRDefault="00172E67" w:rsidP="00E7631E">
            <w:pPr>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w:t>
            </w:r>
            <w:r w:rsidR="00E7631E" w:rsidRPr="00E7631E">
              <w:rPr>
                <w:rFonts w:ascii="Times New Roman" w:eastAsia="Times New Roman" w:hAnsi="Times New Roman" w:cs="Times New Roman"/>
                <w:color w:val="0A0A0A"/>
                <w:sz w:val="24"/>
                <w:szCs w:val="24"/>
              </w:rPr>
              <w:t>During writing the manuscript, w</w:t>
            </w:r>
            <w:r w:rsidR="00381355" w:rsidRPr="00E7631E">
              <w:rPr>
                <w:rFonts w:ascii="Times New Roman" w:eastAsia="Times New Roman" w:hAnsi="Times New Roman" w:cs="Times New Roman"/>
                <w:color w:val="0A0A0A"/>
                <w:sz w:val="24"/>
                <w:szCs w:val="24"/>
              </w:rPr>
              <w:t xml:space="preserve">e </w:t>
            </w:r>
            <w:r w:rsidR="00E7631E" w:rsidRPr="00E7631E">
              <w:rPr>
                <w:rFonts w:ascii="Times New Roman" w:eastAsia="Times New Roman" w:hAnsi="Times New Roman" w:cs="Times New Roman"/>
                <w:color w:val="0A0A0A"/>
                <w:sz w:val="24"/>
                <w:szCs w:val="24"/>
              </w:rPr>
              <w:t xml:space="preserve">have </w:t>
            </w:r>
            <w:r w:rsidR="00381355" w:rsidRPr="00E7631E">
              <w:rPr>
                <w:rFonts w:ascii="Times New Roman" w:eastAsia="Times New Roman" w:hAnsi="Times New Roman" w:cs="Times New Roman"/>
                <w:color w:val="0A0A0A"/>
                <w:sz w:val="24"/>
                <w:szCs w:val="24"/>
              </w:rPr>
              <w:t>tried to avoid that</w:t>
            </w:r>
            <w:r w:rsidR="00E7631E" w:rsidRPr="00E7631E">
              <w:rPr>
                <w:rFonts w:ascii="Times New Roman" w:eastAsia="Times New Roman" w:hAnsi="Times New Roman" w:cs="Times New Roman"/>
                <w:color w:val="0A0A0A"/>
                <w:sz w:val="24"/>
                <w:szCs w:val="24"/>
              </w:rPr>
              <w:t>.</w:t>
            </w:r>
          </w:p>
          <w:p w:rsidR="00345BA8" w:rsidRDefault="00172E67" w:rsidP="00172E67">
            <w:pPr>
              <w:rPr>
                <w:rFonts w:ascii="Times New Roman" w:hAnsi="Times New Roman" w:cs="Times New Roman"/>
                <w:b/>
                <w:bCs/>
                <w:sz w:val="28"/>
                <w:szCs w:val="28"/>
              </w:rPr>
            </w:pPr>
            <w:r>
              <w:rPr>
                <w:rFonts w:ascii="Times New Roman" w:eastAsia="Times New Roman" w:hAnsi="Times New Roman" w:cs="Times New Roman"/>
                <w:color w:val="0A0A0A"/>
                <w:sz w:val="24"/>
                <w:szCs w:val="24"/>
              </w:rPr>
              <w:t>- we have tried to follow the advice; t</w:t>
            </w:r>
            <w:r w:rsidR="00E7631E">
              <w:rPr>
                <w:rFonts w:ascii="Times New Roman" w:eastAsia="Times New Roman" w:hAnsi="Times New Roman" w:cs="Times New Roman"/>
                <w:color w:val="0A0A0A"/>
                <w:sz w:val="24"/>
                <w:szCs w:val="24"/>
              </w:rPr>
              <w:t>he only and major exception</w:t>
            </w:r>
            <w:r w:rsidR="00381355" w:rsidRPr="00381355">
              <w:rPr>
                <w:rFonts w:ascii="Times New Roman" w:eastAsia="Times New Roman" w:hAnsi="Times New Roman" w:cs="Times New Roman"/>
                <w:color w:val="0A0A0A"/>
                <w:sz w:val="24"/>
                <w:szCs w:val="24"/>
              </w:rPr>
              <w:t xml:space="preserve"> was the results</w:t>
            </w:r>
            <w:r w:rsidR="00E7631E">
              <w:rPr>
                <w:rFonts w:ascii="Times New Roman" w:eastAsia="Times New Roman" w:hAnsi="Times New Roman" w:cs="Times New Roman"/>
                <w:color w:val="0A0A0A"/>
                <w:sz w:val="24"/>
                <w:szCs w:val="24"/>
              </w:rPr>
              <w:t xml:space="preserve"> (and Fig 5a,b)</w:t>
            </w:r>
            <w:r w:rsidR="00381355" w:rsidRPr="00381355">
              <w:rPr>
                <w:rFonts w:ascii="Times New Roman" w:eastAsia="Times New Roman" w:hAnsi="Times New Roman" w:cs="Times New Roman"/>
                <w:color w:val="0A0A0A"/>
                <w:sz w:val="24"/>
                <w:szCs w:val="24"/>
              </w:rPr>
              <w:t xml:space="preserve"> of  LEfSe analysis</w:t>
            </w:r>
            <w:r w:rsidR="00381355">
              <w:rPr>
                <w:rFonts w:ascii="Times New Roman" w:eastAsia="Times New Roman" w:hAnsi="Times New Roman" w:cs="Times New Roman"/>
                <w:color w:val="0A0A0A"/>
                <w:sz w:val="24"/>
                <w:szCs w:val="24"/>
              </w:rPr>
              <w:t>. As it was of importan</w:t>
            </w:r>
            <w:r w:rsidR="00E7631E">
              <w:rPr>
                <w:rFonts w:ascii="Times New Roman" w:eastAsia="Times New Roman" w:hAnsi="Times New Roman" w:cs="Times New Roman"/>
                <w:color w:val="0A0A0A"/>
                <w:sz w:val="24"/>
                <w:szCs w:val="24"/>
              </w:rPr>
              <w:t>ce</w:t>
            </w:r>
            <w:r w:rsidR="00381355">
              <w:rPr>
                <w:rFonts w:ascii="Times New Roman" w:eastAsia="Times New Roman" w:hAnsi="Times New Roman" w:cs="Times New Roman"/>
                <w:color w:val="0A0A0A"/>
                <w:sz w:val="24"/>
                <w:szCs w:val="24"/>
              </w:rPr>
              <w:t xml:space="preserve"> to expose these results </w:t>
            </w:r>
            <w:r w:rsidR="00B50D59">
              <w:rPr>
                <w:rFonts w:ascii="Times New Roman" w:eastAsia="Times New Roman" w:hAnsi="Times New Roman" w:cs="Times New Roman"/>
                <w:color w:val="0A0A0A"/>
                <w:sz w:val="24"/>
                <w:szCs w:val="24"/>
              </w:rPr>
              <w:t>in correlation</w:t>
            </w:r>
            <w:r w:rsidR="00381355">
              <w:rPr>
                <w:rFonts w:ascii="Times New Roman" w:eastAsia="Times New Roman" w:hAnsi="Times New Roman" w:cs="Times New Roman"/>
                <w:color w:val="0A0A0A"/>
                <w:sz w:val="24"/>
                <w:szCs w:val="24"/>
              </w:rPr>
              <w:t xml:space="preserve"> with those of MiSeq analysis in the discussion. And, to avoid repetition in results and discussion</w:t>
            </w:r>
          </w:p>
        </w:tc>
      </w:tr>
      <w:tr w:rsidR="00A70D32" w:rsidTr="00A065C7">
        <w:tc>
          <w:tcPr>
            <w:tcW w:w="6318" w:type="dxa"/>
            <w:gridSpan w:val="2"/>
          </w:tcPr>
          <w:p w:rsidR="00A70D32" w:rsidRDefault="0085153A" w:rsidP="0085153A">
            <w:pPr>
              <w:shd w:val="clear" w:color="auto" w:fill="FEFEFE"/>
              <w:spacing w:before="100" w:beforeAutospacing="1" w:after="100" w:afterAutospacing="1"/>
              <w:jc w:val="both"/>
              <w:rPr>
                <w:rFonts w:ascii="Times New Roman" w:hAnsi="Times New Roman" w:cs="Times New Roman"/>
                <w:b/>
                <w:bCs/>
                <w:sz w:val="28"/>
                <w:szCs w:val="28"/>
              </w:rPr>
            </w:pPr>
            <w:r w:rsidRPr="006356FF">
              <w:rPr>
                <w:rFonts w:ascii="Times New Roman" w:eastAsia="Times New Roman" w:hAnsi="Times New Roman" w:cs="Times New Roman"/>
                <w:color w:val="0A0A0A"/>
                <w:sz w:val="24"/>
                <w:szCs w:val="24"/>
              </w:rPr>
              <w:t>Figure 5 and its explanation should be moved to results section. There will have a greater impact.</w:t>
            </w:r>
          </w:p>
        </w:tc>
        <w:tc>
          <w:tcPr>
            <w:tcW w:w="5130" w:type="dxa"/>
          </w:tcPr>
          <w:p w:rsidR="000363D2" w:rsidRPr="00E7631E" w:rsidRDefault="00E7631E" w:rsidP="00D74305">
            <w:pPr>
              <w:rPr>
                <w:rFonts w:ascii="Times New Roman" w:eastAsia="Times New Roman" w:hAnsi="Times New Roman" w:cs="Times New Roman"/>
                <w:color w:val="0A0A0A"/>
                <w:sz w:val="24"/>
                <w:szCs w:val="24"/>
              </w:rPr>
            </w:pPr>
            <w:r w:rsidRPr="00E7631E">
              <w:rPr>
                <w:rFonts w:ascii="Times New Roman" w:eastAsia="Times New Roman" w:hAnsi="Times New Roman" w:cs="Times New Roman"/>
                <w:color w:val="0A0A0A"/>
                <w:sz w:val="24"/>
                <w:szCs w:val="24"/>
              </w:rPr>
              <w:t xml:space="preserve">As mentioned above, we request the understanding of the reviewer to keep it in </w:t>
            </w:r>
            <w:r w:rsidR="00EF2BA5" w:rsidRPr="00E7631E">
              <w:rPr>
                <w:rFonts w:ascii="Times New Roman" w:eastAsia="Times New Roman" w:hAnsi="Times New Roman" w:cs="Times New Roman"/>
                <w:color w:val="0A0A0A"/>
                <w:sz w:val="24"/>
                <w:szCs w:val="24"/>
              </w:rPr>
              <w:t>discussion.</w:t>
            </w:r>
          </w:p>
          <w:p w:rsidR="00A70D32" w:rsidRDefault="00381355" w:rsidP="00452221">
            <w:pPr>
              <w:rPr>
                <w:rFonts w:ascii="Times New Roman" w:hAnsi="Times New Roman" w:cs="Times New Roman"/>
                <w:b/>
                <w:bCs/>
                <w:sz w:val="28"/>
                <w:szCs w:val="28"/>
              </w:rPr>
            </w:pPr>
            <w:r>
              <w:rPr>
                <w:rFonts w:ascii="Times New Roman" w:hAnsi="Times New Roman" w:cs="Times New Roman"/>
                <w:b/>
                <w:bCs/>
                <w:sz w:val="28"/>
                <w:szCs w:val="28"/>
              </w:rPr>
              <w:t xml:space="preserve"> </w:t>
            </w:r>
          </w:p>
        </w:tc>
      </w:tr>
      <w:tr w:rsidR="00A70D32" w:rsidTr="00D74305">
        <w:trPr>
          <w:trHeight w:val="1160"/>
        </w:trPr>
        <w:tc>
          <w:tcPr>
            <w:tcW w:w="6318" w:type="dxa"/>
            <w:gridSpan w:val="2"/>
          </w:tcPr>
          <w:p w:rsidR="0085153A" w:rsidRPr="006356FF" w:rsidRDefault="0085153A" w:rsidP="0085153A">
            <w:pPr>
              <w:shd w:val="clear" w:color="auto" w:fill="FEFEFE"/>
              <w:spacing w:before="100" w:beforeAutospacing="1" w:after="100" w:afterAutospacing="1"/>
              <w:jc w:val="both"/>
              <w:rPr>
                <w:rFonts w:ascii="Times New Roman" w:eastAsia="Times New Roman" w:hAnsi="Times New Roman" w:cs="Times New Roman"/>
                <w:color w:val="0A0A0A"/>
                <w:sz w:val="24"/>
                <w:szCs w:val="24"/>
              </w:rPr>
            </w:pPr>
            <w:r w:rsidRPr="006356FF">
              <w:rPr>
                <w:rFonts w:ascii="Times New Roman" w:eastAsia="Times New Roman" w:hAnsi="Times New Roman" w:cs="Times New Roman"/>
                <w:color w:val="0A0A0A"/>
                <w:sz w:val="24"/>
                <w:szCs w:val="24"/>
              </w:rPr>
              <w:t>Overall, I like the idea of your manuscript and you present numerous information. I suggest you to make a table to present a condensed form of your Mat and Meth section.</w:t>
            </w:r>
          </w:p>
          <w:p w:rsidR="00A70D32" w:rsidRDefault="00A70D32" w:rsidP="00452221">
            <w:pPr>
              <w:rPr>
                <w:rFonts w:ascii="Times New Roman" w:hAnsi="Times New Roman" w:cs="Times New Roman"/>
                <w:b/>
                <w:bCs/>
                <w:sz w:val="28"/>
                <w:szCs w:val="28"/>
              </w:rPr>
            </w:pPr>
          </w:p>
          <w:p w:rsidR="009C6FA9" w:rsidRDefault="009C6FA9" w:rsidP="00452221">
            <w:pPr>
              <w:rPr>
                <w:rFonts w:ascii="Times New Roman" w:hAnsi="Times New Roman" w:cs="Times New Roman"/>
                <w:b/>
                <w:bCs/>
                <w:sz w:val="28"/>
                <w:szCs w:val="28"/>
              </w:rPr>
            </w:pPr>
          </w:p>
          <w:p w:rsidR="009C6FA9" w:rsidRDefault="009C6FA9" w:rsidP="00452221">
            <w:pPr>
              <w:rPr>
                <w:rFonts w:ascii="Times New Roman" w:hAnsi="Times New Roman" w:cs="Times New Roman"/>
                <w:b/>
                <w:bCs/>
                <w:sz w:val="28"/>
                <w:szCs w:val="28"/>
              </w:rPr>
            </w:pPr>
          </w:p>
          <w:p w:rsidR="009C6FA9" w:rsidRDefault="009C6FA9" w:rsidP="00452221">
            <w:pPr>
              <w:rPr>
                <w:rFonts w:ascii="Times New Roman" w:hAnsi="Times New Roman" w:cs="Times New Roman"/>
                <w:b/>
                <w:bCs/>
                <w:sz w:val="28"/>
                <w:szCs w:val="28"/>
              </w:rPr>
            </w:pPr>
          </w:p>
        </w:tc>
        <w:tc>
          <w:tcPr>
            <w:tcW w:w="5130" w:type="dxa"/>
          </w:tcPr>
          <w:p w:rsidR="00A70D32" w:rsidRPr="000363D2" w:rsidRDefault="000363D2" w:rsidP="00D74305">
            <w:pPr>
              <w:rPr>
                <w:rFonts w:ascii="Times New Roman" w:eastAsia="Times New Roman" w:hAnsi="Times New Roman" w:cs="Times New Roman"/>
                <w:color w:val="0A0A0A"/>
                <w:sz w:val="24"/>
                <w:szCs w:val="24"/>
              </w:rPr>
            </w:pPr>
            <w:r w:rsidRPr="000363D2">
              <w:rPr>
                <w:rFonts w:ascii="Times New Roman" w:eastAsia="Times New Roman" w:hAnsi="Times New Roman" w:cs="Times New Roman"/>
                <w:color w:val="0A0A0A"/>
                <w:sz w:val="24"/>
                <w:szCs w:val="24"/>
              </w:rPr>
              <w:lastRenderedPageBreak/>
              <w:t>Thank</w:t>
            </w:r>
            <w:r w:rsidR="00D74305">
              <w:rPr>
                <w:rFonts w:ascii="Times New Roman" w:eastAsia="Times New Roman" w:hAnsi="Times New Roman" w:cs="Times New Roman"/>
                <w:color w:val="0A0A0A"/>
                <w:sz w:val="24"/>
                <w:szCs w:val="24"/>
              </w:rPr>
              <w:t>s</w:t>
            </w:r>
            <w:r w:rsidRPr="000363D2">
              <w:rPr>
                <w:rFonts w:ascii="Times New Roman" w:eastAsia="Times New Roman" w:hAnsi="Times New Roman" w:cs="Times New Roman"/>
                <w:color w:val="0A0A0A"/>
                <w:sz w:val="24"/>
                <w:szCs w:val="24"/>
              </w:rPr>
              <w:t>.</w:t>
            </w:r>
          </w:p>
          <w:p w:rsidR="000363D2" w:rsidRDefault="00E7631E" w:rsidP="00B50D59">
            <w:pPr>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I</w:t>
            </w:r>
            <w:r w:rsidR="000363D2" w:rsidRPr="000363D2">
              <w:rPr>
                <w:rFonts w:ascii="Times New Roman" w:eastAsia="Times New Roman" w:hAnsi="Times New Roman" w:cs="Times New Roman"/>
                <w:color w:val="0A0A0A"/>
                <w:sz w:val="24"/>
                <w:szCs w:val="24"/>
              </w:rPr>
              <w:t xml:space="preserve">f we understood correctly the point of view of the reviewer, we </w:t>
            </w:r>
            <w:r w:rsidR="00B50D59">
              <w:rPr>
                <w:rFonts w:ascii="Times New Roman" w:eastAsia="Times New Roman" w:hAnsi="Times New Roman" w:cs="Times New Roman"/>
                <w:color w:val="0A0A0A"/>
                <w:sz w:val="24"/>
                <w:szCs w:val="24"/>
              </w:rPr>
              <w:t xml:space="preserve">purposely designed the </w:t>
            </w:r>
            <w:r w:rsidR="000363D2" w:rsidRPr="000363D2">
              <w:rPr>
                <w:rFonts w:ascii="Times New Roman" w:eastAsia="Times New Roman" w:hAnsi="Times New Roman" w:cs="Times New Roman"/>
                <w:color w:val="0A0A0A"/>
                <w:sz w:val="24"/>
                <w:szCs w:val="24"/>
              </w:rPr>
              <w:t xml:space="preserve"> graphical abstract </w:t>
            </w:r>
            <w:r w:rsidR="00B50D59">
              <w:rPr>
                <w:rFonts w:ascii="Times New Roman" w:eastAsia="Times New Roman" w:hAnsi="Times New Roman" w:cs="Times New Roman"/>
                <w:color w:val="0A0A0A"/>
                <w:sz w:val="24"/>
                <w:szCs w:val="24"/>
              </w:rPr>
              <w:t xml:space="preserve">to </w:t>
            </w:r>
            <w:r w:rsidR="000363D2" w:rsidRPr="000363D2">
              <w:rPr>
                <w:rFonts w:ascii="Times New Roman" w:eastAsia="Times New Roman" w:hAnsi="Times New Roman" w:cs="Times New Roman"/>
                <w:color w:val="0A0A0A"/>
                <w:sz w:val="24"/>
                <w:szCs w:val="24"/>
              </w:rPr>
              <w:t xml:space="preserve"> illustrate the work flow and </w:t>
            </w:r>
            <w:r w:rsidR="000363D2">
              <w:rPr>
                <w:rFonts w:ascii="Times New Roman" w:eastAsia="Times New Roman" w:hAnsi="Times New Roman" w:cs="Times New Roman"/>
                <w:color w:val="0A0A0A"/>
                <w:sz w:val="24"/>
                <w:szCs w:val="24"/>
              </w:rPr>
              <w:t xml:space="preserve">in general the </w:t>
            </w:r>
            <w:r w:rsidR="000363D2" w:rsidRPr="000363D2">
              <w:rPr>
                <w:rFonts w:ascii="Times New Roman" w:eastAsia="Times New Roman" w:hAnsi="Times New Roman" w:cs="Times New Roman"/>
                <w:color w:val="0A0A0A"/>
                <w:sz w:val="24"/>
                <w:szCs w:val="24"/>
              </w:rPr>
              <w:t xml:space="preserve">methods </w:t>
            </w:r>
            <w:r w:rsidR="00E76A6E">
              <w:rPr>
                <w:rFonts w:ascii="Times New Roman" w:eastAsia="Times New Roman" w:hAnsi="Times New Roman" w:cs="Times New Roman"/>
                <w:color w:val="0A0A0A"/>
                <w:sz w:val="24"/>
                <w:szCs w:val="24"/>
              </w:rPr>
              <w:t>involved</w:t>
            </w:r>
            <w:r w:rsidR="000363D2" w:rsidRPr="000363D2">
              <w:rPr>
                <w:rFonts w:ascii="Times New Roman" w:eastAsia="Times New Roman" w:hAnsi="Times New Roman" w:cs="Times New Roman"/>
                <w:color w:val="0A0A0A"/>
                <w:sz w:val="24"/>
                <w:szCs w:val="24"/>
              </w:rPr>
              <w:t>.</w:t>
            </w:r>
          </w:p>
          <w:p w:rsidR="00F72734" w:rsidRDefault="00513423" w:rsidP="00B50D59">
            <w:pPr>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 xml:space="preserve">Thanks for </w:t>
            </w:r>
            <w:r w:rsidR="002E271E">
              <w:rPr>
                <w:rFonts w:ascii="Times New Roman" w:eastAsia="Times New Roman" w:hAnsi="Times New Roman" w:cs="Times New Roman"/>
                <w:color w:val="0A0A0A"/>
                <w:sz w:val="24"/>
                <w:szCs w:val="24"/>
              </w:rPr>
              <w:t>raising the</w:t>
            </w:r>
            <w:r>
              <w:rPr>
                <w:rFonts w:ascii="Times New Roman" w:eastAsia="Times New Roman" w:hAnsi="Times New Roman" w:cs="Times New Roman"/>
                <w:color w:val="0A0A0A"/>
                <w:sz w:val="24"/>
                <w:szCs w:val="24"/>
              </w:rPr>
              <w:t xml:space="preserve"> idea</w:t>
            </w:r>
            <w:r w:rsidR="00E7631E">
              <w:rPr>
                <w:rFonts w:ascii="Times New Roman" w:eastAsia="Times New Roman" w:hAnsi="Times New Roman" w:cs="Times New Roman"/>
                <w:color w:val="0A0A0A"/>
                <w:sz w:val="24"/>
                <w:szCs w:val="24"/>
              </w:rPr>
              <w:t xml:space="preserve">, </w:t>
            </w:r>
            <w:r>
              <w:rPr>
                <w:rFonts w:ascii="Times New Roman" w:eastAsia="Times New Roman" w:hAnsi="Times New Roman" w:cs="Times New Roman"/>
                <w:color w:val="0A0A0A"/>
                <w:sz w:val="24"/>
                <w:szCs w:val="24"/>
              </w:rPr>
              <w:t xml:space="preserve">as </w:t>
            </w:r>
            <w:r w:rsidR="00EF2BA5">
              <w:rPr>
                <w:rFonts w:ascii="Times New Roman" w:eastAsia="Times New Roman" w:hAnsi="Times New Roman" w:cs="Times New Roman"/>
                <w:color w:val="0A0A0A"/>
                <w:sz w:val="24"/>
                <w:szCs w:val="24"/>
              </w:rPr>
              <w:t xml:space="preserve">this encourages us </w:t>
            </w:r>
            <w:r>
              <w:rPr>
                <w:rFonts w:ascii="Times New Roman" w:eastAsia="Times New Roman" w:hAnsi="Times New Roman" w:cs="Times New Roman"/>
                <w:color w:val="0A0A0A"/>
                <w:sz w:val="24"/>
                <w:szCs w:val="24"/>
              </w:rPr>
              <w:t xml:space="preserve"> </w:t>
            </w:r>
            <w:r w:rsidR="00EF2BA5">
              <w:rPr>
                <w:rFonts w:ascii="Times New Roman" w:eastAsia="Times New Roman" w:hAnsi="Times New Roman" w:cs="Times New Roman"/>
                <w:color w:val="0A0A0A"/>
                <w:sz w:val="24"/>
                <w:szCs w:val="24"/>
              </w:rPr>
              <w:t xml:space="preserve">to </w:t>
            </w:r>
            <w:r w:rsidR="00B50D59">
              <w:rPr>
                <w:rFonts w:ascii="Times New Roman" w:eastAsia="Times New Roman" w:hAnsi="Times New Roman" w:cs="Times New Roman"/>
                <w:color w:val="0A0A0A"/>
                <w:sz w:val="24"/>
                <w:szCs w:val="24"/>
              </w:rPr>
              <w:t xml:space="preserve">proceed with our plan  to </w:t>
            </w:r>
            <w:r w:rsidR="00EF2BA5">
              <w:rPr>
                <w:rFonts w:ascii="Times New Roman" w:eastAsia="Times New Roman" w:hAnsi="Times New Roman" w:cs="Times New Roman"/>
                <w:color w:val="0A0A0A"/>
                <w:sz w:val="24"/>
                <w:szCs w:val="24"/>
              </w:rPr>
              <w:t>draft</w:t>
            </w:r>
            <w:r w:rsidR="00E7631E">
              <w:rPr>
                <w:rFonts w:ascii="Times New Roman" w:eastAsia="Times New Roman" w:hAnsi="Times New Roman" w:cs="Times New Roman"/>
                <w:color w:val="0A0A0A"/>
                <w:sz w:val="24"/>
                <w:szCs w:val="24"/>
              </w:rPr>
              <w:t xml:space="preserve"> a manuscript on</w:t>
            </w:r>
            <w:r>
              <w:rPr>
                <w:rFonts w:ascii="Times New Roman" w:eastAsia="Times New Roman" w:hAnsi="Times New Roman" w:cs="Times New Roman"/>
                <w:color w:val="0A0A0A"/>
                <w:sz w:val="24"/>
                <w:szCs w:val="24"/>
              </w:rPr>
              <w:t xml:space="preserve"> our multiple</w:t>
            </w:r>
            <w:r w:rsidR="00E7631E">
              <w:rPr>
                <w:rFonts w:ascii="Times New Roman" w:eastAsia="Times New Roman" w:hAnsi="Times New Roman" w:cs="Times New Roman"/>
                <w:color w:val="0A0A0A"/>
                <w:sz w:val="24"/>
                <w:szCs w:val="24"/>
              </w:rPr>
              <w:t xml:space="preserve"> protocols of plant-only-based </w:t>
            </w:r>
            <w:r w:rsidR="00E7631E">
              <w:rPr>
                <w:rFonts w:ascii="Times New Roman" w:eastAsia="Times New Roman" w:hAnsi="Times New Roman" w:cs="Times New Roman"/>
                <w:color w:val="0A0A0A"/>
                <w:sz w:val="24"/>
                <w:szCs w:val="24"/>
              </w:rPr>
              <w:lastRenderedPageBreak/>
              <w:t>cu</w:t>
            </w:r>
            <w:r w:rsidR="00E76A6E">
              <w:rPr>
                <w:rFonts w:ascii="Times New Roman" w:eastAsia="Times New Roman" w:hAnsi="Times New Roman" w:cs="Times New Roman"/>
                <w:color w:val="0A0A0A"/>
                <w:sz w:val="24"/>
                <w:szCs w:val="24"/>
              </w:rPr>
              <w:t>l</w:t>
            </w:r>
            <w:r w:rsidR="00E7631E">
              <w:rPr>
                <w:rFonts w:ascii="Times New Roman" w:eastAsia="Times New Roman" w:hAnsi="Times New Roman" w:cs="Times New Roman"/>
                <w:color w:val="0A0A0A"/>
                <w:sz w:val="24"/>
                <w:szCs w:val="24"/>
              </w:rPr>
              <w:t>turing strategi</w:t>
            </w:r>
            <w:r w:rsidR="00E76A6E">
              <w:rPr>
                <w:rFonts w:ascii="Times New Roman" w:eastAsia="Times New Roman" w:hAnsi="Times New Roman" w:cs="Times New Roman"/>
                <w:color w:val="0A0A0A"/>
                <w:sz w:val="24"/>
                <w:szCs w:val="24"/>
              </w:rPr>
              <w:t>e</w:t>
            </w:r>
            <w:r w:rsidR="00E7631E">
              <w:rPr>
                <w:rFonts w:ascii="Times New Roman" w:eastAsia="Times New Roman" w:hAnsi="Times New Roman" w:cs="Times New Roman"/>
                <w:color w:val="0A0A0A"/>
                <w:sz w:val="24"/>
                <w:szCs w:val="24"/>
              </w:rPr>
              <w:t>s</w:t>
            </w:r>
            <w:r w:rsidR="00EF2BA5">
              <w:rPr>
                <w:rFonts w:ascii="Times New Roman" w:eastAsia="Times New Roman" w:hAnsi="Times New Roman" w:cs="Times New Roman"/>
                <w:color w:val="0A0A0A"/>
                <w:sz w:val="24"/>
                <w:szCs w:val="24"/>
              </w:rPr>
              <w:t xml:space="preserve"> developed along the last decade</w:t>
            </w:r>
            <w:r w:rsidR="00EC56C1">
              <w:rPr>
                <w:rFonts w:ascii="Times New Roman" w:eastAsia="Times New Roman" w:hAnsi="Times New Roman" w:cs="Times New Roman"/>
                <w:color w:val="0A0A0A"/>
                <w:sz w:val="24"/>
                <w:szCs w:val="24"/>
              </w:rPr>
              <w:t xml:space="preserve">, to be submitted to </w:t>
            </w:r>
            <w:r>
              <w:rPr>
                <w:rFonts w:ascii="Times New Roman" w:eastAsia="Times New Roman" w:hAnsi="Times New Roman" w:cs="Times New Roman"/>
                <w:color w:val="0A0A0A"/>
                <w:sz w:val="24"/>
                <w:szCs w:val="24"/>
              </w:rPr>
              <w:t xml:space="preserve">“Methods and </w:t>
            </w:r>
            <w:r w:rsidR="00B50D59">
              <w:rPr>
                <w:rFonts w:ascii="Times New Roman" w:eastAsia="Times New Roman" w:hAnsi="Times New Roman" w:cs="Times New Roman"/>
                <w:color w:val="0A0A0A"/>
                <w:sz w:val="24"/>
                <w:szCs w:val="24"/>
              </w:rPr>
              <w:t xml:space="preserve"> p</w:t>
            </w:r>
            <w:r>
              <w:rPr>
                <w:rFonts w:ascii="Times New Roman" w:eastAsia="Times New Roman" w:hAnsi="Times New Roman" w:cs="Times New Roman"/>
                <w:color w:val="0A0A0A"/>
                <w:sz w:val="24"/>
                <w:szCs w:val="24"/>
              </w:rPr>
              <w:t>rotocols, MDPI”</w:t>
            </w:r>
          </w:p>
          <w:p w:rsidR="00B50D59" w:rsidRDefault="00B50D59" w:rsidP="00B50D59">
            <w:pPr>
              <w:rPr>
                <w:rFonts w:ascii="Times New Roman" w:hAnsi="Times New Roman" w:cs="Times New Roman"/>
                <w:b/>
                <w:bCs/>
                <w:sz w:val="28"/>
                <w:szCs w:val="28"/>
              </w:rPr>
            </w:pPr>
          </w:p>
        </w:tc>
      </w:tr>
      <w:tr w:rsidR="0085153A" w:rsidTr="00CF717A">
        <w:tc>
          <w:tcPr>
            <w:tcW w:w="11448" w:type="dxa"/>
            <w:gridSpan w:val="3"/>
          </w:tcPr>
          <w:p w:rsidR="0085153A" w:rsidRDefault="0085153A" w:rsidP="0085153A">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Reviewer # 3</w:t>
            </w:r>
          </w:p>
        </w:tc>
      </w:tr>
      <w:tr w:rsidR="0085153A" w:rsidTr="00A065C7">
        <w:tc>
          <w:tcPr>
            <w:tcW w:w="6318" w:type="dxa"/>
            <w:gridSpan w:val="2"/>
          </w:tcPr>
          <w:p w:rsidR="0085153A" w:rsidRDefault="00E60756" w:rsidP="00E60756">
            <w:pPr>
              <w:shd w:val="clear" w:color="auto" w:fill="FEFEFE"/>
              <w:spacing w:before="100" w:beforeAutospacing="1" w:after="100" w:afterAutospacing="1"/>
              <w:jc w:val="both"/>
              <w:rPr>
                <w:rFonts w:ascii="Times New Roman" w:hAnsi="Times New Roman" w:cs="Times New Roman"/>
                <w:b/>
                <w:bCs/>
                <w:sz w:val="28"/>
                <w:szCs w:val="28"/>
              </w:rPr>
            </w:pPr>
            <w:r w:rsidRPr="00C20772">
              <w:rPr>
                <w:rFonts w:ascii="Times New Roman" w:eastAsia="Times New Roman" w:hAnsi="Times New Roman" w:cs="Times New Roman"/>
                <w:color w:val="0A0A0A"/>
                <w:sz w:val="24"/>
                <w:szCs w:val="24"/>
              </w:rPr>
              <w:t>In my opinion, the topic of the manuscript entitled "Cross cultivation on homologous/heterologous plant-based culture media empowers host-specific and real time in vitro signature of plant microbiota" is practical and interesting and will be interesting for the potential reader.</w:t>
            </w:r>
          </w:p>
        </w:tc>
        <w:tc>
          <w:tcPr>
            <w:tcW w:w="5130" w:type="dxa"/>
          </w:tcPr>
          <w:p w:rsidR="0085153A" w:rsidRDefault="00AF0CA6" w:rsidP="00452221">
            <w:pPr>
              <w:rPr>
                <w:rFonts w:ascii="Times New Roman" w:hAnsi="Times New Roman" w:cs="Times New Roman"/>
                <w:b/>
                <w:bCs/>
                <w:sz w:val="28"/>
                <w:szCs w:val="28"/>
              </w:rPr>
            </w:pPr>
            <w:r w:rsidRPr="006B351F">
              <w:rPr>
                <w:rFonts w:ascii="Times New Roman" w:eastAsia="Times New Roman" w:hAnsi="Times New Roman" w:cs="Times New Roman"/>
                <w:color w:val="0A0A0A"/>
                <w:sz w:val="24"/>
                <w:szCs w:val="24"/>
              </w:rPr>
              <w:t>Thanks and appreciate</w:t>
            </w:r>
          </w:p>
        </w:tc>
      </w:tr>
      <w:tr w:rsidR="0085153A" w:rsidTr="00A065C7">
        <w:tc>
          <w:tcPr>
            <w:tcW w:w="6318" w:type="dxa"/>
            <w:gridSpan w:val="2"/>
          </w:tcPr>
          <w:p w:rsidR="0085153A" w:rsidRDefault="00E60756" w:rsidP="00E60756">
            <w:pPr>
              <w:shd w:val="clear" w:color="auto" w:fill="FEFEFE"/>
              <w:spacing w:before="100" w:beforeAutospacing="1" w:after="100" w:afterAutospacing="1"/>
              <w:jc w:val="both"/>
              <w:rPr>
                <w:rFonts w:ascii="Times New Roman" w:hAnsi="Times New Roman" w:cs="Times New Roman"/>
                <w:b/>
                <w:bCs/>
                <w:sz w:val="28"/>
                <w:szCs w:val="28"/>
              </w:rPr>
            </w:pPr>
            <w:r w:rsidRPr="00C20772">
              <w:rPr>
                <w:rFonts w:ascii="Times New Roman" w:eastAsia="Times New Roman" w:hAnsi="Times New Roman" w:cs="Times New Roman"/>
                <w:color w:val="0A0A0A"/>
                <w:sz w:val="24"/>
                <w:szCs w:val="24"/>
              </w:rPr>
              <w:t>The formal style should be used, so forms like “we” ought to be avoided. English also be needs to carefully checked and corrected, preferably by a native speaker.</w:t>
            </w:r>
          </w:p>
        </w:tc>
        <w:tc>
          <w:tcPr>
            <w:tcW w:w="5130" w:type="dxa"/>
          </w:tcPr>
          <w:p w:rsidR="009C6FA9" w:rsidRDefault="00B50D59" w:rsidP="00F72734">
            <w:pPr>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w:t>
            </w:r>
            <w:r w:rsidR="009C6FA9" w:rsidRPr="009C6FA9">
              <w:rPr>
                <w:rFonts w:ascii="Times New Roman" w:eastAsia="Times New Roman" w:hAnsi="Times New Roman" w:cs="Times New Roman"/>
                <w:color w:val="0A0A0A"/>
                <w:sz w:val="24"/>
                <w:szCs w:val="24"/>
              </w:rPr>
              <w:t>This point wa</w:t>
            </w:r>
            <w:r w:rsidR="00F72734">
              <w:rPr>
                <w:rFonts w:ascii="Times New Roman" w:eastAsia="Times New Roman" w:hAnsi="Times New Roman" w:cs="Times New Roman"/>
                <w:color w:val="0A0A0A"/>
                <w:sz w:val="24"/>
                <w:szCs w:val="24"/>
              </w:rPr>
              <w:t>s raised as well by reviewer #2; and</w:t>
            </w:r>
            <w:r w:rsidR="009C6FA9" w:rsidRPr="009C6FA9">
              <w:rPr>
                <w:rFonts w:ascii="Times New Roman" w:eastAsia="Times New Roman" w:hAnsi="Times New Roman" w:cs="Times New Roman"/>
                <w:color w:val="0A0A0A"/>
                <w:sz w:val="24"/>
                <w:szCs w:val="24"/>
              </w:rPr>
              <w:t xml:space="preserve"> </w:t>
            </w:r>
            <w:r w:rsidR="00F72734">
              <w:rPr>
                <w:rFonts w:ascii="Times New Roman" w:eastAsia="Times New Roman" w:hAnsi="Times New Roman" w:cs="Times New Roman"/>
                <w:color w:val="0A0A0A"/>
                <w:sz w:val="24"/>
                <w:szCs w:val="24"/>
              </w:rPr>
              <w:t>r</w:t>
            </w:r>
            <w:r w:rsidR="009C6FA9" w:rsidRPr="009C6FA9">
              <w:rPr>
                <w:rFonts w:ascii="Times New Roman" w:eastAsia="Times New Roman" w:hAnsi="Times New Roman" w:cs="Times New Roman"/>
                <w:color w:val="0A0A0A"/>
                <w:sz w:val="24"/>
                <w:szCs w:val="24"/>
              </w:rPr>
              <w:t>elevant cases were adjusted all over the text.</w:t>
            </w:r>
          </w:p>
          <w:p w:rsidR="00F72734" w:rsidRPr="009C6FA9" w:rsidRDefault="00F72734" w:rsidP="009C6FA9">
            <w:pPr>
              <w:rPr>
                <w:rFonts w:ascii="Times New Roman" w:eastAsia="Times New Roman" w:hAnsi="Times New Roman" w:cs="Times New Roman"/>
                <w:color w:val="0A0A0A"/>
                <w:sz w:val="24"/>
                <w:szCs w:val="24"/>
              </w:rPr>
            </w:pPr>
          </w:p>
          <w:p w:rsidR="0085153A" w:rsidRDefault="00B50D59" w:rsidP="00D645EE">
            <w:pPr>
              <w:rPr>
                <w:rFonts w:ascii="Times New Roman" w:hAnsi="Times New Roman" w:cs="Times New Roman"/>
                <w:b/>
                <w:bCs/>
                <w:sz w:val="28"/>
                <w:szCs w:val="28"/>
              </w:rPr>
            </w:pPr>
            <w:r>
              <w:rPr>
                <w:rFonts w:ascii="Times New Roman" w:eastAsia="Times New Roman" w:hAnsi="Times New Roman" w:cs="Times New Roman"/>
                <w:color w:val="0A0A0A"/>
                <w:sz w:val="24"/>
                <w:szCs w:val="24"/>
              </w:rPr>
              <w:t>-</w:t>
            </w:r>
            <w:r w:rsidR="009C6FA9" w:rsidRPr="009C6FA9">
              <w:rPr>
                <w:rFonts w:ascii="Times New Roman" w:eastAsia="Times New Roman" w:hAnsi="Times New Roman" w:cs="Times New Roman"/>
                <w:color w:val="0A0A0A"/>
                <w:sz w:val="24"/>
                <w:szCs w:val="24"/>
              </w:rPr>
              <w:t xml:space="preserve">We hope that the revised </w:t>
            </w:r>
            <w:r>
              <w:rPr>
                <w:rFonts w:ascii="Times New Roman" w:eastAsia="Times New Roman" w:hAnsi="Times New Roman" w:cs="Times New Roman"/>
                <w:color w:val="0A0A0A"/>
                <w:sz w:val="24"/>
                <w:szCs w:val="24"/>
              </w:rPr>
              <w:t xml:space="preserve"> </w:t>
            </w:r>
            <w:r w:rsidR="009C6FA9" w:rsidRPr="009C6FA9">
              <w:rPr>
                <w:rFonts w:ascii="Times New Roman" w:eastAsia="Times New Roman" w:hAnsi="Times New Roman" w:cs="Times New Roman"/>
                <w:color w:val="0A0A0A"/>
                <w:sz w:val="24"/>
                <w:szCs w:val="24"/>
              </w:rPr>
              <w:t>manuscript is</w:t>
            </w:r>
            <w:r w:rsidR="00372DAA">
              <w:rPr>
                <w:rFonts w:ascii="Times New Roman" w:eastAsia="Times New Roman" w:hAnsi="Times New Roman" w:cs="Times New Roman"/>
                <w:color w:val="0A0A0A"/>
                <w:sz w:val="24"/>
                <w:szCs w:val="24"/>
              </w:rPr>
              <w:t xml:space="preserve"> </w:t>
            </w:r>
            <w:r w:rsidR="00372DAA" w:rsidRPr="009C6FA9">
              <w:rPr>
                <w:rFonts w:ascii="Times New Roman" w:eastAsia="Times New Roman" w:hAnsi="Times New Roman" w:cs="Times New Roman"/>
                <w:color w:val="0A0A0A"/>
                <w:sz w:val="24"/>
                <w:szCs w:val="24"/>
              </w:rPr>
              <w:t xml:space="preserve"> substantially</w:t>
            </w:r>
            <w:r w:rsidR="00372DAA">
              <w:rPr>
                <w:rFonts w:ascii="Times New Roman" w:eastAsia="Times New Roman" w:hAnsi="Times New Roman" w:cs="Times New Roman"/>
                <w:color w:val="0A0A0A"/>
                <w:sz w:val="24"/>
                <w:szCs w:val="24"/>
              </w:rPr>
              <w:t xml:space="preserve"> </w:t>
            </w:r>
            <w:r w:rsidR="00D74305">
              <w:rPr>
                <w:rFonts w:ascii="Times New Roman" w:eastAsia="Times New Roman" w:hAnsi="Times New Roman" w:cs="Times New Roman"/>
                <w:color w:val="0A0A0A"/>
                <w:sz w:val="24"/>
                <w:szCs w:val="24"/>
              </w:rPr>
              <w:t xml:space="preserve">improved </w:t>
            </w:r>
            <w:r w:rsidR="009C6FA9" w:rsidRPr="009C6FA9">
              <w:rPr>
                <w:rFonts w:ascii="Times New Roman" w:eastAsia="Times New Roman" w:hAnsi="Times New Roman" w:cs="Times New Roman"/>
                <w:color w:val="0A0A0A"/>
                <w:sz w:val="24"/>
                <w:szCs w:val="24"/>
              </w:rPr>
              <w:t>through extensive</w:t>
            </w:r>
            <w:r w:rsidR="002E271E">
              <w:rPr>
                <w:rFonts w:ascii="Times New Roman" w:eastAsia="Times New Roman" w:hAnsi="Times New Roman" w:cs="Times New Roman"/>
                <w:color w:val="0A0A0A"/>
                <w:sz w:val="24"/>
                <w:szCs w:val="24"/>
              </w:rPr>
              <w:t xml:space="preserve"> edits</w:t>
            </w:r>
            <w:r w:rsidR="00F72734">
              <w:rPr>
                <w:rFonts w:ascii="Times New Roman" w:eastAsia="Times New Roman" w:hAnsi="Times New Roman" w:cs="Times New Roman"/>
                <w:color w:val="0A0A0A"/>
                <w:sz w:val="24"/>
                <w:szCs w:val="24"/>
              </w:rPr>
              <w:t xml:space="preserve">; and that the </w:t>
            </w:r>
            <w:r w:rsidR="009C6FA9" w:rsidRPr="009C6FA9">
              <w:rPr>
                <w:rFonts w:ascii="Times New Roman" w:eastAsia="Times New Roman" w:hAnsi="Times New Roman" w:cs="Times New Roman"/>
                <w:color w:val="0A0A0A"/>
                <w:sz w:val="24"/>
                <w:szCs w:val="24"/>
              </w:rPr>
              <w:t xml:space="preserve"> English language </w:t>
            </w:r>
            <w:r w:rsidR="00773785">
              <w:rPr>
                <w:rFonts w:ascii="Times New Roman" w:eastAsia="Times New Roman" w:hAnsi="Times New Roman" w:cs="Times New Roman"/>
                <w:color w:val="0A0A0A"/>
                <w:sz w:val="24"/>
                <w:szCs w:val="24"/>
              </w:rPr>
              <w:t xml:space="preserve">was improved as well </w:t>
            </w:r>
            <w:r w:rsidR="009C6FA9" w:rsidRPr="009C6FA9">
              <w:rPr>
                <w:rFonts w:ascii="Times New Roman" w:eastAsia="Times New Roman" w:hAnsi="Times New Roman" w:cs="Times New Roman"/>
                <w:color w:val="0A0A0A"/>
                <w:sz w:val="24"/>
                <w:szCs w:val="24"/>
              </w:rPr>
              <w:t>based on the valuable comments of the</w:t>
            </w:r>
            <w:r w:rsidR="00D74305">
              <w:rPr>
                <w:rFonts w:ascii="Times New Roman" w:eastAsia="Times New Roman" w:hAnsi="Times New Roman" w:cs="Times New Roman"/>
                <w:color w:val="0A0A0A"/>
                <w:sz w:val="24"/>
                <w:szCs w:val="24"/>
              </w:rPr>
              <w:t xml:space="preserve"> group of</w:t>
            </w:r>
            <w:r w:rsidR="009C6FA9" w:rsidRPr="009C6FA9">
              <w:rPr>
                <w:rFonts w:ascii="Times New Roman" w:eastAsia="Times New Roman" w:hAnsi="Times New Roman" w:cs="Times New Roman"/>
                <w:color w:val="0A0A0A"/>
                <w:sz w:val="24"/>
                <w:szCs w:val="24"/>
              </w:rPr>
              <w:t xml:space="preserve"> reviewers, </w:t>
            </w:r>
            <w:r w:rsidR="00D645EE">
              <w:rPr>
                <w:rFonts w:ascii="Times New Roman" w:eastAsia="Times New Roman" w:hAnsi="Times New Roman" w:cs="Times New Roman"/>
                <w:color w:val="0A0A0A"/>
                <w:sz w:val="24"/>
                <w:szCs w:val="24"/>
              </w:rPr>
              <w:t xml:space="preserve">together with the </w:t>
            </w:r>
            <w:r w:rsidR="009C6FA9" w:rsidRPr="009C6FA9">
              <w:rPr>
                <w:rFonts w:ascii="Times New Roman" w:eastAsia="Times New Roman" w:hAnsi="Times New Roman" w:cs="Times New Roman"/>
                <w:color w:val="0A0A0A"/>
                <w:sz w:val="24"/>
                <w:szCs w:val="24"/>
              </w:rPr>
              <w:t xml:space="preserve"> careful revision </w:t>
            </w:r>
            <w:r w:rsidR="00773785">
              <w:rPr>
                <w:rFonts w:ascii="Times New Roman" w:eastAsia="Times New Roman" w:hAnsi="Times New Roman" w:cs="Times New Roman"/>
                <w:color w:val="0A0A0A"/>
                <w:sz w:val="24"/>
                <w:szCs w:val="24"/>
              </w:rPr>
              <w:t>by</w:t>
            </w:r>
            <w:r w:rsidR="009C6FA9" w:rsidRPr="009C6FA9">
              <w:rPr>
                <w:rFonts w:ascii="Times New Roman" w:eastAsia="Times New Roman" w:hAnsi="Times New Roman" w:cs="Times New Roman"/>
                <w:color w:val="0A0A0A"/>
                <w:sz w:val="24"/>
                <w:szCs w:val="24"/>
              </w:rPr>
              <w:t xml:space="preserve"> senior authors  </w:t>
            </w:r>
            <w:r w:rsidR="00D645EE">
              <w:rPr>
                <w:rFonts w:ascii="Times New Roman" w:eastAsia="Times New Roman" w:hAnsi="Times New Roman" w:cs="Times New Roman"/>
                <w:color w:val="0A0A0A"/>
                <w:sz w:val="24"/>
                <w:szCs w:val="24"/>
              </w:rPr>
              <w:t>of</w:t>
            </w:r>
            <w:r w:rsidR="009C6FA9" w:rsidRPr="009C6FA9">
              <w:rPr>
                <w:rFonts w:ascii="Times New Roman" w:eastAsia="Times New Roman" w:hAnsi="Times New Roman" w:cs="Times New Roman"/>
                <w:color w:val="0A0A0A"/>
                <w:sz w:val="24"/>
                <w:szCs w:val="24"/>
              </w:rPr>
              <w:t xml:space="preserve"> long experience with publishing in English language</w:t>
            </w:r>
            <w:r w:rsidR="009C6FA9">
              <w:rPr>
                <w:rFonts w:ascii="Times New Roman" w:hAnsi="Times New Roman" w:cs="Times New Roman"/>
                <w:b/>
                <w:bCs/>
                <w:sz w:val="28"/>
                <w:szCs w:val="28"/>
              </w:rPr>
              <w:t xml:space="preserve"> </w:t>
            </w:r>
          </w:p>
        </w:tc>
      </w:tr>
      <w:tr w:rsidR="0085153A" w:rsidTr="00A065C7">
        <w:tc>
          <w:tcPr>
            <w:tcW w:w="6318" w:type="dxa"/>
            <w:gridSpan w:val="2"/>
          </w:tcPr>
          <w:p w:rsidR="0085153A" w:rsidRDefault="00E60756" w:rsidP="00E60756">
            <w:pPr>
              <w:shd w:val="clear" w:color="auto" w:fill="FEFEFE"/>
              <w:spacing w:before="100" w:beforeAutospacing="1" w:after="100" w:afterAutospacing="1"/>
              <w:jc w:val="both"/>
              <w:rPr>
                <w:rFonts w:ascii="Times New Roman" w:hAnsi="Times New Roman" w:cs="Times New Roman"/>
                <w:b/>
                <w:bCs/>
                <w:sz w:val="28"/>
                <w:szCs w:val="28"/>
              </w:rPr>
            </w:pPr>
            <w:r w:rsidRPr="00C20772">
              <w:rPr>
                <w:rFonts w:ascii="Times New Roman" w:eastAsia="Times New Roman" w:hAnsi="Times New Roman" w:cs="Times New Roman"/>
                <w:color w:val="0A0A0A"/>
                <w:sz w:val="24"/>
                <w:szCs w:val="24"/>
              </w:rPr>
              <w:t>Introduction should be shortened. </w:t>
            </w:r>
          </w:p>
        </w:tc>
        <w:tc>
          <w:tcPr>
            <w:tcW w:w="5130" w:type="dxa"/>
          </w:tcPr>
          <w:p w:rsidR="00556DB4" w:rsidRPr="00D645EE" w:rsidRDefault="00D645EE" w:rsidP="00B26A3D">
            <w:pPr>
              <w:pStyle w:val="ListParagraph"/>
              <w:numPr>
                <w:ilvl w:val="0"/>
                <w:numId w:val="3"/>
              </w:numPr>
              <w:rPr>
                <w:rFonts w:ascii="Times New Roman" w:hAnsi="Times New Roman" w:cs="Times New Roman"/>
                <w:b/>
                <w:bCs/>
                <w:sz w:val="28"/>
                <w:szCs w:val="28"/>
              </w:rPr>
            </w:pPr>
            <w:r>
              <w:rPr>
                <w:rFonts w:ascii="Times New Roman" w:eastAsia="Times New Roman" w:hAnsi="Times New Roman" w:cs="Times New Roman"/>
                <w:color w:val="0A0A0A"/>
                <w:sz w:val="24"/>
                <w:szCs w:val="24"/>
              </w:rPr>
              <w:t>We tried our best; however, w</w:t>
            </w:r>
            <w:r w:rsidR="00033EE6" w:rsidRPr="00D645EE">
              <w:rPr>
                <w:rFonts w:ascii="Times New Roman" w:eastAsia="Times New Roman" w:hAnsi="Times New Roman" w:cs="Times New Roman"/>
                <w:color w:val="0A0A0A"/>
                <w:sz w:val="24"/>
                <w:szCs w:val="24"/>
              </w:rPr>
              <w:t>e request th</w:t>
            </w:r>
            <w:r w:rsidR="002E271E" w:rsidRPr="00D645EE">
              <w:rPr>
                <w:rFonts w:ascii="Times New Roman" w:eastAsia="Times New Roman" w:hAnsi="Times New Roman" w:cs="Times New Roman"/>
                <w:color w:val="0A0A0A"/>
                <w:sz w:val="24"/>
                <w:szCs w:val="24"/>
              </w:rPr>
              <w:t>e understanding of the reviewer</w:t>
            </w:r>
            <w:r w:rsidR="00033EE6" w:rsidRPr="00D645EE">
              <w:rPr>
                <w:rFonts w:ascii="Times New Roman" w:eastAsia="Times New Roman" w:hAnsi="Times New Roman" w:cs="Times New Roman"/>
                <w:color w:val="0A0A0A"/>
                <w:sz w:val="24"/>
                <w:szCs w:val="24"/>
              </w:rPr>
              <w:t xml:space="preserve">, as </w:t>
            </w:r>
            <w:r w:rsidR="00FF6AD7" w:rsidRPr="00D645EE">
              <w:rPr>
                <w:rFonts w:ascii="Times New Roman" w:eastAsia="Times New Roman" w:hAnsi="Times New Roman" w:cs="Times New Roman"/>
                <w:color w:val="0A0A0A"/>
                <w:sz w:val="24"/>
                <w:szCs w:val="24"/>
              </w:rPr>
              <w:t xml:space="preserve">indicated by reviewer #2, </w:t>
            </w:r>
            <w:r w:rsidR="00B50D59" w:rsidRPr="00D645EE">
              <w:rPr>
                <w:rFonts w:ascii="Times New Roman" w:eastAsia="Times New Roman" w:hAnsi="Times New Roman" w:cs="Times New Roman"/>
                <w:color w:val="0A0A0A"/>
                <w:sz w:val="24"/>
                <w:szCs w:val="24"/>
              </w:rPr>
              <w:t xml:space="preserve">as </w:t>
            </w:r>
            <w:r w:rsidR="00556DB4" w:rsidRPr="00D645EE">
              <w:rPr>
                <w:rFonts w:ascii="Times New Roman" w:eastAsia="Times New Roman" w:hAnsi="Times New Roman" w:cs="Times New Roman"/>
                <w:color w:val="0A0A0A"/>
                <w:sz w:val="24"/>
                <w:szCs w:val="24"/>
              </w:rPr>
              <w:t>the introduction treats</w:t>
            </w:r>
            <w:r w:rsidR="00033EE6" w:rsidRPr="00D645EE">
              <w:rPr>
                <w:rFonts w:ascii="Times New Roman" w:eastAsia="Times New Roman" w:hAnsi="Times New Roman" w:cs="Times New Roman"/>
                <w:color w:val="0A0A0A"/>
                <w:sz w:val="24"/>
                <w:szCs w:val="24"/>
              </w:rPr>
              <w:t xml:space="preserve"> multiple </w:t>
            </w:r>
            <w:r w:rsidR="00594322" w:rsidRPr="00D645EE">
              <w:rPr>
                <w:rFonts w:ascii="Times New Roman" w:eastAsia="Times New Roman" w:hAnsi="Times New Roman" w:cs="Times New Roman"/>
                <w:color w:val="0A0A0A"/>
                <w:sz w:val="24"/>
                <w:szCs w:val="24"/>
              </w:rPr>
              <w:t xml:space="preserve">topics of </w:t>
            </w:r>
            <w:r w:rsidR="00556DB4" w:rsidRPr="00D645EE">
              <w:rPr>
                <w:rFonts w:ascii="Times New Roman" w:eastAsia="Times New Roman" w:hAnsi="Times New Roman" w:cs="Times New Roman"/>
                <w:color w:val="0A0A0A"/>
                <w:sz w:val="24"/>
                <w:szCs w:val="24"/>
              </w:rPr>
              <w:t>in vitro cultivation</w:t>
            </w:r>
            <w:r w:rsidR="00594322" w:rsidRPr="00D645EE">
              <w:rPr>
                <w:rFonts w:ascii="Times New Roman" w:eastAsia="Times New Roman" w:hAnsi="Times New Roman" w:cs="Times New Roman"/>
                <w:color w:val="0A0A0A"/>
                <w:sz w:val="24"/>
                <w:szCs w:val="24"/>
              </w:rPr>
              <w:t xml:space="preserve"> of the plant microbiome</w:t>
            </w:r>
            <w:r w:rsidR="00556DB4" w:rsidRPr="00D645EE">
              <w:rPr>
                <w:rFonts w:ascii="Times New Roman" w:eastAsia="Times New Roman" w:hAnsi="Times New Roman" w:cs="Times New Roman"/>
                <w:color w:val="0A0A0A"/>
                <w:sz w:val="24"/>
                <w:szCs w:val="24"/>
              </w:rPr>
              <w:t xml:space="preserve"> </w:t>
            </w:r>
            <w:r w:rsidR="00594322" w:rsidRPr="00D645EE">
              <w:rPr>
                <w:rFonts w:ascii="Times New Roman" w:eastAsia="Times New Roman" w:hAnsi="Times New Roman" w:cs="Times New Roman"/>
                <w:color w:val="0A0A0A"/>
                <w:sz w:val="24"/>
                <w:szCs w:val="24"/>
              </w:rPr>
              <w:t>including</w:t>
            </w:r>
            <w:r w:rsidR="00556DB4" w:rsidRPr="00D645EE">
              <w:rPr>
                <w:rFonts w:ascii="Times New Roman" w:eastAsia="Times New Roman" w:hAnsi="Times New Roman" w:cs="Times New Roman"/>
                <w:color w:val="0A0A0A"/>
                <w:sz w:val="24"/>
                <w:szCs w:val="24"/>
              </w:rPr>
              <w:t xml:space="preserve"> the many limiting factors, pertinent methods, and </w:t>
            </w:r>
            <w:r w:rsidR="00594322" w:rsidRPr="00D645EE">
              <w:rPr>
                <w:rFonts w:ascii="Times New Roman" w:eastAsia="Times New Roman" w:hAnsi="Times New Roman" w:cs="Times New Roman"/>
                <w:color w:val="0A0A0A"/>
                <w:sz w:val="24"/>
                <w:szCs w:val="24"/>
              </w:rPr>
              <w:t xml:space="preserve"> in particular </w:t>
            </w:r>
            <w:r w:rsidR="00556DB4" w:rsidRPr="00D645EE">
              <w:rPr>
                <w:rFonts w:ascii="Times New Roman" w:eastAsia="Times New Roman" w:hAnsi="Times New Roman" w:cs="Times New Roman"/>
                <w:color w:val="0A0A0A"/>
                <w:sz w:val="24"/>
                <w:szCs w:val="24"/>
              </w:rPr>
              <w:t>host plant metabolism and interaction.</w:t>
            </w:r>
            <w:r w:rsidR="00594322" w:rsidRPr="00D645EE">
              <w:rPr>
                <w:rFonts w:ascii="Times New Roman" w:eastAsia="Times New Roman" w:hAnsi="Times New Roman" w:cs="Times New Roman"/>
                <w:color w:val="0A0A0A"/>
                <w:sz w:val="24"/>
                <w:szCs w:val="24"/>
              </w:rPr>
              <w:t xml:space="preserve"> </w:t>
            </w:r>
          </w:p>
        </w:tc>
      </w:tr>
      <w:tr w:rsidR="0085153A" w:rsidTr="00A065C7">
        <w:tc>
          <w:tcPr>
            <w:tcW w:w="6318" w:type="dxa"/>
            <w:gridSpan w:val="2"/>
          </w:tcPr>
          <w:p w:rsidR="0085153A" w:rsidRDefault="00E60756" w:rsidP="00E60756">
            <w:pPr>
              <w:shd w:val="clear" w:color="auto" w:fill="FEFEFE"/>
              <w:spacing w:before="100" w:beforeAutospacing="1" w:after="100" w:afterAutospacing="1"/>
              <w:jc w:val="both"/>
              <w:rPr>
                <w:rFonts w:ascii="Times New Roman" w:hAnsi="Times New Roman" w:cs="Times New Roman"/>
                <w:b/>
                <w:bCs/>
                <w:sz w:val="28"/>
                <w:szCs w:val="28"/>
              </w:rPr>
            </w:pPr>
            <w:r w:rsidRPr="00C20772">
              <w:rPr>
                <w:rFonts w:ascii="Times New Roman" w:eastAsia="Times New Roman" w:hAnsi="Times New Roman" w:cs="Times New Roman"/>
                <w:color w:val="0A0A0A"/>
                <w:sz w:val="24"/>
                <w:szCs w:val="24"/>
              </w:rPr>
              <w:t>Line 16, 34, 425 - The phrase “in vitro” should be italicized. Please, totally check that in the text.</w:t>
            </w:r>
          </w:p>
        </w:tc>
        <w:tc>
          <w:tcPr>
            <w:tcW w:w="5130" w:type="dxa"/>
          </w:tcPr>
          <w:p w:rsidR="0085153A" w:rsidRPr="00DE712F" w:rsidRDefault="00DE712F" w:rsidP="00452221">
            <w:pPr>
              <w:rPr>
                <w:rFonts w:ascii="Times New Roman" w:eastAsia="Times New Roman" w:hAnsi="Times New Roman" w:cs="Times New Roman"/>
                <w:color w:val="0A0A0A"/>
                <w:sz w:val="24"/>
                <w:szCs w:val="24"/>
              </w:rPr>
            </w:pPr>
            <w:r w:rsidRPr="00DE712F">
              <w:rPr>
                <w:rFonts w:ascii="Times New Roman" w:eastAsia="Times New Roman" w:hAnsi="Times New Roman" w:cs="Times New Roman"/>
                <w:color w:val="0A0A0A"/>
                <w:sz w:val="24"/>
                <w:szCs w:val="24"/>
              </w:rPr>
              <w:t>Agree, adjusted</w:t>
            </w:r>
            <w:r w:rsidR="00594322">
              <w:rPr>
                <w:rFonts w:ascii="Times New Roman" w:eastAsia="Times New Roman" w:hAnsi="Times New Roman" w:cs="Times New Roman"/>
                <w:color w:val="0A0A0A"/>
                <w:sz w:val="24"/>
                <w:szCs w:val="24"/>
              </w:rPr>
              <w:t xml:space="preserve"> all over the text</w:t>
            </w:r>
          </w:p>
        </w:tc>
      </w:tr>
      <w:tr w:rsidR="0085153A" w:rsidTr="00A065C7">
        <w:tc>
          <w:tcPr>
            <w:tcW w:w="6318" w:type="dxa"/>
            <w:gridSpan w:val="2"/>
          </w:tcPr>
          <w:p w:rsidR="0085153A" w:rsidRDefault="00E60756" w:rsidP="00E60756">
            <w:pPr>
              <w:shd w:val="clear" w:color="auto" w:fill="FEFEFE"/>
              <w:spacing w:before="100" w:beforeAutospacing="1" w:after="100" w:afterAutospacing="1"/>
              <w:jc w:val="both"/>
              <w:rPr>
                <w:rFonts w:ascii="Times New Roman" w:hAnsi="Times New Roman" w:cs="Times New Roman"/>
                <w:b/>
                <w:bCs/>
                <w:sz w:val="28"/>
                <w:szCs w:val="28"/>
              </w:rPr>
            </w:pPr>
            <w:r w:rsidRPr="00C20772">
              <w:rPr>
                <w:rFonts w:ascii="Times New Roman" w:eastAsia="Times New Roman" w:hAnsi="Times New Roman" w:cs="Times New Roman"/>
                <w:color w:val="0A0A0A"/>
                <w:sz w:val="24"/>
                <w:szCs w:val="24"/>
              </w:rPr>
              <w:t>Figure 1, 3 and 4 should have better quality</w:t>
            </w:r>
          </w:p>
        </w:tc>
        <w:tc>
          <w:tcPr>
            <w:tcW w:w="5130" w:type="dxa"/>
          </w:tcPr>
          <w:p w:rsidR="00594322" w:rsidRDefault="00594322" w:rsidP="00594322">
            <w:pPr>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Agree.</w:t>
            </w:r>
          </w:p>
          <w:p w:rsidR="00DE712F" w:rsidRPr="00DE712F" w:rsidRDefault="00594322" w:rsidP="002E271E">
            <w:pPr>
              <w:rPr>
                <w:rFonts w:ascii="Times New Roman" w:eastAsia="Times New Roman" w:hAnsi="Times New Roman" w:cs="Times New Roman"/>
                <w:color w:val="0A0A0A"/>
                <w:sz w:val="24"/>
                <w:szCs w:val="24"/>
              </w:rPr>
            </w:pPr>
            <w:r>
              <w:rPr>
                <w:rFonts w:ascii="Times New Roman" w:eastAsia="Times New Roman" w:hAnsi="Times New Roman" w:cs="Times New Roman"/>
                <w:color w:val="0A0A0A"/>
                <w:sz w:val="24"/>
                <w:szCs w:val="24"/>
              </w:rPr>
              <w:t>We hope that the attached</w:t>
            </w:r>
            <w:r w:rsidR="00DE712F" w:rsidRPr="00594322">
              <w:rPr>
                <w:rFonts w:ascii="Times New Roman" w:eastAsia="Times New Roman" w:hAnsi="Times New Roman" w:cs="Times New Roman"/>
                <w:color w:val="0A0A0A"/>
                <w:sz w:val="24"/>
                <w:szCs w:val="24"/>
              </w:rPr>
              <w:t xml:space="preserve"> individual figs, not those inserted </w:t>
            </w:r>
            <w:r>
              <w:rPr>
                <w:rFonts w:ascii="Times New Roman" w:eastAsia="Times New Roman" w:hAnsi="Times New Roman" w:cs="Times New Roman"/>
                <w:color w:val="0A0A0A"/>
                <w:sz w:val="24"/>
                <w:szCs w:val="24"/>
              </w:rPr>
              <w:t xml:space="preserve">within </w:t>
            </w:r>
            <w:r w:rsidR="00DE712F" w:rsidRPr="00594322">
              <w:rPr>
                <w:rFonts w:ascii="Times New Roman" w:eastAsia="Times New Roman" w:hAnsi="Times New Roman" w:cs="Times New Roman"/>
                <w:color w:val="0A0A0A"/>
                <w:sz w:val="24"/>
                <w:szCs w:val="24"/>
              </w:rPr>
              <w:t xml:space="preserve">the main text, are </w:t>
            </w:r>
            <w:r w:rsidR="00B26A3D">
              <w:rPr>
                <w:rFonts w:ascii="Times New Roman" w:eastAsia="Times New Roman" w:hAnsi="Times New Roman" w:cs="Times New Roman"/>
                <w:color w:val="0A0A0A"/>
                <w:sz w:val="24"/>
                <w:szCs w:val="24"/>
              </w:rPr>
              <w:t xml:space="preserve">of </w:t>
            </w:r>
            <w:r w:rsidR="00DE712F" w:rsidRPr="00594322">
              <w:rPr>
                <w:rFonts w:ascii="Times New Roman" w:eastAsia="Times New Roman" w:hAnsi="Times New Roman" w:cs="Times New Roman"/>
                <w:color w:val="0A0A0A"/>
                <w:sz w:val="24"/>
                <w:szCs w:val="24"/>
              </w:rPr>
              <w:t>good enough</w:t>
            </w:r>
            <w:r>
              <w:rPr>
                <w:rFonts w:ascii="Times New Roman" w:eastAsia="Times New Roman" w:hAnsi="Times New Roman" w:cs="Times New Roman"/>
                <w:color w:val="0A0A0A"/>
                <w:sz w:val="24"/>
                <w:szCs w:val="24"/>
              </w:rPr>
              <w:t>. Besides, Fig 4 was further improved</w:t>
            </w:r>
          </w:p>
        </w:tc>
      </w:tr>
      <w:tr w:rsidR="00E60756" w:rsidTr="00A065C7">
        <w:tc>
          <w:tcPr>
            <w:tcW w:w="6318" w:type="dxa"/>
            <w:gridSpan w:val="2"/>
          </w:tcPr>
          <w:p w:rsidR="00E60756" w:rsidRDefault="00E60756" w:rsidP="00452221">
            <w:pPr>
              <w:rPr>
                <w:rFonts w:ascii="Times New Roman" w:hAnsi="Times New Roman" w:cs="Times New Roman"/>
                <w:b/>
                <w:bCs/>
                <w:sz w:val="28"/>
                <w:szCs w:val="28"/>
              </w:rPr>
            </w:pPr>
            <w:r w:rsidRPr="00C20772">
              <w:rPr>
                <w:rFonts w:ascii="Times New Roman" w:eastAsia="Times New Roman" w:hAnsi="Times New Roman" w:cs="Times New Roman"/>
                <w:color w:val="0A0A0A"/>
                <w:sz w:val="24"/>
                <w:szCs w:val="24"/>
              </w:rPr>
              <w:t>In the Conclusion part, the authors do not provide details of any limitations of this study and recommendations for future perspectives</w:t>
            </w:r>
          </w:p>
        </w:tc>
        <w:tc>
          <w:tcPr>
            <w:tcW w:w="5130" w:type="dxa"/>
          </w:tcPr>
          <w:p w:rsidR="00A512A5" w:rsidRPr="00A512A5" w:rsidRDefault="00A512A5" w:rsidP="000F5A10">
            <w:pPr>
              <w:rPr>
                <w:rFonts w:ascii="Times New Roman" w:eastAsia="Times New Roman" w:hAnsi="Times New Roman" w:cs="Times New Roman"/>
                <w:color w:val="0A0A0A"/>
                <w:sz w:val="24"/>
                <w:szCs w:val="24"/>
              </w:rPr>
            </w:pPr>
            <w:r w:rsidRPr="00A512A5">
              <w:rPr>
                <w:rFonts w:ascii="Times New Roman" w:eastAsia="Times New Roman" w:hAnsi="Times New Roman" w:cs="Times New Roman"/>
                <w:color w:val="0A0A0A"/>
                <w:sz w:val="24"/>
                <w:szCs w:val="24"/>
              </w:rPr>
              <w:t xml:space="preserve">The conclusion part </w:t>
            </w:r>
            <w:r w:rsidR="00B50D59">
              <w:rPr>
                <w:rFonts w:ascii="Times New Roman" w:eastAsia="Times New Roman" w:hAnsi="Times New Roman" w:cs="Times New Roman"/>
                <w:color w:val="0A0A0A"/>
                <w:sz w:val="24"/>
                <w:szCs w:val="24"/>
              </w:rPr>
              <w:t xml:space="preserve"> </w:t>
            </w:r>
            <w:r w:rsidRPr="00A512A5">
              <w:rPr>
                <w:rFonts w:ascii="Times New Roman" w:eastAsia="Times New Roman" w:hAnsi="Times New Roman" w:cs="Times New Roman"/>
                <w:color w:val="0A0A0A"/>
                <w:sz w:val="24"/>
                <w:szCs w:val="24"/>
              </w:rPr>
              <w:t>is adjusted.</w:t>
            </w:r>
          </w:p>
          <w:p w:rsidR="00A512A5" w:rsidRPr="00A512A5" w:rsidRDefault="00A512A5" w:rsidP="000F5A10">
            <w:pPr>
              <w:rPr>
                <w:rFonts w:ascii="Times New Roman" w:eastAsia="Times New Roman" w:hAnsi="Times New Roman" w:cs="Times New Roman"/>
                <w:color w:val="0A0A0A"/>
                <w:sz w:val="24"/>
                <w:szCs w:val="24"/>
              </w:rPr>
            </w:pPr>
          </w:p>
          <w:p w:rsidR="00E60756" w:rsidRPr="00A512A5" w:rsidRDefault="00E60756" w:rsidP="000F5A10">
            <w:pPr>
              <w:rPr>
                <w:rFonts w:ascii="Times New Roman" w:eastAsia="Times New Roman" w:hAnsi="Times New Roman" w:cs="Times New Roman"/>
                <w:b/>
                <w:bCs/>
                <w:color w:val="0A0A0A"/>
                <w:sz w:val="24"/>
                <w:szCs w:val="24"/>
              </w:rPr>
            </w:pPr>
          </w:p>
        </w:tc>
      </w:tr>
      <w:tr w:rsidR="00E60756" w:rsidTr="00A065C7">
        <w:tc>
          <w:tcPr>
            <w:tcW w:w="6318" w:type="dxa"/>
            <w:gridSpan w:val="2"/>
          </w:tcPr>
          <w:p w:rsidR="00E60756" w:rsidRDefault="00E60756" w:rsidP="00452221">
            <w:pPr>
              <w:rPr>
                <w:rFonts w:ascii="Times New Roman" w:hAnsi="Times New Roman" w:cs="Times New Roman"/>
                <w:b/>
                <w:bCs/>
                <w:sz w:val="28"/>
                <w:szCs w:val="28"/>
              </w:rPr>
            </w:pPr>
          </w:p>
        </w:tc>
        <w:tc>
          <w:tcPr>
            <w:tcW w:w="5130" w:type="dxa"/>
          </w:tcPr>
          <w:p w:rsidR="00E60756" w:rsidRDefault="00E60756" w:rsidP="00452221">
            <w:pPr>
              <w:rPr>
                <w:rFonts w:ascii="Times New Roman" w:hAnsi="Times New Roman" w:cs="Times New Roman"/>
                <w:b/>
                <w:bCs/>
                <w:sz w:val="28"/>
                <w:szCs w:val="28"/>
              </w:rPr>
            </w:pPr>
          </w:p>
        </w:tc>
      </w:tr>
    </w:tbl>
    <w:p w:rsidR="00452221" w:rsidRDefault="00452221">
      <w:pPr>
        <w:rPr>
          <w:rFonts w:ascii="Times New Roman" w:hAnsi="Times New Roman" w:cs="Times New Roman"/>
          <w:b/>
          <w:bCs/>
          <w:sz w:val="28"/>
          <w:szCs w:val="28"/>
        </w:rPr>
      </w:pPr>
      <w:r w:rsidRPr="00A512A5">
        <w:rPr>
          <w:rFonts w:ascii="Times New Roman" w:eastAsia="Times New Roman" w:hAnsi="Times New Roman" w:cs="Times New Roman"/>
          <w:color w:val="0A0A0A"/>
          <w:sz w:val="24"/>
          <w:szCs w:val="24"/>
        </w:rPr>
        <w:br w:type="page"/>
      </w:r>
    </w:p>
    <w:sectPr w:rsidR="004522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02C14"/>
    <w:multiLevelType w:val="hybridMultilevel"/>
    <w:tmpl w:val="37FAEE9E"/>
    <w:lvl w:ilvl="0" w:tplc="5C6CF20C">
      <w:numFmt w:val="bullet"/>
      <w:lvlText w:val="-"/>
      <w:lvlJc w:val="left"/>
      <w:pPr>
        <w:ind w:left="720" w:hanging="360"/>
      </w:pPr>
      <w:rPr>
        <w:rFonts w:ascii="Times New Roman" w:eastAsia="Times New Roman" w:hAnsi="Times New Roman" w:cs="Times New Roman" w:hint="default"/>
        <w:b w:val="0"/>
        <w:color w:val="0A0A0A"/>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3954D2E"/>
    <w:multiLevelType w:val="hybridMultilevel"/>
    <w:tmpl w:val="33B86F82"/>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
    <w:nsid w:val="54353C7A"/>
    <w:multiLevelType w:val="hybridMultilevel"/>
    <w:tmpl w:val="030083EC"/>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6FF"/>
    <w:rsid w:val="0001338D"/>
    <w:rsid w:val="00033EE6"/>
    <w:rsid w:val="000363D2"/>
    <w:rsid w:val="00055438"/>
    <w:rsid w:val="000F5A10"/>
    <w:rsid w:val="00144389"/>
    <w:rsid w:val="00164384"/>
    <w:rsid w:val="00172E67"/>
    <w:rsid w:val="00283BEC"/>
    <w:rsid w:val="002D344F"/>
    <w:rsid w:val="002E271E"/>
    <w:rsid w:val="002F4B4B"/>
    <w:rsid w:val="00345BA8"/>
    <w:rsid w:val="00372DAA"/>
    <w:rsid w:val="00377452"/>
    <w:rsid w:val="00381355"/>
    <w:rsid w:val="0039539C"/>
    <w:rsid w:val="003B350F"/>
    <w:rsid w:val="003B5F93"/>
    <w:rsid w:val="00452221"/>
    <w:rsid w:val="00457AA2"/>
    <w:rsid w:val="004E6C4F"/>
    <w:rsid w:val="00513423"/>
    <w:rsid w:val="005329C7"/>
    <w:rsid w:val="00556DB4"/>
    <w:rsid w:val="00582EF8"/>
    <w:rsid w:val="00594322"/>
    <w:rsid w:val="006356FF"/>
    <w:rsid w:val="006A0695"/>
    <w:rsid w:val="006B351F"/>
    <w:rsid w:val="007569BE"/>
    <w:rsid w:val="00773785"/>
    <w:rsid w:val="0085153A"/>
    <w:rsid w:val="009C6FA9"/>
    <w:rsid w:val="00A065C7"/>
    <w:rsid w:val="00A22465"/>
    <w:rsid w:val="00A30347"/>
    <w:rsid w:val="00A512A5"/>
    <w:rsid w:val="00A70D32"/>
    <w:rsid w:val="00AA2AB9"/>
    <w:rsid w:val="00AD3B23"/>
    <w:rsid w:val="00AF0CA6"/>
    <w:rsid w:val="00B26A3D"/>
    <w:rsid w:val="00B31501"/>
    <w:rsid w:val="00B50D59"/>
    <w:rsid w:val="00BA3FEC"/>
    <w:rsid w:val="00BE2258"/>
    <w:rsid w:val="00C045FF"/>
    <w:rsid w:val="00C20772"/>
    <w:rsid w:val="00D11397"/>
    <w:rsid w:val="00D565DA"/>
    <w:rsid w:val="00D645EE"/>
    <w:rsid w:val="00D726AD"/>
    <w:rsid w:val="00D74305"/>
    <w:rsid w:val="00DE712F"/>
    <w:rsid w:val="00E57600"/>
    <w:rsid w:val="00E60756"/>
    <w:rsid w:val="00E7631E"/>
    <w:rsid w:val="00E76A6E"/>
    <w:rsid w:val="00EC56C1"/>
    <w:rsid w:val="00EF2BA5"/>
    <w:rsid w:val="00F00B32"/>
    <w:rsid w:val="00F11E79"/>
    <w:rsid w:val="00F501B3"/>
    <w:rsid w:val="00F72734"/>
    <w:rsid w:val="00FF6A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356FF"/>
    <w:rPr>
      <w:color w:val="0000FF"/>
      <w:u w:val="single"/>
    </w:rPr>
  </w:style>
  <w:style w:type="paragraph" w:styleId="NormalWeb">
    <w:name w:val="Normal (Web)"/>
    <w:basedOn w:val="Normal"/>
    <w:uiPriority w:val="99"/>
    <w:semiHidden/>
    <w:unhideWhenUsed/>
    <w:rsid w:val="006356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ynqvb">
    <w:name w:val="rynqvb"/>
    <w:basedOn w:val="DefaultParagraphFont"/>
    <w:rsid w:val="006356FF"/>
  </w:style>
  <w:style w:type="character" w:styleId="Emphasis">
    <w:name w:val="Emphasis"/>
    <w:basedOn w:val="DefaultParagraphFont"/>
    <w:uiPriority w:val="20"/>
    <w:qFormat/>
    <w:rsid w:val="006356FF"/>
    <w:rPr>
      <w:i/>
      <w:iCs/>
    </w:rPr>
  </w:style>
  <w:style w:type="table" w:styleId="TableGrid">
    <w:name w:val="Table Grid"/>
    <w:basedOn w:val="TableNormal"/>
    <w:uiPriority w:val="59"/>
    <w:rsid w:val="004522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DPI31text">
    <w:name w:val="MDPI_3.1_text"/>
    <w:qFormat/>
    <w:rsid w:val="0014438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styleId="ListParagraph">
    <w:name w:val="List Paragraph"/>
    <w:basedOn w:val="Normal"/>
    <w:uiPriority w:val="34"/>
    <w:qFormat/>
    <w:rsid w:val="0014438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356FF"/>
    <w:rPr>
      <w:color w:val="0000FF"/>
      <w:u w:val="single"/>
    </w:rPr>
  </w:style>
  <w:style w:type="paragraph" w:styleId="NormalWeb">
    <w:name w:val="Normal (Web)"/>
    <w:basedOn w:val="Normal"/>
    <w:uiPriority w:val="99"/>
    <w:semiHidden/>
    <w:unhideWhenUsed/>
    <w:rsid w:val="006356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ynqvb">
    <w:name w:val="rynqvb"/>
    <w:basedOn w:val="DefaultParagraphFont"/>
    <w:rsid w:val="006356FF"/>
  </w:style>
  <w:style w:type="character" w:styleId="Emphasis">
    <w:name w:val="Emphasis"/>
    <w:basedOn w:val="DefaultParagraphFont"/>
    <w:uiPriority w:val="20"/>
    <w:qFormat/>
    <w:rsid w:val="006356FF"/>
    <w:rPr>
      <w:i/>
      <w:iCs/>
    </w:rPr>
  </w:style>
  <w:style w:type="table" w:styleId="TableGrid">
    <w:name w:val="Table Grid"/>
    <w:basedOn w:val="TableNormal"/>
    <w:uiPriority w:val="59"/>
    <w:rsid w:val="004522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DPI31text">
    <w:name w:val="MDPI_3.1_text"/>
    <w:qFormat/>
    <w:rsid w:val="0014438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styleId="ListParagraph">
    <w:name w:val="List Paragraph"/>
    <w:basedOn w:val="Normal"/>
    <w:uiPriority w:val="34"/>
    <w:qFormat/>
    <w:rsid w:val="001443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3244744">
      <w:bodyDiv w:val="1"/>
      <w:marLeft w:val="0"/>
      <w:marRight w:val="0"/>
      <w:marTop w:val="0"/>
      <w:marBottom w:val="0"/>
      <w:divBdr>
        <w:top w:val="none" w:sz="0" w:space="0" w:color="auto"/>
        <w:left w:val="none" w:sz="0" w:space="0" w:color="auto"/>
        <w:bottom w:val="none" w:sz="0" w:space="0" w:color="auto"/>
        <w:right w:val="none" w:sz="0" w:space="0" w:color="auto"/>
      </w:divBdr>
      <w:divsChild>
        <w:div w:id="1804036936">
          <w:marLeft w:val="0"/>
          <w:marRight w:val="0"/>
          <w:marTop w:val="0"/>
          <w:marBottom w:val="0"/>
          <w:divBdr>
            <w:top w:val="none" w:sz="0" w:space="0" w:color="auto"/>
            <w:left w:val="none" w:sz="0" w:space="0" w:color="auto"/>
            <w:bottom w:val="none" w:sz="0" w:space="0" w:color="auto"/>
            <w:right w:val="none" w:sz="0" w:space="0" w:color="auto"/>
          </w:divBdr>
        </w:div>
        <w:div w:id="1350453353">
          <w:marLeft w:val="0"/>
          <w:marRight w:val="0"/>
          <w:marTop w:val="0"/>
          <w:marBottom w:val="0"/>
          <w:divBdr>
            <w:top w:val="none" w:sz="0" w:space="0" w:color="auto"/>
            <w:left w:val="none" w:sz="0" w:space="0" w:color="auto"/>
            <w:bottom w:val="none" w:sz="0" w:space="0" w:color="auto"/>
            <w:right w:val="none" w:sz="0" w:space="0" w:color="auto"/>
          </w:divBdr>
        </w:div>
        <w:div w:id="1926108980">
          <w:marLeft w:val="0"/>
          <w:marRight w:val="0"/>
          <w:marTop w:val="0"/>
          <w:marBottom w:val="0"/>
          <w:divBdr>
            <w:top w:val="none" w:sz="0" w:space="0" w:color="auto"/>
            <w:left w:val="none" w:sz="0" w:space="0" w:color="auto"/>
            <w:bottom w:val="none" w:sz="0" w:space="0" w:color="auto"/>
            <w:right w:val="none" w:sz="0" w:space="0" w:color="auto"/>
          </w:divBdr>
        </w:div>
        <w:div w:id="630209281">
          <w:marLeft w:val="0"/>
          <w:marRight w:val="0"/>
          <w:marTop w:val="0"/>
          <w:marBottom w:val="0"/>
          <w:divBdr>
            <w:top w:val="none" w:sz="0" w:space="0" w:color="auto"/>
            <w:left w:val="none" w:sz="0" w:space="0" w:color="auto"/>
            <w:bottom w:val="none" w:sz="0" w:space="0" w:color="auto"/>
            <w:right w:val="none" w:sz="0" w:space="0" w:color="auto"/>
          </w:divBdr>
        </w:div>
        <w:div w:id="596914384">
          <w:marLeft w:val="0"/>
          <w:marRight w:val="0"/>
          <w:marTop w:val="0"/>
          <w:marBottom w:val="0"/>
          <w:divBdr>
            <w:top w:val="none" w:sz="0" w:space="0" w:color="auto"/>
            <w:left w:val="none" w:sz="0" w:space="0" w:color="auto"/>
            <w:bottom w:val="none" w:sz="0" w:space="0" w:color="auto"/>
            <w:right w:val="none" w:sz="0" w:space="0" w:color="auto"/>
          </w:divBdr>
        </w:div>
      </w:divsChild>
    </w:div>
    <w:div w:id="1266689260">
      <w:bodyDiv w:val="1"/>
      <w:marLeft w:val="0"/>
      <w:marRight w:val="0"/>
      <w:marTop w:val="0"/>
      <w:marBottom w:val="0"/>
      <w:divBdr>
        <w:top w:val="none" w:sz="0" w:space="0" w:color="auto"/>
        <w:left w:val="none" w:sz="0" w:space="0" w:color="auto"/>
        <w:bottom w:val="none" w:sz="0" w:space="0" w:color="auto"/>
        <w:right w:val="none" w:sz="0" w:space="0" w:color="auto"/>
      </w:divBdr>
    </w:div>
    <w:div w:id="1331299099">
      <w:bodyDiv w:val="1"/>
      <w:marLeft w:val="0"/>
      <w:marRight w:val="0"/>
      <w:marTop w:val="0"/>
      <w:marBottom w:val="0"/>
      <w:divBdr>
        <w:top w:val="none" w:sz="0" w:space="0" w:color="auto"/>
        <w:left w:val="none" w:sz="0" w:space="0" w:color="auto"/>
        <w:bottom w:val="none" w:sz="0" w:space="0" w:color="auto"/>
        <w:right w:val="none" w:sz="0" w:space="0" w:color="auto"/>
      </w:divBdr>
    </w:div>
    <w:div w:id="1448619039">
      <w:bodyDiv w:val="1"/>
      <w:marLeft w:val="0"/>
      <w:marRight w:val="0"/>
      <w:marTop w:val="0"/>
      <w:marBottom w:val="0"/>
      <w:divBdr>
        <w:top w:val="none" w:sz="0" w:space="0" w:color="auto"/>
        <w:left w:val="none" w:sz="0" w:space="0" w:color="auto"/>
        <w:bottom w:val="none" w:sz="0" w:space="0" w:color="auto"/>
        <w:right w:val="none" w:sz="0" w:space="0" w:color="auto"/>
      </w:divBdr>
    </w:div>
    <w:div w:id="145628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5</Pages>
  <Words>1330</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2022-11-14T16:54:00Z</dcterms:created>
  <dcterms:modified xsi:type="dcterms:W3CDTF">2022-11-17T09:08:00Z</dcterms:modified>
</cp:coreProperties>
</file>