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5FA7F" w14:textId="77777777" w:rsidR="004A6FE8" w:rsidRDefault="004A6FE8" w:rsidP="004A6FE8">
      <w:pPr>
        <w:pStyle w:val="a3"/>
        <w:shd w:val="clear" w:color="auto" w:fill="FEFEFE"/>
        <w:rPr>
          <w:rFonts w:ascii="Arial" w:hAnsi="Arial" w:cs="Arial"/>
          <w:color w:val="0A0A0A"/>
          <w:sz w:val="20"/>
          <w:szCs w:val="20"/>
        </w:rPr>
      </w:pPr>
    </w:p>
    <w:p w14:paraId="14A7AD9C" w14:textId="77777777" w:rsidR="004A6FE8" w:rsidRDefault="004A6FE8" w:rsidP="004A6FE8">
      <w:r>
        <w:t>R</w:t>
      </w:r>
      <w:r>
        <w:rPr>
          <w:rFonts w:hint="eastAsia"/>
        </w:rPr>
        <w:t>e</w:t>
      </w:r>
      <w:r>
        <w:t>viewer 3</w:t>
      </w:r>
    </w:p>
    <w:p w14:paraId="7FBBFA7B" w14:textId="77777777" w:rsidR="004A6FE8" w:rsidRDefault="004A6FE8" w:rsidP="004A6FE8"/>
    <w:p w14:paraId="69854574" w14:textId="77777777" w:rsidR="004A6FE8" w:rsidRDefault="004A6FE8" w:rsidP="004A6FE8"/>
    <w:p w14:paraId="38C66E40" w14:textId="77777777" w:rsidR="004A6FE8" w:rsidRPr="00D22DB9" w:rsidRDefault="004A6FE8" w:rsidP="004A6FE8">
      <w:pPr>
        <w:widowControl/>
        <w:shd w:val="clear" w:color="auto" w:fill="FEFEFE"/>
        <w:spacing w:before="100" w:beforeAutospacing="1" w:after="100" w:afterAutospacing="1"/>
        <w:jc w:val="left"/>
        <w:rPr>
          <w:rFonts w:ascii="Arial" w:eastAsia="宋体" w:hAnsi="Arial" w:cs="Arial"/>
          <w:color w:val="0A0A0A"/>
          <w:kern w:val="0"/>
          <w:sz w:val="20"/>
          <w:szCs w:val="20"/>
        </w:rPr>
      </w:pPr>
      <w:r w:rsidRPr="00D22DB9">
        <w:rPr>
          <w:rFonts w:ascii="Arial" w:eastAsia="宋体" w:hAnsi="Arial" w:cs="Arial"/>
          <w:color w:val="4D5156"/>
          <w:kern w:val="0"/>
          <w:sz w:val="20"/>
          <w:szCs w:val="20"/>
          <w:shd w:val="clear" w:color="auto" w:fill="FFFFFF"/>
        </w:rPr>
        <w:t>Overall, the topic is interesting as it is related to bioplastics and sustainability, but there are many obvious issues as described below.</w:t>
      </w:r>
    </w:p>
    <w:p w14:paraId="2F805170" w14:textId="77777777" w:rsidR="004A6FE8" w:rsidRPr="0045151F" w:rsidRDefault="004A6FE8" w:rsidP="004A6FE8">
      <w:pPr>
        <w:pStyle w:val="a4"/>
        <w:numPr>
          <w:ilvl w:val="0"/>
          <w:numId w:val="1"/>
        </w:numPr>
        <w:shd w:val="clear" w:color="auto" w:fill="FEFEFE"/>
        <w:rPr>
          <w:rFonts w:ascii="Arial" w:hAnsi="Arial" w:cs="Arial"/>
          <w:color w:val="4D5156"/>
          <w:sz w:val="20"/>
          <w:szCs w:val="20"/>
          <w:shd w:val="clear" w:color="auto" w:fill="FFFFFF"/>
        </w:rPr>
      </w:pPr>
      <w:r w:rsidRPr="0045151F">
        <w:rPr>
          <w:rFonts w:ascii="Arial" w:hAnsi="Arial" w:cs="Arial"/>
          <w:color w:val="4D5156"/>
          <w:sz w:val="20"/>
          <w:szCs w:val="20"/>
          <w:shd w:val="clear" w:color="auto" w:fill="FFFFFF"/>
        </w:rPr>
        <w:t xml:space="preserve">Introduction is not well written. Need to review biodegradable plastics for mulch film applications, </w:t>
      </w:r>
      <w:proofErr w:type="gramStart"/>
      <w:r w:rsidRPr="0045151F">
        <w:rPr>
          <w:rFonts w:ascii="Arial" w:hAnsi="Arial" w:cs="Arial"/>
          <w:color w:val="4D5156"/>
          <w:sz w:val="20"/>
          <w:szCs w:val="20"/>
          <w:shd w:val="clear" w:color="auto" w:fill="FFFFFF"/>
        </w:rPr>
        <w:t>e.g.</w:t>
      </w:r>
      <w:proofErr w:type="gramEnd"/>
      <w:r w:rsidRPr="0045151F">
        <w:rPr>
          <w:rFonts w:ascii="Arial" w:hAnsi="Arial" w:cs="Arial"/>
          <w:color w:val="4D5156"/>
          <w:sz w:val="20"/>
          <w:szCs w:val="20"/>
          <w:shd w:val="clear" w:color="auto" w:fill="FFFFFF"/>
        </w:rPr>
        <w:t xml:space="preserve"> PBAT, PHA, PBS, PLA, etc. Also need </w:t>
      </w:r>
      <w:proofErr w:type="gramStart"/>
      <w:r w:rsidRPr="0045151F">
        <w:rPr>
          <w:rFonts w:ascii="Arial" w:hAnsi="Arial" w:cs="Arial"/>
          <w:color w:val="4D5156"/>
          <w:sz w:val="20"/>
          <w:szCs w:val="20"/>
          <w:shd w:val="clear" w:color="auto" w:fill="FFFFFF"/>
        </w:rPr>
        <w:t>to </w:t>
      </w:r>
      <w:r w:rsidRPr="0045151F">
        <w:rPr>
          <w:rFonts w:ascii="Arial" w:hAnsi="Arial" w:cs="Arial"/>
          <w:color w:val="4D5156"/>
          <w:sz w:val="20"/>
          <w:szCs w:val="20"/>
        </w:rPr>
        <w:t> </w:t>
      </w:r>
      <w:r w:rsidRPr="0045151F">
        <w:rPr>
          <w:rFonts w:ascii="Arial" w:hAnsi="Arial" w:cs="Arial"/>
          <w:color w:val="4D5156"/>
          <w:sz w:val="20"/>
          <w:szCs w:val="20"/>
          <w:shd w:val="clear" w:color="auto" w:fill="FFFFFF"/>
        </w:rPr>
        <w:t>review</w:t>
      </w:r>
      <w:proofErr w:type="gramEnd"/>
      <w:r w:rsidRPr="0045151F">
        <w:rPr>
          <w:rFonts w:ascii="Arial" w:hAnsi="Arial" w:cs="Arial"/>
          <w:color w:val="4D5156"/>
          <w:sz w:val="20"/>
          <w:szCs w:val="20"/>
          <w:shd w:val="clear" w:color="auto" w:fill="FFFFFF"/>
        </w:rPr>
        <w:t xml:space="preserve"> any PCL related mulch film articles. Compare PCL with other biodegradable plastics and why they are interesting/superior and suitable for mulch film applications. </w:t>
      </w:r>
      <w:proofErr w:type="gramStart"/>
      <w:r w:rsidRPr="0045151F">
        <w:rPr>
          <w:rFonts w:ascii="Arial" w:hAnsi="Arial" w:cs="Arial"/>
          <w:color w:val="4D5156"/>
          <w:sz w:val="20"/>
          <w:szCs w:val="20"/>
          <w:shd w:val="clear" w:color="auto" w:fill="FFFFFF"/>
        </w:rPr>
        <w:t>Also</w:t>
      </w:r>
      <w:proofErr w:type="gramEnd"/>
      <w:r w:rsidRPr="0045151F">
        <w:rPr>
          <w:rFonts w:ascii="Arial" w:hAnsi="Arial" w:cs="Arial"/>
          <w:color w:val="4D5156"/>
          <w:sz w:val="20"/>
          <w:szCs w:val="20"/>
          <w:shd w:val="clear" w:color="auto" w:fill="FFFFFF"/>
        </w:rPr>
        <w:t xml:space="preserve"> why porous are interesting. </w:t>
      </w:r>
    </w:p>
    <w:p w14:paraId="68C0F466" w14:textId="77777777" w:rsidR="004A6FE8" w:rsidRPr="00B44423" w:rsidRDefault="004A6FE8" w:rsidP="004A6FE8">
      <w:pPr>
        <w:pStyle w:val="MDPI31text"/>
        <w:ind w:left="360" w:firstLine="0"/>
        <w:rPr>
          <w:color w:val="FF0000"/>
        </w:rPr>
      </w:pPr>
      <w:r w:rsidRPr="00B44423">
        <w:rPr>
          <w:color w:val="FF0000"/>
        </w:rPr>
        <w:t xml:space="preserve">Compared with other biodegradable materials, PCL has only one monomer, and its chain segment length gives it the thermodynamic characteristics corresponding to the application of agricultural mulching films. Its glass transition temperature is at -60 </w:t>
      </w:r>
      <w:r w:rsidRPr="00B44423">
        <w:rPr>
          <w:rFonts w:ascii="黑体" w:eastAsia="黑体" w:hAnsi="黑体" w:hint="eastAsia"/>
          <w:color w:val="FF0000"/>
        </w:rPr>
        <w:t>℃</w:t>
      </w:r>
      <w:r w:rsidRPr="00B44423">
        <w:rPr>
          <w:color w:val="FF0000"/>
          <w:lang w:val="de-DE"/>
        </w:rPr>
        <w:t xml:space="preserve"> to 0 </w:t>
      </w:r>
      <w:r w:rsidRPr="00B44423">
        <w:rPr>
          <w:rFonts w:ascii="黑体" w:eastAsia="黑体" w:hAnsi="黑体" w:hint="eastAsia"/>
          <w:color w:val="FF0000"/>
          <w:lang w:val="de-DE"/>
        </w:rPr>
        <w:t>℃</w:t>
      </w:r>
      <w:r w:rsidRPr="00B44423">
        <w:rPr>
          <w:color w:val="FF0000"/>
        </w:rPr>
        <w:t xml:space="preserve">, which is close to that of glass transition temperature PE. The introduction of porous structure changes the surface structure of the film, which is conducive to the regulation of heat radiation, and is of great significance in improving the thermal insulation performance of degradable mulch film. In addition, the increase of surface area increases the contact area between water vapor and agricultural film, which is conducive to the condensation of water, and is of great significance in improving the water retention performance of agricultural </w:t>
      </w:r>
      <w:r>
        <w:rPr>
          <w:color w:val="FF0000"/>
        </w:rPr>
        <w:t xml:space="preserve">mulching </w:t>
      </w:r>
      <w:r w:rsidRPr="00B44423">
        <w:rPr>
          <w:color w:val="FF0000"/>
        </w:rPr>
        <w:t>film</w:t>
      </w:r>
      <w:r>
        <w:rPr>
          <w:color w:val="FF0000"/>
        </w:rPr>
        <w:t>s</w:t>
      </w:r>
      <w:r w:rsidRPr="00B44423">
        <w:rPr>
          <w:color w:val="FF0000"/>
        </w:rPr>
        <w:t>.</w:t>
      </w:r>
    </w:p>
    <w:p w14:paraId="4D6CEE88" w14:textId="77777777" w:rsidR="004A6FE8" w:rsidRPr="0045151F" w:rsidRDefault="004A6FE8" w:rsidP="004A6FE8">
      <w:pPr>
        <w:pStyle w:val="a4"/>
        <w:numPr>
          <w:ilvl w:val="0"/>
          <w:numId w:val="1"/>
        </w:numPr>
        <w:shd w:val="clear" w:color="auto" w:fill="FEFEFE"/>
        <w:rPr>
          <w:rFonts w:ascii="Arial" w:hAnsi="Arial" w:cs="Arial"/>
          <w:color w:val="4D5156"/>
          <w:sz w:val="20"/>
          <w:szCs w:val="20"/>
          <w:shd w:val="clear" w:color="auto" w:fill="FFFFFF"/>
        </w:rPr>
      </w:pPr>
      <w:r w:rsidRPr="0045151F">
        <w:rPr>
          <w:rFonts w:ascii="Arial" w:hAnsi="Arial" w:cs="Arial"/>
          <w:color w:val="4D5156"/>
          <w:sz w:val="20"/>
          <w:szCs w:val="20"/>
          <w:shd w:val="clear" w:color="auto" w:fill="FFFFFF"/>
        </w:rPr>
        <w:t xml:space="preserve">Materials and methods are not well written. Many details are missing, </w:t>
      </w:r>
      <w:proofErr w:type="gramStart"/>
      <w:r w:rsidRPr="0045151F">
        <w:rPr>
          <w:rFonts w:ascii="Arial" w:hAnsi="Arial" w:cs="Arial"/>
          <w:color w:val="4D5156"/>
          <w:sz w:val="20"/>
          <w:szCs w:val="20"/>
          <w:shd w:val="clear" w:color="auto" w:fill="FFFFFF"/>
        </w:rPr>
        <w:t>e.g.</w:t>
      </w:r>
      <w:proofErr w:type="gramEnd"/>
      <w:r w:rsidRPr="0045151F">
        <w:rPr>
          <w:rFonts w:ascii="Arial" w:hAnsi="Arial" w:cs="Arial"/>
          <w:color w:val="4D5156"/>
          <w:sz w:val="20"/>
          <w:szCs w:val="20"/>
          <w:shd w:val="clear" w:color="auto" w:fill="FFFFFF"/>
        </w:rPr>
        <w:t xml:space="preserve"> sources, suppliers, molecular properties. For example, information of PE and PBAT and how to prepare their mulch film were not described. Sources and purity of many chemicals were not present. The information on degradation and sample preparation is not clear, </w:t>
      </w:r>
      <w:proofErr w:type="gramStart"/>
      <w:r w:rsidRPr="0045151F">
        <w:rPr>
          <w:rFonts w:ascii="Arial" w:hAnsi="Arial" w:cs="Arial"/>
          <w:color w:val="4D5156"/>
          <w:sz w:val="20"/>
          <w:szCs w:val="20"/>
          <w:shd w:val="clear" w:color="auto" w:fill="FFFFFF"/>
        </w:rPr>
        <w:t>e.g.</w:t>
      </w:r>
      <w:proofErr w:type="gramEnd"/>
      <w:r w:rsidRPr="0045151F">
        <w:rPr>
          <w:rFonts w:ascii="Arial" w:hAnsi="Arial" w:cs="Arial"/>
          <w:color w:val="4D5156"/>
          <w:sz w:val="20"/>
          <w:szCs w:val="20"/>
          <w:shd w:val="clear" w:color="auto" w:fill="FFFFFF"/>
        </w:rPr>
        <w:t xml:space="preserve"> the temperature, concentration of NaOH and HCl, the soil conditions (e.g. PH, temperature) which could all influence the degradation results. Information on measuring WVTR was not described. FTIR info, etc.</w:t>
      </w:r>
    </w:p>
    <w:p w14:paraId="6707AC73" w14:textId="77777777" w:rsidR="004A6FE8" w:rsidRPr="0045151F" w:rsidRDefault="004A6FE8" w:rsidP="004A6FE8">
      <w:pPr>
        <w:pStyle w:val="a4"/>
        <w:shd w:val="clear" w:color="auto" w:fill="FEFEFE"/>
        <w:ind w:left="360"/>
        <w:rPr>
          <w:rFonts w:ascii="Arial" w:hAnsi="Arial" w:cs="Arial"/>
          <w:color w:val="FF0000"/>
          <w:sz w:val="20"/>
          <w:szCs w:val="20"/>
        </w:rPr>
      </w:pPr>
      <w:r w:rsidRPr="0045151F">
        <w:rPr>
          <w:rFonts w:ascii="Arial" w:hAnsi="Arial" w:cs="Arial"/>
          <w:color w:val="FF0000"/>
          <w:sz w:val="20"/>
          <w:szCs w:val="20"/>
        </w:rPr>
        <w:t xml:space="preserve">Details for materials and equipment has been added. </w:t>
      </w:r>
    </w:p>
    <w:p w14:paraId="2C6F97D6" w14:textId="77777777" w:rsidR="004A6FE8" w:rsidRPr="007D35F2" w:rsidRDefault="004A6FE8" w:rsidP="004A6FE8">
      <w:pPr>
        <w:pStyle w:val="a4"/>
        <w:numPr>
          <w:ilvl w:val="0"/>
          <w:numId w:val="1"/>
        </w:numPr>
        <w:shd w:val="clear" w:color="auto" w:fill="FEFEFE"/>
        <w:rPr>
          <w:rFonts w:ascii="Arial" w:hAnsi="Arial" w:cs="Arial"/>
          <w:color w:val="4D5156"/>
          <w:sz w:val="20"/>
          <w:szCs w:val="20"/>
          <w:shd w:val="clear" w:color="auto" w:fill="FFFFFF"/>
        </w:rPr>
      </w:pPr>
      <w:r w:rsidRPr="007D35F2">
        <w:rPr>
          <w:rFonts w:ascii="Arial" w:hAnsi="Arial" w:cs="Arial"/>
          <w:color w:val="4D5156"/>
          <w:sz w:val="20"/>
          <w:szCs w:val="20"/>
          <w:shd w:val="clear" w:color="auto" w:fill="FFFFFF"/>
        </w:rPr>
        <w:t>Results and discussion. Suggest to compare pure bulk PCL samples with treated PCL porous films to see how TFA influences PCL. What are the differences in crystallinity, thermal stability and Mw after treatment. TGA, DSC and GPC are required.</w:t>
      </w:r>
    </w:p>
    <w:p w14:paraId="5020C156" w14:textId="77777777" w:rsidR="004A6FE8" w:rsidRPr="00A10F39" w:rsidRDefault="004A6FE8" w:rsidP="004A6FE8">
      <w:pPr>
        <w:shd w:val="clear" w:color="auto" w:fill="FEFEFE"/>
        <w:rPr>
          <w:rFonts w:ascii="Arial" w:hAnsi="Arial" w:cs="Arial"/>
          <w:color w:val="FF0000"/>
          <w:sz w:val="20"/>
          <w:szCs w:val="20"/>
        </w:rPr>
      </w:pPr>
      <w:r w:rsidRPr="00A10F39">
        <w:rPr>
          <w:rFonts w:ascii="Arial" w:hAnsi="Arial" w:cs="Arial"/>
          <w:color w:val="FF0000"/>
          <w:sz w:val="20"/>
          <w:szCs w:val="20"/>
        </w:rPr>
        <w:t xml:space="preserve">The processing of this surface porous mulching films is only a physical process, and the molecular weight, glass transition temperature and thermal decomposition temperature of the materials have not changed before and after processing </w:t>
      </w:r>
    </w:p>
    <w:p w14:paraId="13A5DCDB" w14:textId="77777777" w:rsidR="004A6FE8" w:rsidRPr="00A10F39" w:rsidRDefault="004A6FE8" w:rsidP="004A6FE8">
      <w:pPr>
        <w:shd w:val="clear" w:color="auto" w:fill="FEFEFE"/>
        <w:rPr>
          <w:rFonts w:ascii="Arial" w:hAnsi="Arial" w:cs="Arial"/>
          <w:color w:val="0A0A0A"/>
          <w:sz w:val="20"/>
          <w:szCs w:val="20"/>
        </w:rPr>
      </w:pPr>
    </w:p>
    <w:p w14:paraId="5D168484" w14:textId="77777777" w:rsidR="004A6FE8" w:rsidRDefault="004A6FE8" w:rsidP="004A6FE8">
      <w:pPr>
        <w:widowControl/>
        <w:shd w:val="clear" w:color="auto" w:fill="FEFEFE"/>
        <w:spacing w:before="100" w:beforeAutospacing="1" w:after="100" w:afterAutospacing="1"/>
        <w:jc w:val="left"/>
        <w:rPr>
          <w:rFonts w:ascii="Arial" w:eastAsia="宋体" w:hAnsi="Arial" w:cs="Arial"/>
          <w:color w:val="4D5156"/>
          <w:kern w:val="0"/>
          <w:sz w:val="20"/>
          <w:szCs w:val="20"/>
          <w:shd w:val="clear" w:color="auto" w:fill="FFFFFF"/>
        </w:rPr>
      </w:pPr>
      <w:r w:rsidRPr="00D22DB9">
        <w:rPr>
          <w:rFonts w:ascii="Arial" w:eastAsia="宋体" w:hAnsi="Arial" w:cs="Arial"/>
          <w:color w:val="4D5156"/>
          <w:kern w:val="0"/>
          <w:sz w:val="20"/>
          <w:szCs w:val="20"/>
          <w:shd w:val="clear" w:color="auto" w:fill="FFFFFF"/>
        </w:rPr>
        <w:t>4. Results and discussion. The reasons that why porous structure of the film is important for the mulching films are not clear and well explained.</w:t>
      </w:r>
    </w:p>
    <w:p w14:paraId="43E69651" w14:textId="77777777" w:rsidR="004A6FE8" w:rsidRPr="00926952" w:rsidRDefault="004A6FE8" w:rsidP="004A6FE8">
      <w:pPr>
        <w:pStyle w:val="MDPI31text"/>
        <w:ind w:left="0" w:firstLine="0"/>
        <w:rPr>
          <w:color w:val="FF0000"/>
        </w:rPr>
      </w:pPr>
      <w:r w:rsidRPr="00926952">
        <w:rPr>
          <w:color w:val="FF0000"/>
        </w:rPr>
        <w:lastRenderedPageBreak/>
        <w:t>The improvement of the barrier property of the prepared films is related to the construction of the porous structure on the mulching film surface. The porous structure is conducive to the regulation of heat radiation, and is of great significance in improving the thermal insulation performance of degradable mulch film. In addition, the increase of surface area increases the contact area between water vapor and agricultural film, which is conducive to the condensation of water, and is of great significance in improving the water retention performance of agricultural mulching films.</w:t>
      </w:r>
    </w:p>
    <w:p w14:paraId="00217D84" w14:textId="77777777" w:rsidR="004A6FE8" w:rsidRDefault="004A6FE8" w:rsidP="004A6FE8">
      <w:pPr>
        <w:widowControl/>
        <w:shd w:val="clear" w:color="auto" w:fill="FEFEFE"/>
        <w:spacing w:before="100" w:beforeAutospacing="1" w:after="100" w:afterAutospacing="1"/>
        <w:jc w:val="left"/>
        <w:rPr>
          <w:rFonts w:ascii="Arial" w:eastAsia="宋体" w:hAnsi="Arial" w:cs="Arial"/>
          <w:color w:val="4D5156"/>
          <w:kern w:val="0"/>
          <w:sz w:val="20"/>
          <w:szCs w:val="20"/>
          <w:shd w:val="clear" w:color="auto" w:fill="FFFFFF"/>
        </w:rPr>
      </w:pPr>
      <w:r w:rsidRPr="00D22DB9">
        <w:rPr>
          <w:rFonts w:ascii="Arial" w:eastAsia="宋体" w:hAnsi="Arial" w:cs="Arial"/>
          <w:color w:val="4D5156"/>
          <w:kern w:val="0"/>
          <w:sz w:val="20"/>
          <w:szCs w:val="20"/>
          <w:shd w:val="clear" w:color="auto" w:fill="FFFFFF"/>
        </w:rPr>
        <w:t>5. Results and discussion. Need to compare the pure PCL film (not porous) with porous PCL film on the temperature retention, WVTR, weeds restraining performance. And give more comprehensive explanations why porous structures are critical. Also, how different porous size and porosity can influence the performance.</w:t>
      </w:r>
    </w:p>
    <w:p w14:paraId="1FD8ED7F" w14:textId="77777777" w:rsidR="004A6FE8" w:rsidRPr="00792D8E" w:rsidRDefault="004A6FE8" w:rsidP="004A6FE8">
      <w:pPr>
        <w:widowControl/>
        <w:shd w:val="clear" w:color="auto" w:fill="FEFEFE"/>
        <w:spacing w:before="100" w:beforeAutospacing="1" w:after="100" w:afterAutospacing="1"/>
        <w:jc w:val="left"/>
        <w:rPr>
          <w:rFonts w:ascii="Arial" w:eastAsia="宋体" w:hAnsi="Arial" w:cs="Arial"/>
          <w:color w:val="FF0000"/>
          <w:kern w:val="0"/>
          <w:sz w:val="20"/>
          <w:szCs w:val="20"/>
        </w:rPr>
      </w:pPr>
      <w:r w:rsidRPr="00792D8E">
        <w:rPr>
          <w:rFonts w:ascii="Arial" w:eastAsia="宋体" w:hAnsi="Arial" w:cs="Arial"/>
          <w:color w:val="FF0000"/>
          <w:kern w:val="0"/>
          <w:sz w:val="20"/>
          <w:szCs w:val="20"/>
          <w:shd w:val="clear" w:color="auto" w:fill="FFFFFF"/>
        </w:rPr>
        <w:t>The comparation between pure PCL film (not porous) and porous PCL film on the temperature retention, WVTR, weeds restraining performance has been added in table 1 and the following discussion.</w:t>
      </w:r>
      <w:r>
        <w:rPr>
          <w:rFonts w:ascii="Arial" w:eastAsia="宋体" w:hAnsi="Arial" w:cs="Arial"/>
          <w:color w:val="FF0000"/>
          <w:kern w:val="0"/>
          <w:sz w:val="20"/>
          <w:szCs w:val="20"/>
          <w:shd w:val="clear" w:color="auto" w:fill="FFFFFF"/>
        </w:rPr>
        <w:t xml:space="preserve"> The reason for the advantages of porous films have been added in page 9.</w:t>
      </w:r>
    </w:p>
    <w:p w14:paraId="601BF1FC" w14:textId="77777777" w:rsidR="004A6FE8" w:rsidRPr="00D22DB9" w:rsidRDefault="004A6FE8" w:rsidP="004A6FE8">
      <w:pPr>
        <w:widowControl/>
        <w:shd w:val="clear" w:color="auto" w:fill="FEFEFE"/>
        <w:spacing w:before="100" w:beforeAutospacing="1" w:after="100" w:afterAutospacing="1"/>
        <w:jc w:val="left"/>
        <w:rPr>
          <w:rFonts w:ascii="Arial" w:eastAsia="宋体" w:hAnsi="Arial" w:cs="Arial"/>
          <w:color w:val="0A0A0A"/>
          <w:kern w:val="0"/>
          <w:sz w:val="20"/>
          <w:szCs w:val="20"/>
        </w:rPr>
      </w:pPr>
      <w:r w:rsidRPr="00D22DB9">
        <w:rPr>
          <w:rFonts w:ascii="Arial" w:eastAsia="宋体" w:hAnsi="Arial" w:cs="Arial"/>
          <w:color w:val="4D5156"/>
          <w:kern w:val="0"/>
          <w:sz w:val="20"/>
          <w:szCs w:val="20"/>
          <w:shd w:val="clear" w:color="auto" w:fill="FFFFFF"/>
        </w:rPr>
        <w:t>6. Moderate English changes required. Some confusing descriptions or arguments. Some obvious errors. E.g.</w:t>
      </w:r>
      <w:r w:rsidRPr="00D22DB9">
        <w:rPr>
          <w:rFonts w:ascii="Arial" w:eastAsia="宋体" w:hAnsi="Arial" w:cs="Arial"/>
          <w:color w:val="0A0A0A"/>
          <w:kern w:val="0"/>
          <w:sz w:val="20"/>
          <w:szCs w:val="20"/>
        </w:rPr>
        <w:t> </w:t>
      </w:r>
    </w:p>
    <w:p w14:paraId="2B1F3866" w14:textId="77777777" w:rsidR="004A6FE8" w:rsidRPr="00D22DB9" w:rsidRDefault="004A6FE8" w:rsidP="004A6FE8">
      <w:pPr>
        <w:widowControl/>
        <w:shd w:val="clear" w:color="auto" w:fill="FEFEFE"/>
        <w:spacing w:before="100" w:beforeAutospacing="1" w:after="100" w:afterAutospacing="1"/>
        <w:ind w:hanging="360"/>
        <w:jc w:val="left"/>
        <w:rPr>
          <w:rFonts w:ascii="Arial" w:eastAsia="宋体" w:hAnsi="Arial" w:cs="Arial"/>
          <w:color w:val="0A0A0A"/>
          <w:kern w:val="0"/>
          <w:sz w:val="20"/>
          <w:szCs w:val="20"/>
        </w:rPr>
      </w:pPr>
      <w:r w:rsidRPr="00D22DB9">
        <w:rPr>
          <w:rFonts w:ascii="Arial" w:eastAsia="宋体" w:hAnsi="Arial" w:cs="Arial"/>
          <w:color w:val="0A0A0A"/>
          <w:kern w:val="0"/>
          <w:sz w:val="20"/>
          <w:szCs w:val="20"/>
        </w:rPr>
        <w:t> </w:t>
      </w:r>
    </w:p>
    <w:p w14:paraId="67C37173" w14:textId="77777777" w:rsidR="004A6FE8" w:rsidRPr="00D22DB9" w:rsidRDefault="004A6FE8" w:rsidP="004A6FE8">
      <w:pPr>
        <w:widowControl/>
        <w:shd w:val="clear" w:color="auto" w:fill="FEFEFE"/>
        <w:spacing w:before="100" w:beforeAutospacing="1" w:after="100" w:afterAutospacing="1"/>
        <w:jc w:val="left"/>
        <w:rPr>
          <w:rFonts w:ascii="Arial" w:eastAsia="宋体" w:hAnsi="Arial" w:cs="Arial"/>
          <w:color w:val="0A0A0A"/>
          <w:kern w:val="0"/>
          <w:sz w:val="20"/>
          <w:szCs w:val="20"/>
        </w:rPr>
      </w:pPr>
      <w:r w:rsidRPr="00D22DB9">
        <w:rPr>
          <w:rFonts w:ascii="Arial" w:eastAsia="宋体" w:hAnsi="Arial" w:cs="Arial"/>
          <w:color w:val="4D5156"/>
          <w:kern w:val="0"/>
          <w:sz w:val="20"/>
          <w:szCs w:val="20"/>
          <w:shd w:val="clear" w:color="auto" w:fill="FFFFFF"/>
        </w:rPr>
        <w:t>“Infrared spectroscopy (FI-IR) was used to break the chemical bonds during the degradation of different solutions. FI-IR was used to study the breaking of the chemical bonds of the film during its degradation in different solutions. The mass loss method was used to characterize the degradation of the film material, and the degradation rate of PCL nano-porous films under different degradation environments.”</w:t>
      </w:r>
    </w:p>
    <w:p w14:paraId="4FE44528" w14:textId="77777777" w:rsidR="004A6FE8" w:rsidRDefault="004A6FE8" w:rsidP="004A6FE8">
      <w:pPr>
        <w:widowControl/>
        <w:shd w:val="clear" w:color="auto" w:fill="FEFEFE"/>
        <w:spacing w:before="100" w:beforeAutospacing="1" w:after="100" w:afterAutospacing="1"/>
        <w:jc w:val="left"/>
        <w:rPr>
          <w:rFonts w:ascii="Arial" w:eastAsia="宋体" w:hAnsi="Arial" w:cs="Arial"/>
          <w:color w:val="4D5156"/>
          <w:kern w:val="0"/>
          <w:sz w:val="20"/>
          <w:szCs w:val="20"/>
          <w:shd w:val="clear" w:color="auto" w:fill="FFFFFF"/>
        </w:rPr>
      </w:pPr>
      <w:r w:rsidRPr="00D22DB9">
        <w:rPr>
          <w:rFonts w:ascii="Arial" w:eastAsia="宋体" w:hAnsi="Arial" w:cs="Arial"/>
          <w:color w:val="4D5156"/>
          <w:kern w:val="0"/>
          <w:sz w:val="20"/>
          <w:szCs w:val="20"/>
          <w:shd w:val="clear" w:color="auto" w:fill="FFFFFF"/>
        </w:rPr>
        <w:t>Fourier-transform infrared spectroscopy (FTIR?) How can IR be used to "BREAK" the chemical bonds? So confusing!!!</w:t>
      </w:r>
    </w:p>
    <w:p w14:paraId="033DFD75" w14:textId="77777777" w:rsidR="004A6FE8" w:rsidRPr="008139ED" w:rsidRDefault="004A6FE8" w:rsidP="004A6FE8">
      <w:pPr>
        <w:widowControl/>
        <w:shd w:val="clear" w:color="auto" w:fill="FEFEFE"/>
        <w:spacing w:before="100" w:beforeAutospacing="1" w:after="100" w:afterAutospacing="1"/>
        <w:jc w:val="left"/>
        <w:rPr>
          <w:rFonts w:ascii="Arial" w:eastAsia="宋体" w:hAnsi="Arial" w:cs="Arial"/>
          <w:color w:val="FF0000"/>
          <w:kern w:val="0"/>
          <w:sz w:val="20"/>
          <w:szCs w:val="20"/>
        </w:rPr>
      </w:pPr>
      <w:r w:rsidRPr="008139ED">
        <w:rPr>
          <w:rFonts w:ascii="Arial" w:eastAsia="宋体" w:hAnsi="Arial" w:cs="Arial"/>
          <w:color w:val="FF0000"/>
          <w:kern w:val="0"/>
          <w:sz w:val="20"/>
          <w:szCs w:val="20"/>
          <w:shd w:val="clear" w:color="auto" w:fill="FFFFFF"/>
        </w:rPr>
        <w:t>The language has been improved.</w:t>
      </w:r>
    </w:p>
    <w:p w14:paraId="7C311085" w14:textId="77777777" w:rsidR="004A6FE8" w:rsidRDefault="004A6FE8" w:rsidP="004A6FE8">
      <w:pPr>
        <w:widowControl/>
        <w:shd w:val="clear" w:color="auto" w:fill="FEFEFE"/>
        <w:spacing w:before="100" w:beforeAutospacing="1" w:after="100" w:afterAutospacing="1"/>
        <w:jc w:val="left"/>
        <w:rPr>
          <w:rFonts w:ascii="Arial" w:eastAsia="宋体" w:hAnsi="Arial" w:cs="Arial"/>
          <w:color w:val="4D5156"/>
          <w:kern w:val="0"/>
          <w:sz w:val="20"/>
          <w:szCs w:val="20"/>
          <w:shd w:val="clear" w:color="auto" w:fill="FFFFFF"/>
        </w:rPr>
      </w:pPr>
      <w:r w:rsidRPr="00D22DB9">
        <w:rPr>
          <w:rFonts w:ascii="Arial" w:eastAsia="宋体" w:hAnsi="Arial" w:cs="Arial"/>
          <w:color w:val="4D5156"/>
          <w:kern w:val="0"/>
          <w:sz w:val="20"/>
          <w:szCs w:val="20"/>
          <w:shd w:val="clear" w:color="auto" w:fill="FFFFFF"/>
        </w:rPr>
        <w:t>7. The conclusion is neither concise nor well organized. The reviewer would suggest the authors to rewrite the conclusion part.</w:t>
      </w:r>
    </w:p>
    <w:p w14:paraId="0153C62B" w14:textId="77777777" w:rsidR="004A6FE8" w:rsidRPr="008139ED" w:rsidRDefault="004A6FE8" w:rsidP="004A6FE8">
      <w:pPr>
        <w:widowControl/>
        <w:shd w:val="clear" w:color="auto" w:fill="FEFEFE"/>
        <w:spacing w:before="100" w:beforeAutospacing="1" w:after="100" w:afterAutospacing="1"/>
        <w:jc w:val="left"/>
        <w:rPr>
          <w:rFonts w:ascii="Arial" w:eastAsia="宋体" w:hAnsi="Arial" w:cs="Arial"/>
          <w:color w:val="FF0000"/>
          <w:kern w:val="0"/>
          <w:sz w:val="20"/>
          <w:szCs w:val="20"/>
        </w:rPr>
      </w:pPr>
      <w:r w:rsidRPr="008139ED">
        <w:rPr>
          <w:rFonts w:ascii="Arial" w:eastAsia="宋体" w:hAnsi="Arial" w:cs="Arial"/>
          <w:color w:val="FF0000"/>
          <w:kern w:val="0"/>
          <w:sz w:val="20"/>
          <w:szCs w:val="20"/>
          <w:shd w:val="clear" w:color="auto" w:fill="FFFFFF"/>
        </w:rPr>
        <w:t>The conclusion part has been rewritten.</w:t>
      </w:r>
    </w:p>
    <w:p w14:paraId="05E60FCE" w14:textId="77777777" w:rsidR="004A6FE8" w:rsidRPr="00D22DB9" w:rsidRDefault="004A6FE8" w:rsidP="004A6FE8">
      <w:pPr>
        <w:widowControl/>
        <w:shd w:val="clear" w:color="auto" w:fill="FEFEFE"/>
        <w:spacing w:before="100" w:beforeAutospacing="1" w:after="100" w:afterAutospacing="1"/>
        <w:jc w:val="left"/>
        <w:rPr>
          <w:rFonts w:ascii="Arial" w:eastAsia="宋体" w:hAnsi="Arial" w:cs="Arial"/>
          <w:color w:val="0A0A0A"/>
          <w:kern w:val="0"/>
          <w:sz w:val="20"/>
          <w:szCs w:val="20"/>
        </w:rPr>
      </w:pPr>
      <w:r w:rsidRPr="00D22DB9">
        <w:rPr>
          <w:rFonts w:ascii="Arial" w:eastAsia="宋体" w:hAnsi="Arial" w:cs="Arial"/>
          <w:color w:val="4D5156"/>
          <w:kern w:val="0"/>
          <w:sz w:val="20"/>
          <w:szCs w:val="20"/>
          <w:shd w:val="clear" w:color="auto" w:fill="FFFFFF"/>
        </w:rPr>
        <w:t>8. There are some other minor issues.</w:t>
      </w:r>
    </w:p>
    <w:p w14:paraId="65F8FD72" w14:textId="77777777" w:rsidR="004A6FE8" w:rsidRPr="00D22DB9" w:rsidRDefault="004A6FE8" w:rsidP="004A6FE8">
      <w:pPr>
        <w:widowControl/>
        <w:shd w:val="clear" w:color="auto" w:fill="FEFEFE"/>
        <w:spacing w:before="100" w:beforeAutospacing="1" w:after="100" w:afterAutospacing="1"/>
        <w:jc w:val="left"/>
        <w:rPr>
          <w:rFonts w:ascii="Arial" w:eastAsia="宋体" w:hAnsi="Arial" w:cs="Arial"/>
          <w:color w:val="0A0A0A"/>
          <w:kern w:val="0"/>
          <w:sz w:val="20"/>
          <w:szCs w:val="20"/>
        </w:rPr>
      </w:pPr>
      <w:r w:rsidRPr="00D22DB9">
        <w:rPr>
          <w:rFonts w:ascii="Arial" w:eastAsia="宋体" w:hAnsi="Arial" w:cs="Arial"/>
          <w:color w:val="4D5156"/>
          <w:kern w:val="0"/>
          <w:sz w:val="20"/>
          <w:szCs w:val="20"/>
          <w:shd w:val="clear" w:color="auto" w:fill="FFFFFF"/>
        </w:rPr>
        <w:t>Considering all of these, I would suggest to reconsider the manuscript after a major revision.</w:t>
      </w:r>
    </w:p>
    <w:p w14:paraId="1C1FD8D0" w14:textId="77777777" w:rsidR="004A6FE8" w:rsidRPr="008139ED" w:rsidRDefault="004A6FE8" w:rsidP="004A6FE8">
      <w:pPr>
        <w:rPr>
          <w:color w:val="FF0000"/>
        </w:rPr>
      </w:pPr>
      <w:r w:rsidRPr="008139ED">
        <w:rPr>
          <w:color w:val="FF0000"/>
        </w:rPr>
        <w:t>We have checked all the manuscript.</w:t>
      </w:r>
    </w:p>
    <w:p w14:paraId="7670D332" w14:textId="77777777" w:rsidR="001F72D9" w:rsidRPr="004A6FE8" w:rsidRDefault="001F72D9"/>
    <w:sectPr w:rsidR="001F72D9" w:rsidRPr="004A6FE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E5B2D"/>
    <w:multiLevelType w:val="hybridMultilevel"/>
    <w:tmpl w:val="18222A66"/>
    <w:lvl w:ilvl="0" w:tplc="4A66BF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1477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E8"/>
    <w:rsid w:val="001F72D9"/>
    <w:rsid w:val="004A6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F347"/>
  <w15:chartTrackingRefBased/>
  <w15:docId w15:val="{470C4DBB-D6AB-4A5F-B8DD-0CC9BAF2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F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6FE8"/>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4A6FE8"/>
    <w:pPr>
      <w:widowControl/>
      <w:spacing w:before="100" w:beforeAutospacing="1" w:after="100" w:afterAutospacing="1"/>
      <w:jc w:val="left"/>
    </w:pPr>
    <w:rPr>
      <w:rFonts w:ascii="宋体" w:eastAsia="宋体" w:hAnsi="宋体" w:cs="宋体"/>
      <w:kern w:val="0"/>
      <w:sz w:val="24"/>
      <w:szCs w:val="24"/>
    </w:rPr>
  </w:style>
  <w:style w:type="paragraph" w:customStyle="1" w:styleId="MDPI31text">
    <w:name w:val="MDPI_3.1_text"/>
    <w:qFormat/>
    <w:rsid w:val="004A6FE8"/>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liujialei@mail.ipc.ac.cn</dc:creator>
  <cp:keywords/>
  <dc:description/>
  <cp:lastModifiedBy>liujialei@mail.ipc.ac.cn</cp:lastModifiedBy>
  <cp:revision>1</cp:revision>
  <dcterms:created xsi:type="dcterms:W3CDTF">2022-10-24T06:00:00Z</dcterms:created>
  <dcterms:modified xsi:type="dcterms:W3CDTF">2022-10-24T06:00:00Z</dcterms:modified>
</cp:coreProperties>
</file>