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418A" w:rsidRPr="009C174D" w:rsidRDefault="005155FC">
      <w:pPr>
        <w:rPr>
          <w:rFonts w:asciiTheme="majorHAnsi" w:hAnsiTheme="majorHAnsi" w:cstheme="majorHAnsi"/>
          <w:sz w:val="24"/>
          <w:szCs w:val="24"/>
        </w:rPr>
      </w:pPr>
      <w:r w:rsidRPr="009C174D">
        <w:rPr>
          <w:rFonts w:asciiTheme="majorHAnsi" w:hAnsiTheme="majorHAnsi" w:cstheme="majorHAnsi"/>
          <w:sz w:val="24"/>
          <w:szCs w:val="24"/>
        </w:rPr>
        <w:t>Specific comments</w:t>
      </w:r>
    </w:p>
    <w:p w:rsidR="005155FC" w:rsidRDefault="009C174D">
      <w:pPr>
        <w:rPr>
          <w:rFonts w:asciiTheme="majorHAnsi" w:hAnsiTheme="majorHAnsi" w:cstheme="majorHAnsi"/>
          <w:sz w:val="24"/>
          <w:szCs w:val="24"/>
        </w:rPr>
      </w:pPr>
      <w:r w:rsidRPr="009C174D">
        <w:rPr>
          <w:rFonts w:asciiTheme="majorHAnsi" w:hAnsiTheme="majorHAnsi" w:cstheme="majorHAnsi"/>
          <w:b/>
          <w:sz w:val="24"/>
          <w:szCs w:val="24"/>
        </w:rPr>
        <w:t>1.</w:t>
      </w:r>
      <w:r>
        <w:rPr>
          <w:rFonts w:asciiTheme="majorHAnsi" w:hAnsiTheme="majorHAnsi" w:cstheme="majorHAnsi"/>
          <w:sz w:val="24"/>
          <w:szCs w:val="24"/>
        </w:rPr>
        <w:t xml:space="preserve"> </w:t>
      </w:r>
      <w:r w:rsidR="005155FC" w:rsidRPr="009C174D">
        <w:rPr>
          <w:rFonts w:asciiTheme="majorHAnsi" w:hAnsiTheme="majorHAnsi" w:cstheme="majorHAnsi"/>
          <w:sz w:val="24"/>
          <w:szCs w:val="24"/>
        </w:rPr>
        <w:t xml:space="preserve">Line 65: About methods, the authors do not indicate the distance </w:t>
      </w:r>
      <w:proofErr w:type="spellStart"/>
      <w:r w:rsidR="005155FC" w:rsidRPr="009C174D">
        <w:rPr>
          <w:rFonts w:asciiTheme="majorHAnsi" w:hAnsiTheme="majorHAnsi" w:cstheme="majorHAnsi"/>
          <w:sz w:val="24"/>
          <w:szCs w:val="24"/>
        </w:rPr>
        <w:t>traveled</w:t>
      </w:r>
      <w:proofErr w:type="spellEnd"/>
      <w:r w:rsidR="005155FC" w:rsidRPr="009C174D">
        <w:rPr>
          <w:rFonts w:asciiTheme="majorHAnsi" w:hAnsiTheme="majorHAnsi" w:cstheme="majorHAnsi"/>
          <w:sz w:val="24"/>
          <w:szCs w:val="24"/>
        </w:rPr>
        <w:t xml:space="preserve"> during the sampling.</w:t>
      </w:r>
    </w:p>
    <w:p w:rsidR="005B4BCF" w:rsidRPr="005B4BCF" w:rsidRDefault="005B4BCF">
      <w:pPr>
        <w:rPr>
          <w:rFonts w:asciiTheme="majorHAnsi" w:hAnsiTheme="majorHAnsi" w:cstheme="majorHAnsi"/>
          <w:b/>
          <w:sz w:val="24"/>
          <w:szCs w:val="24"/>
        </w:rPr>
      </w:pPr>
      <w:r w:rsidRPr="005B4BCF">
        <w:rPr>
          <w:rFonts w:asciiTheme="majorHAnsi" w:hAnsiTheme="majorHAnsi" w:cstheme="majorHAnsi"/>
          <w:b/>
          <w:sz w:val="24"/>
          <w:szCs w:val="24"/>
        </w:rPr>
        <w:t xml:space="preserve">A: We no not have this precise information. </w:t>
      </w:r>
      <w:r>
        <w:rPr>
          <w:rFonts w:asciiTheme="majorHAnsi" w:hAnsiTheme="majorHAnsi" w:cstheme="majorHAnsi"/>
          <w:b/>
          <w:sz w:val="24"/>
          <w:szCs w:val="24"/>
        </w:rPr>
        <w:t xml:space="preserve">However, the </w:t>
      </w:r>
      <w:r w:rsidR="004304A3">
        <w:rPr>
          <w:rFonts w:asciiTheme="majorHAnsi" w:hAnsiTheme="majorHAnsi" w:cstheme="majorHAnsi"/>
          <w:b/>
          <w:sz w:val="24"/>
          <w:szCs w:val="24"/>
        </w:rPr>
        <w:t>GPS coordinates</w:t>
      </w:r>
      <w:r w:rsidRPr="005B4BCF">
        <w:rPr>
          <w:rFonts w:asciiTheme="majorHAnsi" w:hAnsiTheme="majorHAnsi" w:cstheme="majorHAnsi"/>
          <w:b/>
          <w:sz w:val="24"/>
          <w:szCs w:val="24"/>
        </w:rPr>
        <w:t xml:space="preserve"> of the Cayo arcas reef </w:t>
      </w:r>
      <w:r w:rsidR="004304A3">
        <w:rPr>
          <w:rFonts w:asciiTheme="majorHAnsi" w:hAnsiTheme="majorHAnsi" w:cstheme="majorHAnsi"/>
          <w:b/>
          <w:sz w:val="24"/>
          <w:szCs w:val="24"/>
        </w:rPr>
        <w:t>are</w:t>
      </w:r>
      <w:r w:rsidRPr="005B4BCF">
        <w:rPr>
          <w:rFonts w:asciiTheme="majorHAnsi" w:hAnsiTheme="majorHAnsi" w:cstheme="majorHAnsi"/>
          <w:b/>
          <w:sz w:val="24"/>
          <w:szCs w:val="24"/>
        </w:rPr>
        <w:t xml:space="preserve"> provided in the original version. </w:t>
      </w:r>
      <w:r w:rsidR="00EE5080">
        <w:rPr>
          <w:rFonts w:asciiTheme="majorHAnsi" w:hAnsiTheme="majorHAnsi" w:cstheme="majorHAnsi"/>
          <w:b/>
          <w:sz w:val="24"/>
          <w:szCs w:val="24"/>
        </w:rPr>
        <w:t xml:space="preserve">The </w:t>
      </w:r>
      <w:r>
        <w:rPr>
          <w:rFonts w:asciiTheme="majorHAnsi" w:hAnsiTheme="majorHAnsi" w:cstheme="majorHAnsi"/>
          <w:b/>
          <w:sz w:val="24"/>
          <w:szCs w:val="24"/>
        </w:rPr>
        <w:t xml:space="preserve">distance to get </w:t>
      </w:r>
      <w:r>
        <w:rPr>
          <w:rFonts w:asciiTheme="majorHAnsi" w:hAnsiTheme="majorHAnsi" w:cstheme="majorHAnsi"/>
          <w:b/>
          <w:sz w:val="24"/>
          <w:szCs w:val="24"/>
        </w:rPr>
        <w:t>Cayo Arcas</w:t>
      </w:r>
      <w:r>
        <w:rPr>
          <w:rFonts w:asciiTheme="majorHAnsi" w:hAnsiTheme="majorHAnsi" w:cstheme="majorHAnsi"/>
          <w:b/>
          <w:sz w:val="24"/>
          <w:szCs w:val="24"/>
        </w:rPr>
        <w:t xml:space="preserve"> from the coast of Campeche can be </w:t>
      </w:r>
      <w:r w:rsidR="00EE5080">
        <w:rPr>
          <w:rFonts w:asciiTheme="majorHAnsi" w:hAnsiTheme="majorHAnsi" w:cstheme="majorHAnsi"/>
          <w:b/>
          <w:sz w:val="24"/>
          <w:szCs w:val="24"/>
        </w:rPr>
        <w:t>displayed</w:t>
      </w:r>
      <w:r>
        <w:rPr>
          <w:rFonts w:asciiTheme="majorHAnsi" w:hAnsiTheme="majorHAnsi" w:cstheme="majorHAnsi"/>
          <w:b/>
          <w:sz w:val="24"/>
          <w:szCs w:val="24"/>
        </w:rPr>
        <w:t xml:space="preserve"> from </w:t>
      </w:r>
      <w:r w:rsidR="001111A1">
        <w:rPr>
          <w:rFonts w:asciiTheme="majorHAnsi" w:hAnsiTheme="majorHAnsi" w:cstheme="majorHAnsi"/>
          <w:b/>
          <w:sz w:val="24"/>
          <w:szCs w:val="24"/>
        </w:rPr>
        <w:t xml:space="preserve">google </w:t>
      </w:r>
      <w:proofErr w:type="spellStart"/>
      <w:r w:rsidR="001111A1">
        <w:rPr>
          <w:rFonts w:asciiTheme="majorHAnsi" w:hAnsiTheme="majorHAnsi" w:cstheme="majorHAnsi"/>
          <w:b/>
          <w:sz w:val="24"/>
          <w:szCs w:val="24"/>
        </w:rPr>
        <w:t>maps</w:t>
      </w:r>
      <w:proofErr w:type="spellEnd"/>
      <w:r w:rsidR="004304A3">
        <w:rPr>
          <w:rFonts w:asciiTheme="majorHAnsi" w:hAnsiTheme="majorHAnsi" w:cstheme="majorHAnsi"/>
          <w:b/>
          <w:sz w:val="24"/>
          <w:szCs w:val="24"/>
        </w:rPr>
        <w:t xml:space="preserve"> using th</w:t>
      </w:r>
      <w:r w:rsidR="001A1113">
        <w:rPr>
          <w:rFonts w:asciiTheme="majorHAnsi" w:hAnsiTheme="majorHAnsi" w:cstheme="majorHAnsi"/>
          <w:b/>
          <w:sz w:val="24"/>
          <w:szCs w:val="24"/>
        </w:rPr>
        <w:t>ese</w:t>
      </w:r>
      <w:r w:rsidR="004304A3">
        <w:rPr>
          <w:rFonts w:asciiTheme="majorHAnsi" w:hAnsiTheme="majorHAnsi" w:cstheme="majorHAnsi"/>
          <w:b/>
          <w:sz w:val="24"/>
          <w:szCs w:val="24"/>
        </w:rPr>
        <w:t xml:space="preserve"> </w:t>
      </w:r>
      <w:r w:rsidR="005275ED">
        <w:rPr>
          <w:rFonts w:asciiTheme="majorHAnsi" w:hAnsiTheme="majorHAnsi" w:cstheme="majorHAnsi"/>
          <w:b/>
          <w:sz w:val="24"/>
          <w:szCs w:val="24"/>
        </w:rPr>
        <w:t>coordinates</w:t>
      </w:r>
      <w:r>
        <w:rPr>
          <w:rFonts w:asciiTheme="majorHAnsi" w:hAnsiTheme="majorHAnsi" w:cstheme="majorHAnsi"/>
          <w:b/>
          <w:sz w:val="24"/>
          <w:szCs w:val="24"/>
        </w:rPr>
        <w:t>.</w:t>
      </w:r>
      <w:r w:rsidR="00EE5080">
        <w:rPr>
          <w:rFonts w:asciiTheme="majorHAnsi" w:hAnsiTheme="majorHAnsi" w:cstheme="majorHAnsi"/>
          <w:b/>
          <w:sz w:val="24"/>
          <w:szCs w:val="24"/>
        </w:rPr>
        <w:t xml:space="preserve"> So, we do not </w:t>
      </w:r>
      <w:r w:rsidR="004304A3">
        <w:rPr>
          <w:rFonts w:asciiTheme="majorHAnsi" w:hAnsiTheme="majorHAnsi" w:cstheme="majorHAnsi"/>
          <w:b/>
          <w:sz w:val="24"/>
          <w:szCs w:val="24"/>
        </w:rPr>
        <w:t xml:space="preserve">consider </w:t>
      </w:r>
      <w:r w:rsidR="001A1113">
        <w:rPr>
          <w:rFonts w:asciiTheme="majorHAnsi" w:hAnsiTheme="majorHAnsi" w:cstheme="majorHAnsi"/>
          <w:b/>
          <w:sz w:val="24"/>
          <w:szCs w:val="24"/>
        </w:rPr>
        <w:t xml:space="preserve">need to </w:t>
      </w:r>
      <w:r w:rsidR="00EE5080">
        <w:rPr>
          <w:rFonts w:asciiTheme="majorHAnsi" w:hAnsiTheme="majorHAnsi" w:cstheme="majorHAnsi"/>
          <w:b/>
          <w:sz w:val="24"/>
          <w:szCs w:val="24"/>
        </w:rPr>
        <w:t xml:space="preserve">add </w:t>
      </w:r>
      <w:r w:rsidR="004304A3">
        <w:rPr>
          <w:rFonts w:asciiTheme="majorHAnsi" w:hAnsiTheme="majorHAnsi" w:cstheme="majorHAnsi"/>
          <w:b/>
          <w:sz w:val="24"/>
          <w:szCs w:val="24"/>
        </w:rPr>
        <w:t xml:space="preserve">that </w:t>
      </w:r>
      <w:r w:rsidR="005275ED">
        <w:rPr>
          <w:rFonts w:asciiTheme="majorHAnsi" w:hAnsiTheme="majorHAnsi" w:cstheme="majorHAnsi"/>
          <w:b/>
          <w:sz w:val="24"/>
          <w:szCs w:val="24"/>
        </w:rPr>
        <w:t>“</w:t>
      </w:r>
      <w:r w:rsidR="004304A3">
        <w:rPr>
          <w:rFonts w:asciiTheme="majorHAnsi" w:hAnsiTheme="majorHAnsi" w:cstheme="majorHAnsi"/>
          <w:b/>
          <w:sz w:val="24"/>
          <w:szCs w:val="24"/>
        </w:rPr>
        <w:t>distance</w:t>
      </w:r>
      <w:r w:rsidR="005275ED">
        <w:rPr>
          <w:rFonts w:asciiTheme="majorHAnsi" w:hAnsiTheme="majorHAnsi" w:cstheme="majorHAnsi"/>
          <w:b/>
          <w:sz w:val="24"/>
          <w:szCs w:val="24"/>
        </w:rPr>
        <w:t>”</w:t>
      </w:r>
      <w:r w:rsidR="004304A3">
        <w:rPr>
          <w:rFonts w:asciiTheme="majorHAnsi" w:hAnsiTheme="majorHAnsi" w:cstheme="majorHAnsi"/>
          <w:b/>
          <w:sz w:val="24"/>
          <w:szCs w:val="24"/>
        </w:rPr>
        <w:t xml:space="preserve"> </w:t>
      </w:r>
      <w:r w:rsidR="00EE5080">
        <w:rPr>
          <w:rFonts w:asciiTheme="majorHAnsi" w:hAnsiTheme="majorHAnsi" w:cstheme="majorHAnsi"/>
          <w:b/>
          <w:sz w:val="24"/>
          <w:szCs w:val="24"/>
        </w:rPr>
        <w:t>in the ms.</w:t>
      </w:r>
    </w:p>
    <w:p w:rsidR="005155FC" w:rsidRDefault="009C174D">
      <w:pPr>
        <w:rPr>
          <w:rFonts w:asciiTheme="majorHAnsi" w:hAnsiTheme="majorHAnsi" w:cstheme="majorHAnsi"/>
          <w:sz w:val="24"/>
          <w:szCs w:val="24"/>
        </w:rPr>
      </w:pPr>
      <w:r w:rsidRPr="009C174D">
        <w:rPr>
          <w:rFonts w:asciiTheme="majorHAnsi" w:hAnsiTheme="majorHAnsi" w:cstheme="majorHAnsi"/>
          <w:b/>
          <w:sz w:val="24"/>
          <w:szCs w:val="24"/>
        </w:rPr>
        <w:t xml:space="preserve">2. </w:t>
      </w:r>
      <w:r w:rsidR="005155FC" w:rsidRPr="009C174D">
        <w:rPr>
          <w:rFonts w:asciiTheme="majorHAnsi" w:hAnsiTheme="majorHAnsi" w:cstheme="majorHAnsi"/>
          <w:sz w:val="24"/>
          <w:szCs w:val="24"/>
        </w:rPr>
        <w:t>Number of the paratype are not indicated in Line 188, Line 235, Line 330, Line 368, Line 411, Line 463, Line 497, Line 531, Line 585, Line 668.</w:t>
      </w:r>
    </w:p>
    <w:p w:rsidR="00ED1CC1" w:rsidRPr="00ED1CC1" w:rsidRDefault="00ED1CC1">
      <w:pPr>
        <w:rPr>
          <w:rFonts w:asciiTheme="majorHAnsi" w:hAnsiTheme="majorHAnsi" w:cstheme="majorHAnsi"/>
          <w:b/>
          <w:sz w:val="24"/>
          <w:szCs w:val="24"/>
        </w:rPr>
      </w:pPr>
      <w:r w:rsidRPr="00ED1CC1">
        <w:rPr>
          <w:rFonts w:asciiTheme="majorHAnsi" w:hAnsiTheme="majorHAnsi" w:cstheme="majorHAnsi"/>
          <w:b/>
          <w:sz w:val="24"/>
          <w:szCs w:val="24"/>
        </w:rPr>
        <w:t>A: The accession numbers of types from the CNHE are now added in the revised version.</w:t>
      </w:r>
    </w:p>
    <w:p w:rsidR="005155FC" w:rsidRPr="009C174D" w:rsidRDefault="009C174D">
      <w:pPr>
        <w:rPr>
          <w:rFonts w:asciiTheme="majorHAnsi" w:hAnsiTheme="majorHAnsi" w:cstheme="majorHAnsi"/>
          <w:sz w:val="24"/>
          <w:szCs w:val="24"/>
        </w:rPr>
      </w:pPr>
      <w:r w:rsidRPr="009C174D">
        <w:rPr>
          <w:rFonts w:asciiTheme="majorHAnsi" w:hAnsiTheme="majorHAnsi" w:cstheme="majorHAnsi"/>
          <w:b/>
          <w:sz w:val="24"/>
          <w:szCs w:val="24"/>
        </w:rPr>
        <w:t>3.</w:t>
      </w:r>
      <w:r>
        <w:rPr>
          <w:rFonts w:asciiTheme="majorHAnsi" w:hAnsiTheme="majorHAnsi" w:cstheme="majorHAnsi"/>
          <w:sz w:val="24"/>
          <w:szCs w:val="24"/>
        </w:rPr>
        <w:t xml:space="preserve"> </w:t>
      </w:r>
      <w:r w:rsidR="005155FC" w:rsidRPr="009C174D">
        <w:rPr>
          <w:rFonts w:asciiTheme="majorHAnsi" w:hAnsiTheme="majorHAnsi" w:cstheme="majorHAnsi"/>
          <w:sz w:val="24"/>
          <w:szCs w:val="24"/>
        </w:rPr>
        <w:t xml:space="preserve">Line 339: the authors </w:t>
      </w:r>
      <w:proofErr w:type="spellStart"/>
      <w:r w:rsidR="005155FC" w:rsidRPr="009C174D">
        <w:rPr>
          <w:rFonts w:asciiTheme="majorHAnsi" w:hAnsiTheme="majorHAnsi" w:cstheme="majorHAnsi"/>
          <w:sz w:val="24"/>
          <w:szCs w:val="24"/>
        </w:rPr>
        <w:t>declared</w:t>
      </w:r>
      <w:proofErr w:type="spellEnd"/>
      <w:r w:rsidR="005155FC" w:rsidRPr="009C174D">
        <w:rPr>
          <w:rFonts w:asciiTheme="majorHAnsi" w:hAnsiTheme="majorHAnsi" w:cstheme="majorHAnsi"/>
          <w:sz w:val="24"/>
          <w:szCs w:val="24"/>
        </w:rPr>
        <w:t xml:space="preserve"> that parasite abundance was not </w:t>
      </w:r>
      <w:proofErr w:type="spellStart"/>
      <w:r w:rsidR="005155FC" w:rsidRPr="009C174D">
        <w:rPr>
          <w:rFonts w:asciiTheme="majorHAnsi" w:hAnsiTheme="majorHAnsi" w:cstheme="majorHAnsi"/>
          <w:sz w:val="24"/>
          <w:szCs w:val="24"/>
        </w:rPr>
        <w:t>estimated</w:t>
      </w:r>
      <w:proofErr w:type="spellEnd"/>
      <w:r w:rsidR="005155FC" w:rsidRPr="009C174D">
        <w:rPr>
          <w:rFonts w:asciiTheme="majorHAnsi" w:hAnsiTheme="majorHAnsi" w:cstheme="majorHAnsi"/>
          <w:sz w:val="24"/>
          <w:szCs w:val="24"/>
        </w:rPr>
        <w:t xml:space="preserve">, however </w:t>
      </w:r>
      <w:proofErr w:type="spellStart"/>
      <w:r w:rsidR="005155FC" w:rsidRPr="009C174D">
        <w:rPr>
          <w:rFonts w:asciiTheme="majorHAnsi" w:hAnsiTheme="majorHAnsi" w:cstheme="majorHAnsi"/>
          <w:sz w:val="24"/>
          <w:szCs w:val="24"/>
        </w:rPr>
        <w:t>quantify</w:t>
      </w:r>
      <w:proofErr w:type="spellEnd"/>
      <w:r w:rsidR="005155FC" w:rsidRPr="009C174D">
        <w:rPr>
          <w:rFonts w:asciiTheme="majorHAnsi" w:hAnsiTheme="majorHAnsi" w:cstheme="majorHAnsi"/>
          <w:sz w:val="24"/>
          <w:szCs w:val="24"/>
        </w:rPr>
        <w:t xml:space="preserve"> the parasitological </w:t>
      </w:r>
      <w:proofErr w:type="spellStart"/>
      <w:r w:rsidR="005155FC" w:rsidRPr="009C174D">
        <w:rPr>
          <w:rFonts w:asciiTheme="majorHAnsi" w:hAnsiTheme="majorHAnsi" w:cstheme="majorHAnsi"/>
          <w:sz w:val="24"/>
          <w:szCs w:val="24"/>
        </w:rPr>
        <w:t>descriptors</w:t>
      </w:r>
      <w:proofErr w:type="spellEnd"/>
      <w:r w:rsidR="005155FC" w:rsidRPr="009C174D">
        <w:rPr>
          <w:rFonts w:asciiTheme="majorHAnsi" w:hAnsiTheme="majorHAnsi" w:cstheme="majorHAnsi"/>
          <w:sz w:val="24"/>
          <w:szCs w:val="24"/>
        </w:rPr>
        <w:t xml:space="preserve"> in this study is necessary. Also, the authors </w:t>
      </w:r>
      <w:proofErr w:type="spellStart"/>
      <w:r w:rsidR="005155FC" w:rsidRPr="009C174D">
        <w:rPr>
          <w:rFonts w:asciiTheme="majorHAnsi" w:hAnsiTheme="majorHAnsi" w:cstheme="majorHAnsi"/>
          <w:sz w:val="24"/>
          <w:szCs w:val="24"/>
        </w:rPr>
        <w:t>assert</w:t>
      </w:r>
      <w:proofErr w:type="spellEnd"/>
      <w:r w:rsidR="005155FC" w:rsidRPr="009C174D">
        <w:rPr>
          <w:rFonts w:asciiTheme="majorHAnsi" w:hAnsiTheme="majorHAnsi" w:cstheme="majorHAnsi"/>
          <w:sz w:val="24"/>
          <w:szCs w:val="24"/>
        </w:rPr>
        <w:t xml:space="preserve"> that some species are the most common parasites in some host compared to other hosts.</w:t>
      </w:r>
    </w:p>
    <w:p w:rsidR="005155FC" w:rsidRPr="009C174D" w:rsidRDefault="009C174D">
      <w:pPr>
        <w:rPr>
          <w:rFonts w:asciiTheme="majorHAnsi" w:hAnsiTheme="majorHAnsi" w:cstheme="majorHAnsi"/>
          <w:b/>
          <w:sz w:val="24"/>
          <w:szCs w:val="24"/>
        </w:rPr>
      </w:pPr>
      <w:r>
        <w:rPr>
          <w:rFonts w:asciiTheme="majorHAnsi" w:hAnsiTheme="majorHAnsi" w:cstheme="majorHAnsi"/>
          <w:b/>
          <w:sz w:val="24"/>
          <w:szCs w:val="24"/>
        </w:rPr>
        <w:t xml:space="preserve">A: The </w:t>
      </w:r>
      <w:r w:rsidR="00ED1CC1">
        <w:rPr>
          <w:rFonts w:asciiTheme="majorHAnsi" w:hAnsiTheme="majorHAnsi" w:cstheme="majorHAnsi"/>
          <w:b/>
          <w:sz w:val="24"/>
          <w:szCs w:val="24"/>
        </w:rPr>
        <w:t>sentence</w:t>
      </w:r>
      <w:r>
        <w:rPr>
          <w:rFonts w:asciiTheme="majorHAnsi" w:hAnsiTheme="majorHAnsi" w:cstheme="majorHAnsi"/>
          <w:b/>
          <w:sz w:val="24"/>
          <w:szCs w:val="24"/>
        </w:rPr>
        <w:t xml:space="preserve"> of “</w:t>
      </w:r>
      <w:r w:rsidRPr="009C174D">
        <w:rPr>
          <w:rFonts w:asciiTheme="majorHAnsi" w:hAnsiTheme="majorHAnsi" w:cstheme="majorHAnsi"/>
          <w:b/>
          <w:sz w:val="24"/>
          <w:szCs w:val="24"/>
        </w:rPr>
        <w:t>Definitions of ecological terms follow Bush et al (1997)</w:t>
      </w:r>
      <w:r>
        <w:rPr>
          <w:rFonts w:asciiTheme="majorHAnsi" w:hAnsiTheme="majorHAnsi" w:cstheme="majorHAnsi"/>
          <w:b/>
          <w:sz w:val="24"/>
          <w:szCs w:val="24"/>
        </w:rPr>
        <w:t xml:space="preserve">” is now added in the Material and Methods section. Therefore, </w:t>
      </w:r>
      <w:r w:rsidR="00ED1CC1">
        <w:rPr>
          <w:rFonts w:asciiTheme="majorHAnsi" w:hAnsiTheme="majorHAnsi" w:cstheme="majorHAnsi"/>
          <w:b/>
          <w:sz w:val="24"/>
          <w:szCs w:val="24"/>
        </w:rPr>
        <w:t xml:space="preserve">data of </w:t>
      </w:r>
      <w:r>
        <w:rPr>
          <w:rFonts w:asciiTheme="majorHAnsi" w:hAnsiTheme="majorHAnsi" w:cstheme="majorHAnsi"/>
          <w:b/>
          <w:sz w:val="24"/>
          <w:szCs w:val="24"/>
        </w:rPr>
        <w:t xml:space="preserve">Prevalence and </w:t>
      </w:r>
      <w:r w:rsidR="00ED1CC1">
        <w:rPr>
          <w:rFonts w:asciiTheme="majorHAnsi" w:hAnsiTheme="majorHAnsi" w:cstheme="majorHAnsi"/>
          <w:b/>
          <w:sz w:val="24"/>
          <w:szCs w:val="24"/>
        </w:rPr>
        <w:t>I</w:t>
      </w:r>
      <w:r>
        <w:rPr>
          <w:rFonts w:asciiTheme="majorHAnsi" w:hAnsiTheme="majorHAnsi" w:cstheme="majorHAnsi"/>
          <w:b/>
          <w:sz w:val="24"/>
          <w:szCs w:val="24"/>
        </w:rPr>
        <w:t xml:space="preserve">ntensity of infection </w:t>
      </w:r>
      <w:r w:rsidR="00ED1CC1">
        <w:rPr>
          <w:rFonts w:asciiTheme="majorHAnsi" w:hAnsiTheme="majorHAnsi" w:cstheme="majorHAnsi"/>
          <w:b/>
          <w:sz w:val="24"/>
          <w:szCs w:val="24"/>
        </w:rPr>
        <w:t>is now included in the revised version.</w:t>
      </w:r>
    </w:p>
    <w:p w:rsidR="005155FC" w:rsidRDefault="009C174D">
      <w:pPr>
        <w:rPr>
          <w:rFonts w:asciiTheme="majorHAnsi" w:hAnsiTheme="majorHAnsi" w:cstheme="majorHAnsi"/>
          <w:sz w:val="24"/>
          <w:szCs w:val="24"/>
        </w:rPr>
      </w:pPr>
      <w:r w:rsidRPr="009C174D">
        <w:rPr>
          <w:rFonts w:asciiTheme="majorHAnsi" w:hAnsiTheme="majorHAnsi" w:cstheme="majorHAnsi"/>
          <w:b/>
          <w:sz w:val="24"/>
          <w:szCs w:val="24"/>
        </w:rPr>
        <w:t>4.</w:t>
      </w:r>
      <w:r>
        <w:rPr>
          <w:rFonts w:asciiTheme="majorHAnsi" w:hAnsiTheme="majorHAnsi" w:cstheme="majorHAnsi"/>
          <w:sz w:val="24"/>
          <w:szCs w:val="24"/>
        </w:rPr>
        <w:t xml:space="preserve"> </w:t>
      </w:r>
      <w:r w:rsidR="005155FC" w:rsidRPr="009C174D">
        <w:rPr>
          <w:rFonts w:asciiTheme="majorHAnsi" w:hAnsiTheme="majorHAnsi" w:cstheme="majorHAnsi"/>
          <w:sz w:val="24"/>
          <w:szCs w:val="24"/>
        </w:rPr>
        <w:t xml:space="preserve">Line 545: Due to the resemblance of some characteristics between monogenean species I think that molecular and phylogenetic analysis in some specimens would be a good idea to improve our knowledge in monogenean groups and this MS. Therefore, DNA or rDNA are necessary to </w:t>
      </w:r>
      <w:proofErr w:type="spellStart"/>
      <w:r w:rsidR="005155FC" w:rsidRPr="009C174D">
        <w:rPr>
          <w:rFonts w:asciiTheme="majorHAnsi" w:hAnsiTheme="majorHAnsi" w:cstheme="majorHAnsi"/>
          <w:sz w:val="24"/>
          <w:szCs w:val="24"/>
        </w:rPr>
        <w:t>validate</w:t>
      </w:r>
      <w:proofErr w:type="spellEnd"/>
      <w:r w:rsidR="005155FC" w:rsidRPr="009C174D">
        <w:rPr>
          <w:rFonts w:asciiTheme="majorHAnsi" w:hAnsiTheme="majorHAnsi" w:cstheme="majorHAnsi"/>
          <w:sz w:val="24"/>
          <w:szCs w:val="24"/>
        </w:rPr>
        <w:t xml:space="preserve"> the phylogenetic position of most of them. Cryptic species are common and diverse studies have been indicated that the parasite groups </w:t>
      </w:r>
      <w:proofErr w:type="spellStart"/>
      <w:r w:rsidR="005155FC" w:rsidRPr="009C174D">
        <w:rPr>
          <w:rFonts w:asciiTheme="majorHAnsi" w:hAnsiTheme="majorHAnsi" w:cstheme="majorHAnsi"/>
          <w:sz w:val="24"/>
          <w:szCs w:val="24"/>
        </w:rPr>
        <w:t>harbor</w:t>
      </w:r>
      <w:proofErr w:type="spellEnd"/>
      <w:r w:rsidR="005155FC" w:rsidRPr="009C174D">
        <w:rPr>
          <w:rFonts w:asciiTheme="majorHAnsi" w:hAnsiTheme="majorHAnsi" w:cstheme="majorHAnsi"/>
          <w:sz w:val="24"/>
          <w:szCs w:val="24"/>
        </w:rPr>
        <w:t xml:space="preserve"> the largest number of cryptic species. Furthermore, these monogeneans appear to have many similar morphological structures.  </w:t>
      </w:r>
    </w:p>
    <w:p w:rsidR="00ED1CC1" w:rsidRDefault="00ED1CC1" w:rsidP="00ED1CC1">
      <w:pPr>
        <w:rPr>
          <w:rFonts w:asciiTheme="majorHAnsi" w:hAnsiTheme="majorHAnsi" w:cstheme="majorHAnsi"/>
          <w:b/>
          <w:sz w:val="24"/>
          <w:szCs w:val="24"/>
        </w:rPr>
      </w:pPr>
      <w:r>
        <w:rPr>
          <w:rFonts w:asciiTheme="majorHAnsi" w:hAnsiTheme="majorHAnsi" w:cstheme="majorHAnsi"/>
          <w:sz w:val="24"/>
          <w:szCs w:val="24"/>
        </w:rPr>
        <w:t>A: We add the following paragraph wrote to the Reviewer 1:</w:t>
      </w:r>
      <w:r w:rsidRPr="00ED1CC1">
        <w:rPr>
          <w:rFonts w:asciiTheme="majorHAnsi" w:hAnsiTheme="majorHAnsi" w:cstheme="majorHAnsi"/>
          <w:b/>
          <w:sz w:val="24"/>
          <w:szCs w:val="24"/>
        </w:rPr>
        <w:t xml:space="preserve"> </w:t>
      </w:r>
      <w:r w:rsidRPr="00ED1CC1">
        <w:rPr>
          <w:rFonts w:asciiTheme="majorHAnsi" w:hAnsiTheme="majorHAnsi" w:cstheme="majorHAnsi"/>
          <w:b/>
          <w:i/>
          <w:sz w:val="24"/>
          <w:szCs w:val="24"/>
        </w:rPr>
        <w:t>“</w:t>
      </w:r>
      <w:r w:rsidRPr="00ED1CC1">
        <w:rPr>
          <w:rFonts w:asciiTheme="majorHAnsi" w:hAnsiTheme="majorHAnsi" w:cstheme="majorHAnsi"/>
          <w:b/>
          <w:i/>
          <w:sz w:val="24"/>
          <w:szCs w:val="24"/>
        </w:rPr>
        <w:t xml:space="preserve">A: Thanks for your comment regarding </w:t>
      </w:r>
      <w:r w:rsidRPr="00ED1CC1">
        <w:rPr>
          <w:rFonts w:asciiTheme="majorHAnsi" w:hAnsiTheme="majorHAnsi" w:cstheme="majorHAnsi"/>
          <w:i/>
          <w:sz w:val="24"/>
          <w:szCs w:val="24"/>
        </w:rPr>
        <w:t>not doubt its possible specific status.</w:t>
      </w:r>
      <w:r w:rsidRPr="00ED1CC1">
        <w:rPr>
          <w:rFonts w:asciiTheme="majorHAnsi" w:hAnsiTheme="majorHAnsi" w:cstheme="majorHAnsi"/>
          <w:b/>
          <w:i/>
          <w:sz w:val="24"/>
          <w:szCs w:val="24"/>
        </w:rPr>
        <w:t xml:space="preserve"> Due to the limited number of smaller fish specimens collected for the First Time in the Cayo </w:t>
      </w:r>
      <w:bookmarkStart w:id="0" w:name="_GoBack"/>
      <w:bookmarkEnd w:id="0"/>
      <w:r w:rsidRPr="00ED1CC1">
        <w:rPr>
          <w:rFonts w:asciiTheme="majorHAnsi" w:hAnsiTheme="majorHAnsi" w:cstheme="majorHAnsi"/>
          <w:b/>
          <w:i/>
          <w:sz w:val="24"/>
          <w:szCs w:val="24"/>
        </w:rPr>
        <w:t>Arcas reef we mainly focused on study of the morphology (instead that of Molecular issue as claimed by Reviewer 2) of their monogenoids</w:t>
      </w:r>
      <w:r w:rsidR="001A1113">
        <w:rPr>
          <w:rFonts w:asciiTheme="majorHAnsi" w:hAnsiTheme="majorHAnsi" w:cstheme="majorHAnsi"/>
          <w:b/>
          <w:i/>
          <w:sz w:val="24"/>
          <w:szCs w:val="24"/>
        </w:rPr>
        <w:t xml:space="preserve"> (see also number of fish specimens in the parameters of infection section of the revised version)</w:t>
      </w:r>
      <w:r w:rsidRPr="00ED1CC1">
        <w:rPr>
          <w:rFonts w:asciiTheme="majorHAnsi" w:hAnsiTheme="majorHAnsi" w:cstheme="majorHAnsi"/>
          <w:b/>
          <w:i/>
          <w:sz w:val="24"/>
          <w:szCs w:val="24"/>
        </w:rPr>
        <w:t xml:space="preserve">. Evidently, few monogenoidean specimens on these fishes were found (in some cases) which precluded an “extensive” or complete description of the species, i.e., N. aliamanubrium n. sp. However, the fact, is that the currently known species of Neohaliotrema are mainly differentiated on the basis of the morphology of their haptoral structures (as those herein described) rather than that of the internal organs (i.e., gonads, prostatic reservoir, vas deferens, etc.). At this point, without </w:t>
      </w:r>
      <w:proofErr w:type="spellStart"/>
      <w:r w:rsidRPr="00ED1CC1">
        <w:rPr>
          <w:rFonts w:asciiTheme="majorHAnsi" w:hAnsiTheme="majorHAnsi" w:cstheme="majorHAnsi"/>
          <w:b/>
          <w:i/>
          <w:sz w:val="24"/>
          <w:szCs w:val="24"/>
        </w:rPr>
        <w:t>disregarding</w:t>
      </w:r>
      <w:proofErr w:type="spellEnd"/>
      <w:r w:rsidRPr="00ED1CC1">
        <w:rPr>
          <w:rFonts w:asciiTheme="majorHAnsi" w:hAnsiTheme="majorHAnsi" w:cstheme="majorHAnsi"/>
          <w:b/>
          <w:i/>
          <w:sz w:val="24"/>
          <w:szCs w:val="24"/>
        </w:rPr>
        <w:t xml:space="preserve"> the taxonomic importance of these latter structures, we are convinced that this species can be recognized in future taxonomic studies, therefore, we retained it as originally presented.</w:t>
      </w:r>
      <w:r>
        <w:rPr>
          <w:rFonts w:asciiTheme="majorHAnsi" w:hAnsiTheme="majorHAnsi" w:cstheme="majorHAnsi"/>
          <w:b/>
          <w:sz w:val="24"/>
          <w:szCs w:val="24"/>
        </w:rPr>
        <w:t>”</w:t>
      </w:r>
    </w:p>
    <w:p w:rsidR="00ED1CC1" w:rsidRPr="00131B07" w:rsidRDefault="00ED1CC1" w:rsidP="00ED1CC1">
      <w:pPr>
        <w:rPr>
          <w:rFonts w:asciiTheme="majorHAnsi" w:hAnsiTheme="majorHAnsi" w:cstheme="majorHAnsi"/>
          <w:b/>
          <w:sz w:val="24"/>
          <w:szCs w:val="24"/>
        </w:rPr>
      </w:pPr>
      <w:r>
        <w:rPr>
          <w:rFonts w:asciiTheme="majorHAnsi" w:hAnsiTheme="majorHAnsi" w:cstheme="majorHAnsi"/>
          <w:b/>
          <w:sz w:val="24"/>
          <w:szCs w:val="24"/>
        </w:rPr>
        <w:lastRenderedPageBreak/>
        <w:t xml:space="preserve">Of course! We are very interested </w:t>
      </w:r>
      <w:r w:rsidR="00D333E7">
        <w:rPr>
          <w:rFonts w:asciiTheme="majorHAnsi" w:hAnsiTheme="majorHAnsi" w:cstheme="majorHAnsi"/>
          <w:b/>
          <w:sz w:val="24"/>
          <w:szCs w:val="24"/>
        </w:rPr>
        <w:t xml:space="preserve">in the close future </w:t>
      </w:r>
      <w:r>
        <w:rPr>
          <w:rFonts w:asciiTheme="majorHAnsi" w:hAnsiTheme="majorHAnsi" w:cstheme="majorHAnsi"/>
          <w:b/>
          <w:sz w:val="24"/>
          <w:szCs w:val="24"/>
        </w:rPr>
        <w:t xml:space="preserve">to </w:t>
      </w:r>
      <w:r w:rsidR="00D333E7">
        <w:rPr>
          <w:rFonts w:asciiTheme="majorHAnsi" w:hAnsiTheme="majorHAnsi" w:cstheme="majorHAnsi"/>
          <w:b/>
          <w:sz w:val="24"/>
          <w:szCs w:val="24"/>
        </w:rPr>
        <w:t>carry out</w:t>
      </w:r>
      <w:r>
        <w:rPr>
          <w:rFonts w:asciiTheme="majorHAnsi" w:hAnsiTheme="majorHAnsi" w:cstheme="majorHAnsi"/>
          <w:b/>
          <w:sz w:val="24"/>
          <w:szCs w:val="24"/>
        </w:rPr>
        <w:t xml:space="preserve"> a molecular study on these monogenoids (now morphological identified)</w:t>
      </w:r>
      <w:r w:rsidR="00D333E7">
        <w:rPr>
          <w:rFonts w:asciiTheme="majorHAnsi" w:hAnsiTheme="majorHAnsi" w:cstheme="majorHAnsi"/>
          <w:b/>
          <w:sz w:val="24"/>
          <w:szCs w:val="24"/>
        </w:rPr>
        <w:t xml:space="preserve"> based on extensive fish samples.</w:t>
      </w:r>
    </w:p>
    <w:p w:rsidR="005155FC" w:rsidRPr="009C174D" w:rsidRDefault="009C174D">
      <w:pPr>
        <w:rPr>
          <w:rFonts w:asciiTheme="majorHAnsi" w:hAnsiTheme="majorHAnsi" w:cstheme="majorHAnsi"/>
          <w:sz w:val="24"/>
          <w:szCs w:val="24"/>
        </w:rPr>
      </w:pPr>
      <w:r w:rsidRPr="009C174D">
        <w:rPr>
          <w:rFonts w:asciiTheme="majorHAnsi" w:hAnsiTheme="majorHAnsi" w:cstheme="majorHAnsi"/>
          <w:b/>
          <w:sz w:val="24"/>
          <w:szCs w:val="24"/>
        </w:rPr>
        <w:t xml:space="preserve">5. </w:t>
      </w:r>
      <w:r w:rsidR="005155FC" w:rsidRPr="009C174D">
        <w:rPr>
          <w:rFonts w:asciiTheme="majorHAnsi" w:hAnsiTheme="majorHAnsi" w:cstheme="majorHAnsi"/>
          <w:sz w:val="24"/>
          <w:szCs w:val="24"/>
        </w:rPr>
        <w:t xml:space="preserve">Line 721: this phrase: “At this point, it is interesting to note that these monogenoids on their respective pomacentrid hosts from the Cayo Arcas suggest evolutionary links with those  from the Indo-West Pacific.” Is so </w:t>
      </w:r>
      <w:proofErr w:type="spellStart"/>
      <w:r w:rsidR="005155FC" w:rsidRPr="009C174D">
        <w:rPr>
          <w:rFonts w:asciiTheme="majorHAnsi" w:hAnsiTheme="majorHAnsi" w:cstheme="majorHAnsi"/>
          <w:sz w:val="24"/>
          <w:szCs w:val="24"/>
        </w:rPr>
        <w:t>ambitious</w:t>
      </w:r>
      <w:proofErr w:type="spellEnd"/>
      <w:r w:rsidR="005155FC" w:rsidRPr="009C174D">
        <w:rPr>
          <w:rFonts w:asciiTheme="majorHAnsi" w:hAnsiTheme="majorHAnsi" w:cstheme="majorHAnsi"/>
          <w:sz w:val="24"/>
          <w:szCs w:val="24"/>
        </w:rPr>
        <w:t xml:space="preserve"> even though this study does not have </w:t>
      </w:r>
      <w:proofErr w:type="spellStart"/>
      <w:r w:rsidR="005155FC" w:rsidRPr="009C174D">
        <w:rPr>
          <w:rFonts w:asciiTheme="majorHAnsi" w:hAnsiTheme="majorHAnsi" w:cstheme="majorHAnsi"/>
          <w:sz w:val="24"/>
          <w:szCs w:val="24"/>
        </w:rPr>
        <w:t>quantitative</w:t>
      </w:r>
      <w:proofErr w:type="spellEnd"/>
      <w:r w:rsidR="005155FC" w:rsidRPr="009C174D">
        <w:rPr>
          <w:rFonts w:asciiTheme="majorHAnsi" w:hAnsiTheme="majorHAnsi" w:cstheme="majorHAnsi"/>
          <w:sz w:val="24"/>
          <w:szCs w:val="24"/>
        </w:rPr>
        <w:t xml:space="preserve"> and/or molecular descriptions that can make this comparison with Indo-West Pacific.</w:t>
      </w:r>
    </w:p>
    <w:p w:rsidR="005155FC" w:rsidRPr="00A56D5F" w:rsidRDefault="00A56D5F">
      <w:pPr>
        <w:rPr>
          <w:rFonts w:asciiTheme="majorHAnsi" w:hAnsiTheme="majorHAnsi" w:cstheme="majorHAnsi"/>
          <w:b/>
          <w:sz w:val="24"/>
          <w:szCs w:val="24"/>
        </w:rPr>
      </w:pPr>
      <w:r w:rsidRPr="00A56D5F">
        <w:rPr>
          <w:rFonts w:asciiTheme="majorHAnsi" w:hAnsiTheme="majorHAnsi" w:cstheme="majorHAnsi"/>
          <w:b/>
          <w:sz w:val="24"/>
          <w:szCs w:val="24"/>
        </w:rPr>
        <w:t>A: same comment above.</w:t>
      </w:r>
    </w:p>
    <w:p w:rsidR="005155FC" w:rsidRDefault="009C174D">
      <w:pPr>
        <w:rPr>
          <w:rFonts w:asciiTheme="majorHAnsi" w:hAnsiTheme="majorHAnsi" w:cstheme="majorHAnsi"/>
          <w:sz w:val="24"/>
          <w:szCs w:val="24"/>
        </w:rPr>
      </w:pPr>
      <w:r w:rsidRPr="009C174D">
        <w:rPr>
          <w:rFonts w:asciiTheme="majorHAnsi" w:hAnsiTheme="majorHAnsi" w:cstheme="majorHAnsi"/>
          <w:b/>
          <w:sz w:val="24"/>
          <w:szCs w:val="24"/>
        </w:rPr>
        <w:t>6.</w:t>
      </w:r>
      <w:r>
        <w:rPr>
          <w:rFonts w:asciiTheme="majorHAnsi" w:hAnsiTheme="majorHAnsi" w:cstheme="majorHAnsi"/>
          <w:sz w:val="24"/>
          <w:szCs w:val="24"/>
        </w:rPr>
        <w:t xml:space="preserve"> </w:t>
      </w:r>
      <w:r w:rsidR="005155FC" w:rsidRPr="009C174D">
        <w:rPr>
          <w:rFonts w:asciiTheme="majorHAnsi" w:hAnsiTheme="majorHAnsi" w:cstheme="majorHAnsi"/>
          <w:sz w:val="24"/>
          <w:szCs w:val="24"/>
        </w:rPr>
        <w:t xml:space="preserve">Line 752: I’m agree with this phrase, however, and I </w:t>
      </w:r>
      <w:proofErr w:type="spellStart"/>
      <w:r w:rsidR="005155FC" w:rsidRPr="009C174D">
        <w:rPr>
          <w:rFonts w:asciiTheme="majorHAnsi" w:hAnsiTheme="majorHAnsi" w:cstheme="majorHAnsi"/>
          <w:sz w:val="24"/>
          <w:szCs w:val="24"/>
        </w:rPr>
        <w:t>insist</w:t>
      </w:r>
      <w:proofErr w:type="spellEnd"/>
      <w:r w:rsidR="005155FC" w:rsidRPr="009C174D">
        <w:rPr>
          <w:rFonts w:asciiTheme="majorHAnsi" w:hAnsiTheme="majorHAnsi" w:cstheme="majorHAnsi"/>
          <w:sz w:val="24"/>
          <w:szCs w:val="24"/>
        </w:rPr>
        <w:t xml:space="preserve">, this manuscript needs to </w:t>
      </w:r>
      <w:proofErr w:type="spellStart"/>
      <w:r w:rsidR="005155FC" w:rsidRPr="009C174D">
        <w:rPr>
          <w:rFonts w:asciiTheme="majorHAnsi" w:hAnsiTheme="majorHAnsi" w:cstheme="majorHAnsi"/>
          <w:sz w:val="24"/>
          <w:szCs w:val="24"/>
        </w:rPr>
        <w:t>quantify</w:t>
      </w:r>
      <w:proofErr w:type="spellEnd"/>
      <w:r w:rsidR="005155FC" w:rsidRPr="009C174D">
        <w:rPr>
          <w:rFonts w:asciiTheme="majorHAnsi" w:hAnsiTheme="majorHAnsi" w:cstheme="majorHAnsi"/>
          <w:sz w:val="24"/>
          <w:szCs w:val="24"/>
        </w:rPr>
        <w:t xml:space="preserve"> parasitological </w:t>
      </w:r>
      <w:proofErr w:type="spellStart"/>
      <w:r w:rsidR="005155FC" w:rsidRPr="009C174D">
        <w:rPr>
          <w:rFonts w:asciiTheme="majorHAnsi" w:hAnsiTheme="majorHAnsi" w:cstheme="majorHAnsi"/>
          <w:sz w:val="24"/>
          <w:szCs w:val="24"/>
        </w:rPr>
        <w:t>descriptors</w:t>
      </w:r>
      <w:proofErr w:type="spellEnd"/>
      <w:r w:rsidR="005155FC" w:rsidRPr="009C174D">
        <w:rPr>
          <w:rFonts w:asciiTheme="majorHAnsi" w:hAnsiTheme="majorHAnsi" w:cstheme="majorHAnsi"/>
          <w:sz w:val="24"/>
          <w:szCs w:val="24"/>
        </w:rPr>
        <w:t xml:space="preserve"> (prevalence, abundance, intensity) and /or some </w:t>
      </w:r>
      <w:proofErr w:type="spellStart"/>
      <w:r w:rsidR="005155FC" w:rsidRPr="009C174D">
        <w:rPr>
          <w:rFonts w:asciiTheme="majorHAnsi" w:hAnsiTheme="majorHAnsi" w:cstheme="majorHAnsi"/>
          <w:sz w:val="24"/>
          <w:szCs w:val="24"/>
        </w:rPr>
        <w:t>index</w:t>
      </w:r>
      <w:proofErr w:type="spellEnd"/>
      <w:r w:rsidR="005155FC" w:rsidRPr="009C174D">
        <w:rPr>
          <w:rFonts w:asciiTheme="majorHAnsi" w:hAnsiTheme="majorHAnsi" w:cstheme="majorHAnsi"/>
          <w:sz w:val="24"/>
          <w:szCs w:val="24"/>
        </w:rPr>
        <w:t xml:space="preserve"> of diversity. More complete would have been a </w:t>
      </w:r>
      <w:proofErr w:type="spellStart"/>
      <w:r w:rsidR="005155FC" w:rsidRPr="009C174D">
        <w:rPr>
          <w:rFonts w:asciiTheme="majorHAnsi" w:hAnsiTheme="majorHAnsi" w:cstheme="majorHAnsi"/>
          <w:sz w:val="24"/>
          <w:szCs w:val="24"/>
        </w:rPr>
        <w:t>multivariate</w:t>
      </w:r>
      <w:proofErr w:type="spellEnd"/>
      <w:r w:rsidR="005155FC" w:rsidRPr="009C174D">
        <w:rPr>
          <w:rFonts w:asciiTheme="majorHAnsi" w:hAnsiTheme="majorHAnsi" w:cstheme="majorHAnsi"/>
          <w:sz w:val="24"/>
          <w:szCs w:val="24"/>
        </w:rPr>
        <w:t xml:space="preserve"> analysis. I </w:t>
      </w:r>
      <w:proofErr w:type="spellStart"/>
      <w:r w:rsidR="005155FC" w:rsidRPr="009C174D">
        <w:rPr>
          <w:rFonts w:asciiTheme="majorHAnsi" w:hAnsiTheme="majorHAnsi" w:cstheme="majorHAnsi"/>
          <w:sz w:val="24"/>
          <w:szCs w:val="24"/>
        </w:rPr>
        <w:t>saw</w:t>
      </w:r>
      <w:proofErr w:type="spellEnd"/>
      <w:r w:rsidR="005155FC" w:rsidRPr="009C174D">
        <w:rPr>
          <w:rFonts w:asciiTheme="majorHAnsi" w:hAnsiTheme="majorHAnsi" w:cstheme="majorHAnsi"/>
          <w:sz w:val="24"/>
          <w:szCs w:val="24"/>
        </w:rPr>
        <w:t xml:space="preserve"> the occurrence of parasites for each host, therefore beyond descriptions and new parasite reports, I think that the manuscript would benefit from improving some </w:t>
      </w:r>
      <w:proofErr w:type="spellStart"/>
      <w:r w:rsidR="005155FC" w:rsidRPr="009C174D">
        <w:rPr>
          <w:rFonts w:asciiTheme="majorHAnsi" w:hAnsiTheme="majorHAnsi" w:cstheme="majorHAnsi"/>
          <w:sz w:val="24"/>
          <w:szCs w:val="24"/>
        </w:rPr>
        <w:t>details</w:t>
      </w:r>
      <w:proofErr w:type="spellEnd"/>
      <w:r w:rsidR="005155FC" w:rsidRPr="009C174D">
        <w:rPr>
          <w:rFonts w:asciiTheme="majorHAnsi" w:hAnsiTheme="majorHAnsi" w:cstheme="majorHAnsi"/>
          <w:sz w:val="24"/>
          <w:szCs w:val="24"/>
        </w:rPr>
        <w:t xml:space="preserve"> throughout the text, especially including parasitological </w:t>
      </w:r>
      <w:proofErr w:type="spellStart"/>
      <w:r w:rsidR="005155FC" w:rsidRPr="009C174D">
        <w:rPr>
          <w:rFonts w:asciiTheme="majorHAnsi" w:hAnsiTheme="majorHAnsi" w:cstheme="majorHAnsi"/>
          <w:sz w:val="24"/>
          <w:szCs w:val="24"/>
        </w:rPr>
        <w:t>descriptors</w:t>
      </w:r>
      <w:proofErr w:type="spellEnd"/>
      <w:r w:rsidR="005155FC" w:rsidRPr="009C174D">
        <w:rPr>
          <w:rFonts w:asciiTheme="majorHAnsi" w:hAnsiTheme="majorHAnsi" w:cstheme="majorHAnsi"/>
          <w:sz w:val="24"/>
          <w:szCs w:val="24"/>
        </w:rPr>
        <w:t xml:space="preserve"> and/or statistical analysis.</w:t>
      </w:r>
    </w:p>
    <w:p w:rsidR="00A56D5F" w:rsidRPr="00A56D5F" w:rsidRDefault="00A56D5F">
      <w:pPr>
        <w:rPr>
          <w:rFonts w:asciiTheme="majorHAnsi" w:hAnsiTheme="majorHAnsi" w:cstheme="majorHAnsi"/>
          <w:b/>
          <w:sz w:val="24"/>
          <w:szCs w:val="24"/>
        </w:rPr>
      </w:pPr>
      <w:r w:rsidRPr="00A56D5F">
        <w:rPr>
          <w:rFonts w:asciiTheme="majorHAnsi" w:hAnsiTheme="majorHAnsi" w:cstheme="majorHAnsi"/>
          <w:b/>
          <w:sz w:val="24"/>
          <w:szCs w:val="24"/>
        </w:rPr>
        <w:t xml:space="preserve">A: Prevalence and </w:t>
      </w:r>
      <w:r>
        <w:rPr>
          <w:rFonts w:asciiTheme="majorHAnsi" w:hAnsiTheme="majorHAnsi" w:cstheme="majorHAnsi"/>
          <w:b/>
          <w:sz w:val="24"/>
          <w:szCs w:val="24"/>
        </w:rPr>
        <w:t>I</w:t>
      </w:r>
      <w:r w:rsidRPr="00A56D5F">
        <w:rPr>
          <w:rFonts w:asciiTheme="majorHAnsi" w:hAnsiTheme="majorHAnsi" w:cstheme="majorHAnsi"/>
          <w:b/>
          <w:sz w:val="24"/>
          <w:szCs w:val="24"/>
        </w:rPr>
        <w:t>ntensity of infection data are now in the revised version.</w:t>
      </w:r>
    </w:p>
    <w:p w:rsidR="00EB6F24" w:rsidRDefault="00EB6F24">
      <w:pPr>
        <w:rPr>
          <w:rFonts w:asciiTheme="majorHAnsi" w:hAnsiTheme="majorHAnsi" w:cstheme="majorHAnsi"/>
          <w:sz w:val="24"/>
          <w:szCs w:val="24"/>
        </w:rPr>
      </w:pPr>
    </w:p>
    <w:p w:rsidR="00EB6F24" w:rsidRDefault="00EB6F24">
      <w:pPr>
        <w:rPr>
          <w:rFonts w:asciiTheme="majorHAnsi" w:hAnsiTheme="majorHAnsi" w:cstheme="majorHAnsi"/>
          <w:sz w:val="24"/>
          <w:szCs w:val="24"/>
        </w:rPr>
      </w:pPr>
    </w:p>
    <w:p w:rsidR="00EB6F24" w:rsidRDefault="00EB6F24">
      <w:pPr>
        <w:rPr>
          <w:rFonts w:asciiTheme="majorHAnsi" w:hAnsiTheme="majorHAnsi" w:cstheme="majorHAnsi"/>
          <w:sz w:val="24"/>
          <w:szCs w:val="24"/>
        </w:rPr>
      </w:pPr>
    </w:p>
    <w:p w:rsidR="00EB6F24" w:rsidRDefault="00EB6F24">
      <w:pPr>
        <w:rPr>
          <w:rFonts w:asciiTheme="majorHAnsi" w:hAnsiTheme="majorHAnsi" w:cstheme="majorHAnsi"/>
          <w:sz w:val="24"/>
          <w:szCs w:val="24"/>
        </w:rPr>
      </w:pPr>
    </w:p>
    <w:p w:rsidR="00EB6F24" w:rsidRDefault="00EB6F24">
      <w:pPr>
        <w:rPr>
          <w:rFonts w:asciiTheme="majorHAnsi" w:hAnsiTheme="majorHAnsi" w:cstheme="majorHAnsi"/>
          <w:sz w:val="24"/>
          <w:szCs w:val="24"/>
        </w:rPr>
      </w:pPr>
    </w:p>
    <w:p w:rsidR="00EB6F24" w:rsidRDefault="00EB6F24">
      <w:pPr>
        <w:rPr>
          <w:rFonts w:asciiTheme="majorHAnsi" w:hAnsiTheme="majorHAnsi" w:cstheme="majorHAnsi"/>
          <w:sz w:val="24"/>
          <w:szCs w:val="24"/>
        </w:rPr>
      </w:pPr>
    </w:p>
    <w:p w:rsidR="00EB6F24" w:rsidRDefault="00EB6F24">
      <w:pPr>
        <w:rPr>
          <w:rFonts w:asciiTheme="majorHAnsi" w:hAnsiTheme="majorHAnsi" w:cstheme="majorHAnsi"/>
          <w:sz w:val="24"/>
          <w:szCs w:val="24"/>
        </w:rPr>
      </w:pPr>
    </w:p>
    <w:p w:rsidR="00EB6F24" w:rsidRDefault="00EB6F24">
      <w:pPr>
        <w:rPr>
          <w:rFonts w:asciiTheme="majorHAnsi" w:hAnsiTheme="majorHAnsi" w:cstheme="majorHAnsi"/>
          <w:sz w:val="24"/>
          <w:szCs w:val="24"/>
        </w:rPr>
      </w:pPr>
    </w:p>
    <w:p w:rsidR="00EB6F24" w:rsidRDefault="00EB6F24">
      <w:pPr>
        <w:rPr>
          <w:rFonts w:asciiTheme="majorHAnsi" w:hAnsiTheme="majorHAnsi" w:cstheme="majorHAnsi"/>
          <w:sz w:val="24"/>
          <w:szCs w:val="24"/>
        </w:rPr>
      </w:pPr>
    </w:p>
    <w:p w:rsidR="00EB6F24" w:rsidRDefault="00EB6F24">
      <w:pPr>
        <w:rPr>
          <w:rFonts w:asciiTheme="majorHAnsi" w:hAnsiTheme="majorHAnsi" w:cstheme="majorHAnsi"/>
          <w:sz w:val="24"/>
          <w:szCs w:val="24"/>
        </w:rPr>
      </w:pPr>
    </w:p>
    <w:p w:rsidR="00EB6F24" w:rsidRPr="009C174D" w:rsidRDefault="00EB6F24">
      <w:pPr>
        <w:rPr>
          <w:rFonts w:asciiTheme="majorHAnsi" w:hAnsiTheme="majorHAnsi" w:cstheme="majorHAnsi"/>
          <w:sz w:val="24"/>
          <w:szCs w:val="24"/>
        </w:rPr>
      </w:pPr>
    </w:p>
    <w:sectPr w:rsidR="00EB6F24" w:rsidRPr="009C174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5FC"/>
    <w:rsid w:val="001111A1"/>
    <w:rsid w:val="001A1113"/>
    <w:rsid w:val="004304A3"/>
    <w:rsid w:val="005155FC"/>
    <w:rsid w:val="005275ED"/>
    <w:rsid w:val="005B4BCF"/>
    <w:rsid w:val="00633BF9"/>
    <w:rsid w:val="009C174D"/>
    <w:rsid w:val="00A3373C"/>
    <w:rsid w:val="00A56D5F"/>
    <w:rsid w:val="00D3243A"/>
    <w:rsid w:val="00D333E7"/>
    <w:rsid w:val="00EB6F24"/>
    <w:rsid w:val="00ED1CC1"/>
    <w:rsid w:val="00EE508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6FC418-CD8E-462E-AD6B-F1DBAC596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2</Pages>
  <Words>619</Words>
  <Characters>3410</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efmendoz</dc:creator>
  <cp:keywords/>
  <dc:description/>
  <cp:lastModifiedBy>efmendoz</cp:lastModifiedBy>
  <cp:revision>14</cp:revision>
  <dcterms:created xsi:type="dcterms:W3CDTF">2022-10-26T16:06:00Z</dcterms:created>
  <dcterms:modified xsi:type="dcterms:W3CDTF">2022-10-27T15:05:00Z</dcterms:modified>
</cp:coreProperties>
</file>