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430" w:rsidRPr="00B57E85" w:rsidRDefault="00750430" w:rsidP="00750430">
      <w:pPr>
        <w:spacing w:line="440" w:lineRule="exact"/>
        <w:rPr>
          <w:rFonts w:ascii="Times New Roman" w:hAnsi="Times New Roman" w:cs="Times New Roman"/>
          <w:sz w:val="24"/>
          <w:szCs w:val="24"/>
        </w:rPr>
      </w:pPr>
      <w:r w:rsidRPr="00B57E85">
        <w:rPr>
          <w:rFonts w:ascii="Times New Roman" w:hAnsi="Times New Roman" w:cs="Times New Roman"/>
          <w:sz w:val="24"/>
          <w:szCs w:val="24"/>
        </w:rPr>
        <w:t>Dear Editors and Reviewers:</w:t>
      </w:r>
    </w:p>
    <w:p w:rsidR="00750430" w:rsidRPr="00B57E85" w:rsidRDefault="00750430" w:rsidP="00750430">
      <w:pPr>
        <w:spacing w:line="440" w:lineRule="exact"/>
        <w:ind w:firstLineChars="200" w:firstLine="480"/>
        <w:rPr>
          <w:rFonts w:ascii="Times New Roman" w:hAnsi="Times New Roman" w:cs="Times New Roman"/>
          <w:sz w:val="24"/>
          <w:szCs w:val="24"/>
        </w:rPr>
      </w:pPr>
      <w:r w:rsidRPr="00B57E85">
        <w:rPr>
          <w:rFonts w:ascii="Times New Roman" w:hAnsi="Times New Roman" w:cs="Times New Roman"/>
          <w:sz w:val="24"/>
          <w:szCs w:val="24"/>
        </w:rPr>
        <w:t>Thank you for your letter and for the reviewers’ comments concerning our manuscript entitled “R</w:t>
      </w:r>
      <w:r w:rsidRPr="00B57E85">
        <w:rPr>
          <w:rFonts w:ascii="Times New Roman" w:hAnsi="Times New Roman" w:cs="Times New Roman" w:hint="eastAsia"/>
          <w:sz w:val="24"/>
          <w:szCs w:val="24"/>
        </w:rPr>
        <w:t xml:space="preserve">esearch on </w:t>
      </w:r>
      <w:r w:rsidRPr="00B57E85">
        <w:rPr>
          <w:rFonts w:ascii="Times New Roman" w:hAnsi="Times New Roman" w:cs="Times New Roman"/>
          <w:sz w:val="24"/>
          <w:szCs w:val="24"/>
        </w:rPr>
        <w:t xml:space="preserve">the control of </w:t>
      </w:r>
      <w:r w:rsidRPr="00B57E85">
        <w:rPr>
          <w:rFonts w:ascii="Times New Roman" w:hAnsi="Times New Roman" w:cs="Times New Roman" w:hint="eastAsia"/>
          <w:sz w:val="24"/>
          <w:szCs w:val="24"/>
        </w:rPr>
        <w:t>mining instability</w:t>
      </w:r>
      <w:r w:rsidRPr="00B57E85">
        <w:rPr>
          <w:rFonts w:ascii="Times New Roman" w:hAnsi="Times New Roman" w:cs="Times New Roman"/>
          <w:sz w:val="24"/>
          <w:szCs w:val="24"/>
        </w:rPr>
        <w:t xml:space="preserve"> and </w:t>
      </w:r>
      <w:r w:rsidRPr="00B57E85">
        <w:rPr>
          <w:rFonts w:ascii="Times New Roman" w:hAnsi="Times New Roman" w:cs="Times New Roman" w:hint="eastAsia"/>
          <w:sz w:val="24"/>
          <w:szCs w:val="24"/>
        </w:rPr>
        <w:t>disaster</w:t>
      </w:r>
      <w:r w:rsidRPr="00B57E85">
        <w:rPr>
          <w:rFonts w:ascii="Times New Roman" w:hAnsi="Times New Roman" w:cs="Times New Roman"/>
          <w:sz w:val="24"/>
          <w:szCs w:val="24"/>
        </w:rPr>
        <w:t xml:space="preserve"> in</w:t>
      </w:r>
      <w:r w:rsidRPr="00B57E85">
        <w:rPr>
          <w:rFonts w:ascii="Times New Roman" w:hAnsi="Times New Roman" w:cs="Times New Roman" w:hint="eastAsia"/>
          <w:sz w:val="24"/>
          <w:szCs w:val="24"/>
        </w:rPr>
        <w:t xml:space="preserve"> </w:t>
      </w:r>
      <w:r w:rsidRPr="00B57E85">
        <w:rPr>
          <w:rFonts w:ascii="Times New Roman" w:hAnsi="Times New Roman" w:cs="Times New Roman"/>
          <w:sz w:val="24"/>
          <w:szCs w:val="24"/>
        </w:rPr>
        <w:t>crisscross roadway”. Those comments are all valuable and very helpful for revising and improving our paper, as well as the important guiding significance to our researches. We have studied comments carefully and have made correction which we hope meet with approval. Revised portion are marked in red in the paper. The main corrections in the paper and the responds to the reviewer’s comments are as flowing:</w:t>
      </w:r>
    </w:p>
    <w:p w:rsidR="00750430" w:rsidRPr="002B31BA" w:rsidRDefault="00750430" w:rsidP="00750430">
      <w:pPr>
        <w:widowControl/>
        <w:spacing w:line="440" w:lineRule="exact"/>
        <w:ind w:firstLineChars="200" w:firstLine="480"/>
        <w:jc w:val="left"/>
        <w:rPr>
          <w:rFonts w:ascii="Times New Roman" w:hAnsi="Times New Roman" w:cs="Times New Roman"/>
          <w:color w:val="0070C0"/>
        </w:rPr>
      </w:pPr>
      <w:r w:rsidRPr="002B31BA">
        <w:rPr>
          <w:rFonts w:ascii="Times New Roman" w:hAnsi="Times New Roman" w:cs="Times New Roman"/>
          <w:color w:val="0070C0"/>
          <w:sz w:val="24"/>
          <w:szCs w:val="24"/>
        </w:rPr>
        <w:t>1.Response to comment:</w:t>
      </w:r>
      <w:r w:rsidRPr="002B31BA">
        <w:rPr>
          <w:rFonts w:ascii="Times New Roman" w:hAnsi="Times New Roman" w:cs="Times New Roman"/>
          <w:color w:val="0070C0"/>
          <w:szCs w:val="24"/>
        </w:rPr>
        <w:t xml:space="preserve"> </w:t>
      </w:r>
      <w:r w:rsidRPr="002B31BA">
        <w:rPr>
          <w:rFonts w:ascii="Times New Roman" w:hAnsi="Times New Roman" w:cs="Times New Roman"/>
          <w:color w:val="0070C0"/>
          <w:kern w:val="0"/>
          <w:sz w:val="24"/>
          <w:lang w:bidi="ar"/>
        </w:rPr>
        <w:t>The citation format of references needs to be improved following the journal requirement. It is suggested that some latest related research literature can be added appropriately.</w:t>
      </w:r>
    </w:p>
    <w:p w:rsidR="00750430" w:rsidRPr="002B31BA" w:rsidRDefault="00750430" w:rsidP="00750430">
      <w:pPr>
        <w:spacing w:line="440" w:lineRule="exact"/>
        <w:ind w:firstLineChars="200" w:firstLine="480"/>
        <w:rPr>
          <w:rFonts w:ascii="Times New Roman" w:eastAsia="宋体" w:hAnsi="Times New Roman" w:cs="Times New Roman"/>
          <w:bCs/>
          <w:sz w:val="24"/>
          <w:szCs w:val="24"/>
        </w:rPr>
      </w:pPr>
      <w:r w:rsidRPr="002B31BA">
        <w:rPr>
          <w:rFonts w:ascii="Times New Roman" w:hAnsi="Times New Roman" w:cs="Times New Roman"/>
          <w:sz w:val="24"/>
          <w:szCs w:val="24"/>
        </w:rPr>
        <w:t>Response:</w:t>
      </w:r>
      <w:r w:rsidRPr="002B31BA">
        <w:rPr>
          <w:rFonts w:ascii="宋体" w:eastAsia="宋体" w:hAnsi="宋体" w:cs="Times New Roman" w:hint="eastAsia"/>
          <w:bCs/>
          <w:sz w:val="24"/>
          <w:szCs w:val="24"/>
        </w:rPr>
        <w:t xml:space="preserve"> </w:t>
      </w:r>
      <w:r w:rsidRPr="002B31BA">
        <w:rPr>
          <w:rFonts w:ascii="Times New Roman" w:eastAsia="宋体" w:hAnsi="Times New Roman" w:cs="Times New Roman"/>
          <w:bCs/>
          <w:sz w:val="24"/>
          <w:szCs w:val="24"/>
        </w:rPr>
        <w:t>Thank you for your suggestion. According to your suggestion, we have made corresponding changes to the format of the references according to the citation style of MDPI. See the reference section of the article for details, and several English articles have been added to the introduction, result and discussion, and marked red in the corresponding position in the article.</w:t>
      </w:r>
    </w:p>
    <w:p w:rsidR="00750430" w:rsidRPr="002B31BA" w:rsidRDefault="00750430" w:rsidP="00750430">
      <w:pPr>
        <w:spacing w:line="440" w:lineRule="exact"/>
        <w:ind w:firstLineChars="200" w:firstLine="480"/>
        <w:rPr>
          <w:rFonts w:ascii="Times New Roman" w:hAnsi="Times New Roman" w:cs="Times New Roman"/>
          <w:color w:val="0070C0"/>
          <w:sz w:val="24"/>
          <w:szCs w:val="24"/>
        </w:rPr>
      </w:pPr>
      <w:r w:rsidRPr="002B31BA">
        <w:rPr>
          <w:rFonts w:ascii="Times New Roman" w:hAnsi="Times New Roman" w:cs="Times New Roman"/>
          <w:color w:val="0070C0"/>
          <w:sz w:val="24"/>
          <w:szCs w:val="24"/>
        </w:rPr>
        <w:t>2.Response to comment:</w:t>
      </w:r>
      <w:r w:rsidRPr="002B31BA">
        <w:rPr>
          <w:rFonts w:ascii="Arial" w:hAnsi="Arial" w:cs="Arial"/>
          <w:color w:val="0070C0"/>
          <w:kern w:val="0"/>
          <w:sz w:val="24"/>
          <w:szCs w:val="24"/>
          <w:lang w:bidi="ar"/>
        </w:rPr>
        <w:t xml:space="preserve"> </w:t>
      </w:r>
      <w:r w:rsidRPr="002B31BA">
        <w:rPr>
          <w:rFonts w:ascii="Times New Roman" w:hAnsi="Times New Roman" w:cs="Times New Roman"/>
          <w:color w:val="0070C0"/>
          <w:sz w:val="24"/>
          <w:szCs w:val="24"/>
        </w:rPr>
        <w:t>It is suggested to standardize the size and text in the figures and tables of the paper.</w:t>
      </w:r>
    </w:p>
    <w:p w:rsidR="002B31BA" w:rsidRPr="002B31BA" w:rsidRDefault="00750430" w:rsidP="00750430">
      <w:pPr>
        <w:spacing w:line="440" w:lineRule="exact"/>
        <w:ind w:firstLineChars="200" w:firstLine="480"/>
        <w:rPr>
          <w:rFonts w:ascii="Times New Roman" w:eastAsia="宋体" w:hAnsi="Times New Roman" w:cs="Times New Roman"/>
          <w:bCs/>
          <w:color w:val="000000" w:themeColor="text1"/>
          <w:sz w:val="24"/>
          <w:szCs w:val="24"/>
        </w:rPr>
      </w:pPr>
      <w:r w:rsidRPr="00B57E85">
        <w:rPr>
          <w:rFonts w:ascii="Times New Roman" w:hAnsi="Times New Roman" w:cs="Times New Roman"/>
          <w:sz w:val="24"/>
          <w:szCs w:val="24"/>
        </w:rPr>
        <w:t>Response:</w:t>
      </w:r>
      <w:r w:rsidRPr="007344AD">
        <w:rPr>
          <w:rFonts w:ascii="宋体" w:eastAsia="宋体" w:hAnsi="宋体" w:cs="Times New Roman" w:hint="eastAsia"/>
          <w:bCs/>
          <w:color w:val="000000" w:themeColor="text1"/>
          <w:sz w:val="24"/>
          <w:szCs w:val="24"/>
        </w:rPr>
        <w:t xml:space="preserve"> </w:t>
      </w:r>
      <w:r w:rsidR="002B31BA" w:rsidRPr="002B31BA">
        <w:rPr>
          <w:rFonts w:ascii="Times New Roman" w:eastAsia="宋体" w:hAnsi="Times New Roman" w:cs="Times New Roman"/>
          <w:bCs/>
          <w:color w:val="000000" w:themeColor="text1"/>
          <w:sz w:val="24"/>
          <w:szCs w:val="24"/>
        </w:rPr>
        <w:t>Thank you for your suggestion. We have processed and modified some of the pictures in the article, as detailed in the article.</w:t>
      </w:r>
    </w:p>
    <w:p w:rsidR="00750430" w:rsidRPr="002B31BA" w:rsidRDefault="00750430" w:rsidP="00750430">
      <w:pPr>
        <w:spacing w:line="440" w:lineRule="exact"/>
        <w:ind w:firstLineChars="200" w:firstLine="480"/>
        <w:rPr>
          <w:rFonts w:ascii="Times New Roman" w:hAnsi="Times New Roman" w:cs="Times New Roman"/>
          <w:color w:val="0070C0"/>
          <w:sz w:val="24"/>
          <w:szCs w:val="24"/>
        </w:rPr>
      </w:pPr>
      <w:r w:rsidRPr="002B31BA">
        <w:rPr>
          <w:rFonts w:ascii="Times New Roman" w:hAnsi="Times New Roman" w:cs="Times New Roman"/>
          <w:color w:val="0070C0"/>
          <w:sz w:val="24"/>
          <w:szCs w:val="24"/>
        </w:rPr>
        <w:t>3.Response to comment:</w:t>
      </w:r>
      <w:r w:rsidRPr="002B31BA">
        <w:rPr>
          <w:rFonts w:ascii="Arial" w:hAnsi="Arial" w:cs="Arial"/>
          <w:color w:val="0070C0"/>
          <w:kern w:val="0"/>
          <w:sz w:val="24"/>
          <w:szCs w:val="24"/>
          <w:lang w:bidi="ar"/>
        </w:rPr>
        <w:t xml:space="preserve"> </w:t>
      </w:r>
      <w:r w:rsidRPr="002B31BA">
        <w:rPr>
          <w:rFonts w:ascii="Times New Roman" w:hAnsi="Times New Roman" w:cs="Times New Roman"/>
          <w:color w:val="0070C0"/>
          <w:sz w:val="24"/>
          <w:szCs w:val="24"/>
        </w:rPr>
        <w:t>Figure 15 is not clear, please adjust it.</w:t>
      </w:r>
    </w:p>
    <w:p w:rsidR="00750430" w:rsidRPr="002B31BA" w:rsidRDefault="00750430" w:rsidP="00750430">
      <w:pPr>
        <w:spacing w:line="440" w:lineRule="exact"/>
        <w:ind w:firstLineChars="200" w:firstLine="480"/>
        <w:rPr>
          <w:rFonts w:ascii="Times New Roman" w:eastAsia="宋体" w:hAnsi="Times New Roman" w:cs="Times New Roman"/>
          <w:bCs/>
          <w:sz w:val="24"/>
          <w:szCs w:val="24"/>
        </w:rPr>
      </w:pPr>
      <w:r w:rsidRPr="002B31BA">
        <w:rPr>
          <w:rFonts w:ascii="Times New Roman" w:hAnsi="Times New Roman" w:cs="Times New Roman"/>
          <w:sz w:val="24"/>
          <w:szCs w:val="24"/>
        </w:rPr>
        <w:t>Response:</w:t>
      </w:r>
      <w:r w:rsidRPr="002B31BA">
        <w:rPr>
          <w:rFonts w:ascii="宋体" w:eastAsia="宋体" w:hAnsi="宋体" w:cs="Times New Roman" w:hint="eastAsia"/>
          <w:bCs/>
          <w:sz w:val="24"/>
          <w:szCs w:val="24"/>
        </w:rPr>
        <w:t xml:space="preserve"> </w:t>
      </w:r>
      <w:r w:rsidRPr="002B31BA">
        <w:rPr>
          <w:rFonts w:ascii="Times New Roman" w:eastAsia="宋体" w:hAnsi="Times New Roman" w:cs="Times New Roman"/>
          <w:bCs/>
          <w:sz w:val="24"/>
          <w:szCs w:val="24"/>
        </w:rPr>
        <w:t>Thank you for your suggestion. We have processed and modified some of the pictures in the article, as detailed in the article.</w:t>
      </w:r>
    </w:p>
    <w:p w:rsidR="00750430" w:rsidRDefault="00750430" w:rsidP="00750430">
      <w:r>
        <w:rPr>
          <w:noProof/>
        </w:rPr>
        <w:drawing>
          <wp:inline distT="0" distB="0" distL="0" distR="0" wp14:anchorId="497F9367" wp14:editId="3E46C3D0">
            <wp:extent cx="4932000" cy="2356992"/>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5150"/>
                    <a:stretch/>
                  </pic:blipFill>
                  <pic:spPr bwMode="auto">
                    <a:xfrm>
                      <a:off x="0" y="0"/>
                      <a:ext cx="4932000" cy="2356992"/>
                    </a:xfrm>
                    <a:prstGeom prst="rect">
                      <a:avLst/>
                    </a:prstGeom>
                    <a:noFill/>
                    <a:ln>
                      <a:noFill/>
                    </a:ln>
                    <a:extLst>
                      <a:ext uri="{53640926-AAD7-44D8-BBD7-CCE9431645EC}">
                        <a14:shadowObscured xmlns:a14="http://schemas.microsoft.com/office/drawing/2010/main"/>
                      </a:ext>
                    </a:extLst>
                  </pic:spPr>
                </pic:pic>
              </a:graphicData>
            </a:graphic>
          </wp:inline>
        </w:drawing>
      </w:r>
    </w:p>
    <w:p w:rsidR="00750430" w:rsidRPr="002B31BA" w:rsidRDefault="00750430" w:rsidP="00750430">
      <w:pPr>
        <w:ind w:firstLineChars="200" w:firstLine="480"/>
        <w:rPr>
          <w:rFonts w:ascii="Times New Roman" w:hAnsi="Times New Roman" w:cs="Times New Roman"/>
          <w:color w:val="0070C0"/>
          <w:sz w:val="24"/>
          <w:szCs w:val="24"/>
        </w:rPr>
      </w:pPr>
      <w:r w:rsidRPr="002B31BA">
        <w:rPr>
          <w:rFonts w:ascii="Times New Roman" w:hAnsi="Times New Roman" w:cs="Times New Roman"/>
          <w:color w:val="0070C0"/>
          <w:sz w:val="24"/>
          <w:szCs w:val="24"/>
        </w:rPr>
        <w:lastRenderedPageBreak/>
        <w:t>4.Response to comment:</w:t>
      </w:r>
      <w:r w:rsidRPr="002B31BA">
        <w:rPr>
          <w:rFonts w:ascii="Arial" w:hAnsi="Arial" w:cs="Arial"/>
          <w:color w:val="0070C0"/>
          <w:kern w:val="0"/>
          <w:sz w:val="24"/>
          <w:szCs w:val="24"/>
          <w:lang w:bidi="ar"/>
        </w:rPr>
        <w:t xml:space="preserve"> </w:t>
      </w:r>
      <w:r w:rsidRPr="002B31BA">
        <w:rPr>
          <w:rFonts w:ascii="Times New Roman" w:hAnsi="Times New Roman" w:cs="Times New Roman"/>
          <w:color w:val="0070C0"/>
          <w:sz w:val="24"/>
          <w:szCs w:val="24"/>
        </w:rPr>
        <w:t>The borehole scanning results need to be explained properly.</w:t>
      </w:r>
    </w:p>
    <w:p w:rsidR="00750430" w:rsidRPr="002B31BA" w:rsidRDefault="00750430" w:rsidP="00750430">
      <w:pPr>
        <w:pStyle w:val="a3"/>
        <w:spacing w:line="440" w:lineRule="exact"/>
        <w:ind w:firstLineChars="200" w:firstLine="480"/>
        <w:rPr>
          <w:rFonts w:ascii="Times New Roman" w:eastAsia="宋体" w:hAnsi="Times New Roman" w:cs="Times New Roman"/>
          <w:sz w:val="24"/>
          <w:szCs w:val="24"/>
        </w:rPr>
      </w:pPr>
      <w:r w:rsidRPr="002B31BA">
        <w:rPr>
          <w:rFonts w:ascii="Times New Roman" w:hAnsi="Times New Roman" w:cs="Times New Roman"/>
          <w:sz w:val="24"/>
          <w:szCs w:val="24"/>
        </w:rPr>
        <w:t>Response:</w:t>
      </w:r>
      <w:r w:rsidRPr="002B31BA">
        <w:rPr>
          <w:rFonts w:ascii="宋体" w:eastAsia="宋体" w:hAnsi="宋体" w:hint="eastAsia"/>
          <w:sz w:val="24"/>
          <w:szCs w:val="24"/>
        </w:rPr>
        <w:t xml:space="preserve"> </w:t>
      </w:r>
      <w:r w:rsidRPr="002B31BA">
        <w:rPr>
          <w:rFonts w:ascii="Times New Roman" w:eastAsia="宋体" w:hAnsi="Times New Roman" w:cs="Times New Roman"/>
          <w:sz w:val="24"/>
          <w:szCs w:val="24"/>
        </w:rPr>
        <w:t>Thank you for your suggestion. We have made a supplementary description and analysis of the borehole scan results as follows:</w:t>
      </w:r>
    </w:p>
    <w:p w:rsidR="00750430" w:rsidRDefault="00750430" w:rsidP="00750430">
      <w:pPr>
        <w:spacing w:line="440" w:lineRule="exact"/>
        <w:ind w:firstLineChars="200" w:firstLine="480"/>
        <w:rPr>
          <w:rFonts w:ascii="Times New Roman" w:eastAsia="宋体" w:hAnsi="Times New Roman" w:cs="Times New Roman"/>
          <w:color w:val="7030A0"/>
          <w:sz w:val="24"/>
          <w:szCs w:val="24"/>
        </w:rPr>
      </w:pPr>
      <w:r w:rsidRPr="00750430">
        <w:rPr>
          <w:rFonts w:ascii="Times New Roman" w:eastAsia="宋体" w:hAnsi="Times New Roman" w:cs="Times New Roman"/>
          <w:color w:val="7030A0"/>
          <w:sz w:val="24"/>
          <w:szCs w:val="24"/>
        </w:rPr>
        <w:t xml:space="preserve">031604 before the return </w:t>
      </w:r>
      <w:r w:rsidRPr="00750430">
        <w:rPr>
          <w:rFonts w:ascii="Times New Roman" w:eastAsia="宋体" w:hAnsi="Times New Roman" w:cs="Times New Roman" w:hint="eastAsia"/>
          <w:bCs/>
          <w:color w:val="7030A0"/>
          <w:sz w:val="24"/>
          <w:szCs w:val="24"/>
        </w:rPr>
        <w:t>aircourse</w:t>
      </w:r>
      <w:r w:rsidRPr="00750430">
        <w:rPr>
          <w:rFonts w:ascii="Times New Roman" w:eastAsia="宋体" w:hAnsi="Times New Roman" w:cs="Times New Roman"/>
          <w:color w:val="7030A0"/>
          <w:sz w:val="24"/>
          <w:szCs w:val="24"/>
        </w:rPr>
        <w:t xml:space="preserve"> is driven, the drilling hole peeping method is adopted on the spot, and three boreholes with a depth of 15m and a diameter of 32mm are arranged in front of the working face of the side 031601 transport roadway. The roof strata structure and the failure form of mining surrounding rock are analyzed, representative screenshots are selected to express, and combined with geological data, the comprehensive column is </w:t>
      </w:r>
      <w:r>
        <w:rPr>
          <w:rFonts w:ascii="Times New Roman" w:eastAsia="宋体" w:hAnsi="Times New Roman" w:cs="Times New Roman"/>
          <w:color w:val="7030A0"/>
          <w:sz w:val="24"/>
          <w:szCs w:val="24"/>
        </w:rPr>
        <w:t xml:space="preserve">obtained as shown in figure 2. </w:t>
      </w:r>
      <w:r w:rsidRPr="00750430">
        <w:rPr>
          <w:rFonts w:ascii="Times New Roman" w:eastAsia="宋体" w:hAnsi="Times New Roman" w:cs="Times New Roman"/>
          <w:color w:val="7030A0"/>
          <w:sz w:val="24"/>
          <w:szCs w:val="24"/>
        </w:rPr>
        <w:t>There is solid coal in the range of 0-5.3m from the roadway roof, and the cracks crisscross and crisscross in the range of 0-2m from the roof, which is seriously broken. The coal body is cut into a large number of pieces, and the fragments are of different sizes, accumulated on both sides of the top coal drilling wall, and local voids and holes collapse occur, as</w:t>
      </w:r>
      <w:r>
        <w:rPr>
          <w:rFonts w:ascii="Times New Roman" w:eastAsia="宋体" w:hAnsi="Times New Roman" w:cs="Times New Roman"/>
          <w:color w:val="7030A0"/>
          <w:sz w:val="24"/>
          <w:szCs w:val="24"/>
        </w:rPr>
        <w:t xml:space="preserve"> shown in figures (a) and (b). </w:t>
      </w:r>
      <w:r w:rsidRPr="00750430">
        <w:rPr>
          <w:rFonts w:ascii="Times New Roman" w:eastAsia="宋体" w:hAnsi="Times New Roman" w:cs="Times New Roman"/>
          <w:color w:val="7030A0"/>
          <w:sz w:val="24"/>
          <w:szCs w:val="24"/>
        </w:rPr>
        <w:t>The distance from the roadway roof is about 5-6.9 m, which is composed of solid coal, sand shale and carbon shale interbedding. In this range, the coal (rock) body is relatively complete, with one or more horizontal, vertical and inclined fissures, with large scale and wide extension. The fissures contain a small amount of small fragments with a width of about 0-15mm, as</w:t>
      </w:r>
      <w:r>
        <w:rPr>
          <w:rFonts w:ascii="Times New Roman" w:eastAsia="宋体" w:hAnsi="Times New Roman" w:cs="Times New Roman"/>
          <w:color w:val="7030A0"/>
          <w:sz w:val="24"/>
          <w:szCs w:val="24"/>
        </w:rPr>
        <w:t xml:space="preserve"> shown in figures (c) and (d). </w:t>
      </w:r>
      <w:r w:rsidRPr="00750430">
        <w:rPr>
          <w:rFonts w:ascii="Times New Roman" w:eastAsia="宋体" w:hAnsi="Times New Roman" w:cs="Times New Roman"/>
          <w:color w:val="7030A0"/>
          <w:sz w:val="24"/>
          <w:szCs w:val="24"/>
        </w:rPr>
        <w:t>Within 7-15m from the roof of the roadway is fine sandstone, the rock mass is complete, only a small number of small cracks exist locally, and the hole wall is relatively flat, as shown in figure (e), there are a small amount of coal lines in the 14.0m-14.3m position, there is a phenomenon of separation, the integrity is good, and the development of cracks is rare, as shown in figure (f).</w:t>
      </w:r>
    </w:p>
    <w:p w:rsidR="00750430" w:rsidRPr="002B31BA" w:rsidRDefault="00750430" w:rsidP="00750430">
      <w:pPr>
        <w:spacing w:line="440" w:lineRule="exact"/>
        <w:ind w:firstLineChars="200" w:firstLine="480"/>
        <w:rPr>
          <w:rFonts w:ascii="Times New Roman" w:hAnsi="Times New Roman" w:cs="Times New Roman"/>
          <w:color w:val="0070C0"/>
          <w:sz w:val="24"/>
          <w:szCs w:val="24"/>
        </w:rPr>
      </w:pPr>
      <w:r w:rsidRPr="002B31BA">
        <w:rPr>
          <w:rFonts w:ascii="Times New Roman" w:hAnsi="Times New Roman" w:cs="Times New Roman"/>
          <w:color w:val="0070C0"/>
          <w:sz w:val="24"/>
          <w:szCs w:val="24"/>
        </w:rPr>
        <w:t>5.Response to comment:</w:t>
      </w:r>
      <w:r w:rsidRPr="002B31BA">
        <w:rPr>
          <w:rFonts w:ascii="Arial" w:hAnsi="Arial" w:cs="Arial"/>
          <w:color w:val="0070C0"/>
          <w:kern w:val="0"/>
          <w:sz w:val="24"/>
          <w:szCs w:val="24"/>
          <w:lang w:bidi="ar"/>
        </w:rPr>
        <w:t xml:space="preserve"> </w:t>
      </w:r>
      <w:r w:rsidRPr="002B31BA">
        <w:rPr>
          <w:rFonts w:ascii="Times New Roman" w:hAnsi="Times New Roman" w:cs="Times New Roman"/>
          <w:color w:val="0070C0"/>
          <w:sz w:val="24"/>
          <w:szCs w:val="24"/>
        </w:rPr>
        <w:t>Please explain the innovation point of this article compared with previous studies.</w:t>
      </w:r>
    </w:p>
    <w:p w:rsidR="00750430" w:rsidRPr="002B31BA" w:rsidRDefault="00750430" w:rsidP="00750430">
      <w:pPr>
        <w:pStyle w:val="a3"/>
        <w:spacing w:line="440" w:lineRule="exact"/>
        <w:ind w:firstLineChars="200" w:firstLine="480"/>
        <w:rPr>
          <w:rFonts w:ascii="Times New Roman" w:eastAsia="宋体" w:hAnsi="Times New Roman" w:cs="Times New Roman"/>
          <w:sz w:val="24"/>
          <w:szCs w:val="24"/>
        </w:rPr>
      </w:pPr>
      <w:r w:rsidRPr="002B31BA">
        <w:rPr>
          <w:rFonts w:ascii="Times New Roman" w:hAnsi="Times New Roman" w:cs="Times New Roman"/>
          <w:sz w:val="24"/>
          <w:szCs w:val="24"/>
        </w:rPr>
        <w:t>Response:</w:t>
      </w:r>
      <w:r w:rsidRPr="002B31BA">
        <w:rPr>
          <w:rFonts w:ascii="宋体" w:eastAsia="宋体" w:hAnsi="宋体" w:hint="eastAsia"/>
          <w:sz w:val="24"/>
          <w:szCs w:val="24"/>
        </w:rPr>
        <w:t xml:space="preserve"> </w:t>
      </w:r>
      <w:r w:rsidRPr="002B31BA">
        <w:rPr>
          <w:rFonts w:ascii="Times New Roman" w:eastAsia="宋体" w:hAnsi="Times New Roman" w:cs="Times New Roman"/>
          <w:sz w:val="24"/>
          <w:szCs w:val="24"/>
        </w:rPr>
        <w:t xml:space="preserve">Thank you for your suggestion. After discussion, we made the following answer: </w:t>
      </w:r>
      <w:r w:rsidRPr="002B31BA">
        <w:rPr>
          <w:rFonts w:ascii="Times New Roman" w:eastAsia="宋体" w:hAnsi="Times New Roman" w:cs="Times New Roman"/>
          <w:color w:val="7030A0"/>
          <w:sz w:val="24"/>
          <w:szCs w:val="24"/>
        </w:rPr>
        <w:t xml:space="preserve">at present, there are many theoretical and technical research achievements on surrounding rock control of </w:t>
      </w:r>
      <w:r w:rsidR="00A90676" w:rsidRPr="002B31BA">
        <w:rPr>
          <w:rFonts w:ascii="Times New Roman" w:hAnsi="Times New Roman" w:cs="Times New Roman"/>
          <w:color w:val="7030A0"/>
          <w:sz w:val="24"/>
          <w:szCs w:val="24"/>
        </w:rPr>
        <w:t>crisscross</w:t>
      </w:r>
      <w:r w:rsidRPr="002B31BA">
        <w:rPr>
          <w:rFonts w:ascii="Times New Roman" w:eastAsia="宋体" w:hAnsi="Times New Roman" w:cs="Times New Roman"/>
          <w:color w:val="7030A0"/>
          <w:sz w:val="24"/>
          <w:szCs w:val="24"/>
        </w:rPr>
        <w:t xml:space="preserve"> roadway and advanced mining roadway. however, most of the studies on surrounding rock stability control of spatial </w:t>
      </w:r>
      <w:r w:rsidR="00A90676" w:rsidRPr="002B31BA">
        <w:rPr>
          <w:rFonts w:ascii="Times New Roman" w:eastAsia="宋体" w:hAnsi="Times New Roman" w:cs="Times New Roman"/>
          <w:color w:val="7030A0"/>
          <w:sz w:val="24"/>
          <w:szCs w:val="24"/>
        </w:rPr>
        <w:t>crisscross</w:t>
      </w:r>
      <w:r w:rsidRPr="002B31BA">
        <w:rPr>
          <w:rFonts w:ascii="Times New Roman" w:eastAsia="宋体" w:hAnsi="Times New Roman" w:cs="Times New Roman"/>
          <w:color w:val="7030A0"/>
          <w:sz w:val="24"/>
          <w:szCs w:val="24"/>
        </w:rPr>
        <w:t xml:space="preserve"> roadway caused by strong mining are only based on experience and lack of reliable scientific basis. The research on the failure characteristics and mechanical </w:t>
      </w:r>
      <w:r w:rsidRPr="002B31BA">
        <w:rPr>
          <w:rFonts w:ascii="Times New Roman" w:eastAsia="宋体" w:hAnsi="Times New Roman" w:cs="Times New Roman"/>
          <w:color w:val="7030A0"/>
          <w:sz w:val="24"/>
          <w:szCs w:val="24"/>
        </w:rPr>
        <w:lastRenderedPageBreak/>
        <w:t>mechanism of roadway surrounding rock under such conditions is relatively scarce, and the existing research results can not meet the needs of surrounding rock stability control. Therefore, this paper will study this subject.</w:t>
      </w:r>
      <w:r w:rsidRPr="00750430">
        <w:t xml:space="preserve"> </w:t>
      </w:r>
      <w:r w:rsidRPr="002B31BA">
        <w:rPr>
          <w:rFonts w:ascii="Times New Roman" w:eastAsia="宋体" w:hAnsi="Times New Roman" w:cs="Times New Roman"/>
          <w:sz w:val="24"/>
          <w:szCs w:val="24"/>
        </w:rPr>
        <w:t>We attach great importance to your suggestion, and have added this part to the introduction, which clearly illustrates the innovation of this paper compared with previous studies.</w:t>
      </w:r>
    </w:p>
    <w:p w:rsidR="00750430" w:rsidRPr="002B31BA" w:rsidRDefault="00750430" w:rsidP="00750430">
      <w:pPr>
        <w:spacing w:line="440" w:lineRule="exact"/>
        <w:ind w:firstLineChars="200" w:firstLine="480"/>
        <w:rPr>
          <w:rFonts w:ascii="Times New Roman" w:hAnsi="Times New Roman" w:cs="Times New Roman"/>
          <w:color w:val="0070C0"/>
          <w:sz w:val="24"/>
          <w:szCs w:val="24"/>
        </w:rPr>
      </w:pPr>
      <w:r w:rsidRPr="002B31BA">
        <w:rPr>
          <w:rFonts w:ascii="Times New Roman" w:hAnsi="Times New Roman" w:cs="Times New Roman"/>
          <w:color w:val="0070C0"/>
          <w:sz w:val="24"/>
          <w:szCs w:val="24"/>
        </w:rPr>
        <w:t>6.Response to comment:</w:t>
      </w:r>
      <w:r w:rsidRPr="002B31BA">
        <w:rPr>
          <w:rFonts w:ascii="Arial" w:hAnsi="Arial" w:cs="Arial"/>
          <w:color w:val="0070C0"/>
          <w:kern w:val="0"/>
          <w:sz w:val="24"/>
          <w:szCs w:val="24"/>
          <w:lang w:bidi="ar"/>
        </w:rPr>
        <w:t xml:space="preserve"> </w:t>
      </w:r>
      <w:r w:rsidRPr="002B31BA">
        <w:rPr>
          <w:rFonts w:ascii="Times New Roman" w:hAnsi="Times New Roman" w:cs="Times New Roman"/>
          <w:color w:val="0070C0"/>
          <w:sz w:val="24"/>
          <w:szCs w:val="24"/>
        </w:rPr>
        <w:t>The English writing of this paper needs to be improved.</w:t>
      </w:r>
    </w:p>
    <w:p w:rsidR="00750430" w:rsidRPr="002B31BA" w:rsidRDefault="00750430" w:rsidP="00750430">
      <w:pPr>
        <w:spacing w:line="440" w:lineRule="exact"/>
        <w:ind w:firstLineChars="200" w:firstLine="480"/>
        <w:rPr>
          <w:rFonts w:ascii="Times New Roman" w:eastAsia="宋体" w:hAnsi="Times New Roman" w:cs="Times New Roman"/>
          <w:sz w:val="24"/>
          <w:szCs w:val="24"/>
        </w:rPr>
      </w:pPr>
      <w:r w:rsidRPr="002B31BA">
        <w:rPr>
          <w:rFonts w:ascii="Times New Roman" w:hAnsi="Times New Roman" w:cs="Times New Roman"/>
          <w:sz w:val="24"/>
          <w:szCs w:val="24"/>
        </w:rPr>
        <w:t>Response:</w:t>
      </w:r>
      <w:r w:rsidRPr="002B31BA">
        <w:rPr>
          <w:rFonts w:ascii="Times New Roman" w:hAnsi="Times New Roman" w:cs="Times New Roman"/>
        </w:rPr>
        <w:t xml:space="preserve"> </w:t>
      </w:r>
      <w:r w:rsidRPr="002B31BA">
        <w:rPr>
          <w:rFonts w:ascii="Times New Roman" w:eastAsia="宋体" w:hAnsi="Times New Roman" w:cs="Times New Roman"/>
          <w:sz w:val="24"/>
          <w:szCs w:val="24"/>
        </w:rPr>
        <w:t>We attach great importance to your suggestions, and we will devote ourselves to improving the professional writing ability of English literature, reading and learning English literature extensively.</w:t>
      </w:r>
    </w:p>
    <w:p w:rsidR="00750430" w:rsidRPr="002B31BA" w:rsidRDefault="00750430" w:rsidP="00750430">
      <w:pPr>
        <w:spacing w:line="440" w:lineRule="exact"/>
        <w:ind w:firstLineChars="200" w:firstLine="480"/>
        <w:rPr>
          <w:rFonts w:ascii="Times New Roman" w:hAnsi="Times New Roman" w:cs="Times New Roman"/>
        </w:rPr>
      </w:pPr>
      <w:r w:rsidRPr="002B31BA">
        <w:rPr>
          <w:rFonts w:ascii="Times New Roman" w:eastAsia="宋体" w:hAnsi="Times New Roman" w:cs="Times New Roman"/>
          <w:sz w:val="24"/>
          <w:szCs w:val="24"/>
        </w:rPr>
        <w:t>Here, thank you again for your affirmation of our paper and your valuable comments. On behalf of all the a</w:t>
      </w:r>
      <w:bookmarkStart w:id="0" w:name="_GoBack"/>
      <w:bookmarkEnd w:id="0"/>
      <w:r w:rsidRPr="002B31BA">
        <w:rPr>
          <w:rFonts w:ascii="Times New Roman" w:eastAsia="宋体" w:hAnsi="Times New Roman" w:cs="Times New Roman"/>
          <w:sz w:val="24"/>
          <w:szCs w:val="24"/>
        </w:rPr>
        <w:t>uthors, I would like to express my sincere thanks to you. I wish you every success in your work and a happy life.</w:t>
      </w:r>
    </w:p>
    <w:p w:rsidR="000E4F2F" w:rsidRDefault="000E4F2F"/>
    <w:sectPr w:rsidR="000E4F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47D"/>
    <w:rsid w:val="000E4F2F"/>
    <w:rsid w:val="002B31BA"/>
    <w:rsid w:val="00750430"/>
    <w:rsid w:val="00904F54"/>
    <w:rsid w:val="00A90676"/>
    <w:rsid w:val="00D22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34DEB"/>
  <w15:chartTrackingRefBased/>
  <w15:docId w15:val="{E4B5272F-B30C-4E1A-B6C6-3FEB53E7D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4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043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751</Words>
  <Characters>4284</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dc:creator>
  <cp:keywords/>
  <dc:description/>
  <cp:lastModifiedBy>8</cp:lastModifiedBy>
  <cp:revision>4</cp:revision>
  <dcterms:created xsi:type="dcterms:W3CDTF">2022-10-19T11:28:00Z</dcterms:created>
  <dcterms:modified xsi:type="dcterms:W3CDTF">2022-10-19T12:10:00Z</dcterms:modified>
</cp:coreProperties>
</file>