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F32F17" w14:textId="77777777" w:rsidR="0049423B" w:rsidRPr="0088004E" w:rsidRDefault="00536D1F" w:rsidP="0020173D">
      <w:pPr>
        <w:autoSpaceDE w:val="0"/>
        <w:autoSpaceDN w:val="0"/>
        <w:adjustRightInd w:val="0"/>
        <w:jc w:val="center"/>
        <w:rPr>
          <w:rFonts w:ascii="Times New Roman" w:hAnsi="Times New Roman" w:cs="Times New Roman"/>
          <w:b/>
          <w:bCs/>
          <w:sz w:val="24"/>
          <w:szCs w:val="24"/>
          <w:lang w:val="en-US"/>
        </w:rPr>
      </w:pPr>
      <w:r w:rsidRPr="00536D1F">
        <w:rPr>
          <w:rFonts w:ascii="Times New Roman" w:hAnsi="Times New Roman" w:cs="Times New Roman"/>
          <w:sz w:val="20"/>
          <w:szCs w:val="20"/>
          <w:lang w:val="en-US"/>
        </w:rPr>
        <w:t>“</w:t>
      </w:r>
      <w:r w:rsidR="0049423B" w:rsidRPr="0088004E">
        <w:rPr>
          <w:rFonts w:ascii="Times New Roman" w:hAnsi="Times New Roman" w:cs="Times New Roman"/>
          <w:b/>
          <w:bCs/>
          <w:sz w:val="24"/>
          <w:szCs w:val="24"/>
          <w:lang w:val="en-US"/>
        </w:rPr>
        <w:t xml:space="preserve">Response to Editor and Reviewers Comments </w:t>
      </w:r>
    </w:p>
    <w:p w14:paraId="40625827" w14:textId="00703AB9" w:rsidR="0049423B" w:rsidRPr="00562972" w:rsidRDefault="0049423B" w:rsidP="0049423B">
      <w:pPr>
        <w:jc w:val="both"/>
        <w:rPr>
          <w:rFonts w:ascii="Times New Roman" w:hAnsi="Times New Roman" w:cs="Times New Roman"/>
          <w:color w:val="5B9BD5" w:themeColor="accent5"/>
          <w:sz w:val="20"/>
          <w:szCs w:val="20"/>
        </w:rPr>
      </w:pPr>
      <w:r w:rsidRPr="00562972">
        <w:rPr>
          <w:rFonts w:ascii="Times New Roman" w:hAnsi="Times New Roman" w:cs="Times New Roman"/>
          <w:color w:val="5B9BD5" w:themeColor="accent5"/>
          <w:sz w:val="20"/>
          <w:szCs w:val="20"/>
        </w:rPr>
        <w:t>Author: We are grateful to the editor and five reviewers for providing insightful and constructive comments to improve the contents of manuscripts. We the authors are glad to receive the positive feedback from the editor and five reviewers. We are advised to conduct a m</w:t>
      </w:r>
      <w:r w:rsidR="00D6545C">
        <w:rPr>
          <w:rFonts w:ascii="Times New Roman" w:hAnsi="Times New Roman" w:cs="Times New Roman"/>
          <w:color w:val="5B9BD5" w:themeColor="accent5"/>
          <w:sz w:val="20"/>
          <w:szCs w:val="20"/>
        </w:rPr>
        <w:t>inor</w:t>
      </w:r>
      <w:r w:rsidRPr="00562972">
        <w:rPr>
          <w:rFonts w:ascii="Times New Roman" w:hAnsi="Times New Roman" w:cs="Times New Roman"/>
          <w:color w:val="5B9BD5" w:themeColor="accent5"/>
          <w:sz w:val="20"/>
          <w:szCs w:val="20"/>
        </w:rPr>
        <w:t xml:space="preserve"> revision based on the editor’s and five revi</w:t>
      </w:r>
      <w:bookmarkStart w:id="0" w:name="_GoBack"/>
      <w:bookmarkEnd w:id="0"/>
      <w:r w:rsidRPr="00562972">
        <w:rPr>
          <w:rFonts w:ascii="Times New Roman" w:hAnsi="Times New Roman" w:cs="Times New Roman"/>
          <w:color w:val="5B9BD5" w:themeColor="accent5"/>
          <w:sz w:val="20"/>
          <w:szCs w:val="20"/>
        </w:rPr>
        <w:t>ewers’ comments and suggestions. we include</w:t>
      </w:r>
      <w:r>
        <w:rPr>
          <w:rFonts w:ascii="Times New Roman" w:hAnsi="Times New Roman" w:cs="Times New Roman"/>
          <w:color w:val="5B9BD5" w:themeColor="accent5"/>
          <w:sz w:val="20"/>
          <w:szCs w:val="20"/>
        </w:rPr>
        <w:t>d</w:t>
      </w:r>
      <w:r w:rsidRPr="00562972">
        <w:rPr>
          <w:rFonts w:ascii="Times New Roman" w:hAnsi="Times New Roman" w:cs="Times New Roman"/>
          <w:color w:val="5B9BD5" w:themeColor="accent5"/>
          <w:sz w:val="20"/>
          <w:szCs w:val="20"/>
        </w:rPr>
        <w:t xml:space="preserve"> supplement material</w:t>
      </w:r>
      <w:r>
        <w:rPr>
          <w:rFonts w:ascii="Times New Roman" w:hAnsi="Times New Roman" w:cs="Times New Roman"/>
          <w:color w:val="5B9BD5" w:themeColor="accent5"/>
          <w:sz w:val="20"/>
          <w:szCs w:val="20"/>
        </w:rPr>
        <w:t>s</w:t>
      </w:r>
      <w:r w:rsidRPr="00562972">
        <w:rPr>
          <w:rFonts w:ascii="Times New Roman" w:hAnsi="Times New Roman" w:cs="Times New Roman"/>
          <w:color w:val="5B9BD5" w:themeColor="accent5"/>
          <w:sz w:val="20"/>
          <w:szCs w:val="20"/>
        </w:rPr>
        <w:t xml:space="preserve"> file with revised manuscript for better understanding with methodologies/methods and results we adopted in this study</w:t>
      </w:r>
      <w:r>
        <w:rPr>
          <w:rFonts w:ascii="Times New Roman" w:hAnsi="Times New Roman" w:cs="Times New Roman"/>
          <w:color w:val="5B9BD5" w:themeColor="accent5"/>
          <w:sz w:val="20"/>
          <w:szCs w:val="20"/>
        </w:rPr>
        <w:t>.</w:t>
      </w:r>
      <w:r w:rsidRPr="00562972">
        <w:rPr>
          <w:rFonts w:ascii="Times New Roman" w:hAnsi="Times New Roman" w:cs="Times New Roman"/>
          <w:color w:val="5B9BD5" w:themeColor="accent5"/>
          <w:sz w:val="20"/>
          <w:szCs w:val="20"/>
        </w:rPr>
        <w:t xml:space="preserve"> We hope that the new revision will provide satisfactory results for the acceptance of the manuscript by the journal. Please see below, in blue, our detailed to response comments. All page</w:t>
      </w:r>
      <w:r>
        <w:rPr>
          <w:rFonts w:ascii="Times New Roman" w:hAnsi="Times New Roman" w:cs="Times New Roman"/>
          <w:color w:val="5B9BD5" w:themeColor="accent5"/>
          <w:sz w:val="20"/>
          <w:szCs w:val="20"/>
        </w:rPr>
        <w:t>’s</w:t>
      </w:r>
      <w:r w:rsidRPr="00562972">
        <w:rPr>
          <w:rFonts w:ascii="Times New Roman" w:hAnsi="Times New Roman" w:cs="Times New Roman"/>
          <w:color w:val="5B9BD5" w:themeColor="accent5"/>
          <w:sz w:val="20"/>
          <w:szCs w:val="20"/>
        </w:rPr>
        <w:t xml:space="preserve"> number and lines refer to the manuscript file with tracked changes.  </w:t>
      </w:r>
    </w:p>
    <w:tbl>
      <w:tblPr>
        <w:tblStyle w:val="a3"/>
        <w:tblW w:w="9625" w:type="dxa"/>
        <w:tblLayout w:type="fixed"/>
        <w:tblLook w:val="04A0" w:firstRow="1" w:lastRow="0" w:firstColumn="1" w:lastColumn="0" w:noHBand="0" w:noVBand="1"/>
      </w:tblPr>
      <w:tblGrid>
        <w:gridCol w:w="465"/>
        <w:gridCol w:w="3490"/>
        <w:gridCol w:w="3670"/>
        <w:gridCol w:w="2000"/>
      </w:tblGrid>
      <w:tr w:rsidR="00873BD7" w:rsidRPr="00CD5B2C" w14:paraId="75E9BF1B" w14:textId="62F53C0E" w:rsidTr="00873BD7">
        <w:tc>
          <w:tcPr>
            <w:tcW w:w="465" w:type="dxa"/>
            <w:shd w:val="clear" w:color="auto" w:fill="D9D9D9" w:themeFill="background1" w:themeFillShade="D9"/>
          </w:tcPr>
          <w:p w14:paraId="016FBBD9" w14:textId="32C4CAF7" w:rsidR="00873BD7" w:rsidRPr="00CD5B2C" w:rsidRDefault="00873BD7" w:rsidP="007B4A3D">
            <w:pPr>
              <w:rPr>
                <w:rFonts w:ascii="Times New Roman" w:hAnsi="Times New Roman" w:cs="Times New Roman"/>
                <w:sz w:val="20"/>
                <w:szCs w:val="20"/>
              </w:rPr>
            </w:pPr>
            <w:r w:rsidRPr="00CD5B2C">
              <w:rPr>
                <w:rFonts w:ascii="Times New Roman" w:hAnsi="Times New Roman" w:cs="Times New Roman"/>
                <w:sz w:val="20"/>
                <w:szCs w:val="20"/>
              </w:rPr>
              <w:t>No</w:t>
            </w:r>
          </w:p>
        </w:tc>
        <w:tc>
          <w:tcPr>
            <w:tcW w:w="3490" w:type="dxa"/>
            <w:shd w:val="clear" w:color="auto" w:fill="D9D9D9" w:themeFill="background1" w:themeFillShade="D9"/>
          </w:tcPr>
          <w:p w14:paraId="368617B9" w14:textId="331A5D86" w:rsidR="00873BD7" w:rsidRPr="00CD5B2C" w:rsidRDefault="00873BD7" w:rsidP="007B4A3D">
            <w:pPr>
              <w:rPr>
                <w:rFonts w:ascii="Times New Roman" w:hAnsi="Times New Roman" w:cs="Times New Roman"/>
                <w:sz w:val="20"/>
                <w:szCs w:val="20"/>
              </w:rPr>
            </w:pPr>
            <w:r w:rsidRPr="00CD5B2C">
              <w:rPr>
                <w:rFonts w:ascii="Times New Roman" w:hAnsi="Times New Roman" w:cs="Times New Roman"/>
                <w:sz w:val="20"/>
                <w:szCs w:val="20"/>
              </w:rPr>
              <w:t>Comments &amp; recommendations</w:t>
            </w:r>
          </w:p>
        </w:tc>
        <w:tc>
          <w:tcPr>
            <w:tcW w:w="3670" w:type="dxa"/>
            <w:shd w:val="clear" w:color="auto" w:fill="D9D9D9" w:themeFill="background1" w:themeFillShade="D9"/>
          </w:tcPr>
          <w:p w14:paraId="5148EE45" w14:textId="3F173561" w:rsidR="00873BD7" w:rsidRPr="00CD5B2C" w:rsidRDefault="00873BD7" w:rsidP="007B4A3D">
            <w:pPr>
              <w:ind w:firstLine="720"/>
              <w:rPr>
                <w:rFonts w:ascii="Times New Roman" w:hAnsi="Times New Roman" w:cs="Times New Roman"/>
                <w:sz w:val="20"/>
                <w:szCs w:val="20"/>
              </w:rPr>
            </w:pPr>
            <w:r w:rsidRPr="00CD5B2C">
              <w:rPr>
                <w:rFonts w:ascii="Times New Roman" w:hAnsi="Times New Roman" w:cs="Times New Roman"/>
                <w:sz w:val="20"/>
                <w:szCs w:val="20"/>
              </w:rPr>
              <w:t>Response</w:t>
            </w:r>
          </w:p>
        </w:tc>
        <w:tc>
          <w:tcPr>
            <w:tcW w:w="2000" w:type="dxa"/>
            <w:shd w:val="clear" w:color="auto" w:fill="D9D9D9" w:themeFill="background1" w:themeFillShade="D9"/>
          </w:tcPr>
          <w:p w14:paraId="750DD6AD" w14:textId="142716B4" w:rsidR="00873BD7" w:rsidRPr="00CD5B2C" w:rsidRDefault="00873BD7" w:rsidP="007B4A3D">
            <w:pPr>
              <w:ind w:firstLine="720"/>
              <w:rPr>
                <w:rFonts w:ascii="Times New Roman" w:hAnsi="Times New Roman" w:cs="Times New Roman"/>
                <w:sz w:val="20"/>
                <w:szCs w:val="20"/>
              </w:rPr>
            </w:pPr>
            <w:r>
              <w:rPr>
                <w:rFonts w:ascii="Times New Roman" w:hAnsi="Times New Roman" w:cs="Times New Roman"/>
                <w:sz w:val="20"/>
                <w:szCs w:val="20"/>
              </w:rPr>
              <w:t>Corrected Pages- Lines</w:t>
            </w:r>
          </w:p>
        </w:tc>
      </w:tr>
      <w:tr w:rsidR="00873BD7" w:rsidRPr="00CD5B2C" w14:paraId="1B46F7DC" w14:textId="2EF192C6" w:rsidTr="00873BD7">
        <w:tc>
          <w:tcPr>
            <w:tcW w:w="7625" w:type="dxa"/>
            <w:gridSpan w:val="3"/>
          </w:tcPr>
          <w:p w14:paraId="78D194D0" w14:textId="39849880" w:rsidR="00873BD7" w:rsidRPr="00CD5B2C" w:rsidRDefault="00873BD7" w:rsidP="00D6545C">
            <w:pPr>
              <w:pStyle w:val="a4"/>
              <w:rPr>
                <w:rFonts w:ascii="Times New Roman" w:hAnsi="Times New Roman" w:cs="Times New Roman"/>
                <w:sz w:val="20"/>
                <w:szCs w:val="20"/>
              </w:rPr>
            </w:pPr>
            <w:r w:rsidRPr="00511CB4">
              <w:rPr>
                <w:rFonts w:ascii="Times New Roman" w:hAnsi="Times New Roman" w:cs="Times New Roman"/>
                <w:b/>
                <w:bCs/>
                <w:sz w:val="24"/>
                <w:szCs w:val="24"/>
              </w:rPr>
              <w:t xml:space="preserve">Reviewer </w:t>
            </w:r>
            <w:r>
              <w:rPr>
                <w:rFonts w:ascii="Times New Roman" w:hAnsi="Times New Roman" w:cs="Times New Roman"/>
                <w:b/>
                <w:bCs/>
                <w:sz w:val="24"/>
                <w:szCs w:val="24"/>
              </w:rPr>
              <w:t>2</w:t>
            </w:r>
          </w:p>
        </w:tc>
        <w:tc>
          <w:tcPr>
            <w:tcW w:w="2000" w:type="dxa"/>
          </w:tcPr>
          <w:p w14:paraId="04988D60" w14:textId="77777777" w:rsidR="00873BD7" w:rsidRPr="00511CB4" w:rsidRDefault="00873BD7" w:rsidP="00F53641">
            <w:pPr>
              <w:pStyle w:val="a4"/>
              <w:jc w:val="center"/>
              <w:rPr>
                <w:rFonts w:ascii="Times New Roman" w:hAnsi="Times New Roman" w:cs="Times New Roman"/>
                <w:b/>
                <w:bCs/>
                <w:sz w:val="24"/>
                <w:szCs w:val="24"/>
              </w:rPr>
            </w:pPr>
          </w:p>
        </w:tc>
      </w:tr>
      <w:tr w:rsidR="00873BD7" w:rsidRPr="00CD5B2C" w14:paraId="7BDFE979" w14:textId="6B744E60" w:rsidTr="00873BD7">
        <w:tc>
          <w:tcPr>
            <w:tcW w:w="465" w:type="dxa"/>
          </w:tcPr>
          <w:p w14:paraId="54C1A726" w14:textId="35D7FAEC" w:rsidR="00873BD7" w:rsidRDefault="00873BD7" w:rsidP="00F53641">
            <w:pPr>
              <w:rPr>
                <w:rFonts w:ascii="Times New Roman" w:hAnsi="Times New Roman" w:cs="Times New Roman"/>
                <w:sz w:val="20"/>
                <w:szCs w:val="20"/>
              </w:rPr>
            </w:pPr>
            <w:r>
              <w:rPr>
                <w:rFonts w:ascii="Times New Roman" w:hAnsi="Times New Roman" w:cs="Times New Roman"/>
                <w:sz w:val="20"/>
                <w:szCs w:val="20"/>
              </w:rPr>
              <w:t>1</w:t>
            </w:r>
          </w:p>
        </w:tc>
        <w:tc>
          <w:tcPr>
            <w:tcW w:w="3490" w:type="dxa"/>
          </w:tcPr>
          <w:p w14:paraId="24363D77" w14:textId="400A9FA0" w:rsidR="00873BD7" w:rsidRPr="00767D10" w:rsidRDefault="00873BD7" w:rsidP="00991725">
            <w:pPr>
              <w:shd w:val="clear" w:color="auto" w:fill="FEFEFE"/>
              <w:spacing w:after="200"/>
              <w:jc w:val="both"/>
              <w:rPr>
                <w:rFonts w:ascii="Times New Roman" w:eastAsia="Times New Roman" w:hAnsi="Times New Roman" w:cs="Times New Roman"/>
                <w:color w:val="0A0A0A"/>
                <w:sz w:val="20"/>
                <w:szCs w:val="20"/>
                <w:lang w:val="en-US"/>
              </w:rPr>
            </w:pPr>
            <w:r w:rsidRPr="00767D10">
              <w:rPr>
                <w:rFonts w:ascii="Times New Roman" w:eastAsia="Times New Roman" w:hAnsi="Times New Roman" w:cs="Times New Roman"/>
                <w:color w:val="000000"/>
                <w:sz w:val="20"/>
                <w:szCs w:val="20"/>
                <w:lang w:val="en-US"/>
              </w:rPr>
              <w:t>After the first revision, some of the remarks were accepted and changes were made, but there are still some significant remarks which indicate that the paper is not acceptable for publishing in the presented form. The authors did not fully follow the next recommendations:</w:t>
            </w:r>
          </w:p>
        </w:tc>
        <w:tc>
          <w:tcPr>
            <w:tcW w:w="3670" w:type="dxa"/>
          </w:tcPr>
          <w:p w14:paraId="10038901" w14:textId="56FE4083" w:rsidR="00C17A9A" w:rsidRPr="006B629C" w:rsidRDefault="00C17A9A" w:rsidP="00991725">
            <w:pPr>
              <w:pStyle w:val="a4"/>
              <w:numPr>
                <w:ilvl w:val="0"/>
                <w:numId w:val="26"/>
              </w:numPr>
              <w:ind w:left="351" w:hanging="270"/>
              <w:jc w:val="both"/>
              <w:rPr>
                <w:rFonts w:ascii="Times New Roman" w:hAnsi="Times New Roman" w:cs="Times New Roman"/>
                <w:color w:val="5B9BD5" w:themeColor="accent5"/>
                <w:sz w:val="20"/>
                <w:szCs w:val="20"/>
              </w:rPr>
            </w:pPr>
            <w:r w:rsidRPr="006B629C">
              <w:rPr>
                <w:rFonts w:ascii="Times New Roman" w:hAnsi="Times New Roman" w:cs="Times New Roman"/>
                <w:color w:val="5B9BD5" w:themeColor="accent5"/>
                <w:sz w:val="20"/>
                <w:szCs w:val="20"/>
              </w:rPr>
              <w:t xml:space="preserve">Thank you so much for your suggestion. </w:t>
            </w:r>
          </w:p>
          <w:p w14:paraId="4FE0BDD8" w14:textId="0A2942B3" w:rsidR="00873BD7" w:rsidRPr="00D6545C" w:rsidRDefault="00873BD7" w:rsidP="00991725">
            <w:pPr>
              <w:pStyle w:val="a4"/>
              <w:numPr>
                <w:ilvl w:val="0"/>
                <w:numId w:val="26"/>
              </w:numPr>
              <w:ind w:left="351" w:hanging="270"/>
              <w:jc w:val="both"/>
              <w:rPr>
                <w:rFonts w:ascii="Times New Roman" w:hAnsi="Times New Roman" w:cs="Times New Roman"/>
                <w:color w:val="5B9BD5" w:themeColor="accent5"/>
              </w:rPr>
            </w:pPr>
            <w:r w:rsidRPr="00D6545C">
              <w:rPr>
                <w:rFonts w:ascii="Times New Roman" w:hAnsi="Times New Roman" w:cs="Times New Roman"/>
                <w:color w:val="5B9BD5" w:themeColor="accent5"/>
                <w:sz w:val="20"/>
                <w:szCs w:val="20"/>
              </w:rPr>
              <w:t>We would like to appreciate and fully consider reviewer’s suggestion</w:t>
            </w:r>
            <w:r w:rsidR="00D3797C">
              <w:rPr>
                <w:rFonts w:ascii="Times New Roman" w:hAnsi="Times New Roman" w:cs="Times New Roman" w:hint="eastAsia"/>
                <w:color w:val="5B9BD5" w:themeColor="accent5"/>
                <w:sz w:val="20"/>
                <w:szCs w:val="20"/>
                <w:lang w:eastAsia="zh-TW"/>
              </w:rPr>
              <w:t>,</w:t>
            </w:r>
            <w:r w:rsidR="00D3797C">
              <w:rPr>
                <w:rFonts w:ascii="Times New Roman" w:hAnsi="Times New Roman" w:cs="Times New Roman"/>
                <w:color w:val="5B9BD5" w:themeColor="accent5"/>
                <w:sz w:val="20"/>
                <w:szCs w:val="20"/>
                <w:lang w:eastAsia="zh-TW"/>
              </w:rPr>
              <w:t xml:space="preserve"> and</w:t>
            </w:r>
            <w:r w:rsidRPr="00D6545C">
              <w:rPr>
                <w:rFonts w:ascii="Times New Roman" w:hAnsi="Times New Roman" w:cs="Times New Roman"/>
                <w:color w:val="5B9BD5" w:themeColor="accent5"/>
                <w:sz w:val="20"/>
                <w:szCs w:val="20"/>
              </w:rPr>
              <w:t xml:space="preserve"> also changes have been made as per suggested by worthy reviewers. </w:t>
            </w:r>
          </w:p>
        </w:tc>
        <w:tc>
          <w:tcPr>
            <w:tcW w:w="2000" w:type="dxa"/>
          </w:tcPr>
          <w:p w14:paraId="67EFA30C" w14:textId="77777777" w:rsidR="00873BD7" w:rsidRPr="00E4545F" w:rsidRDefault="00873BD7" w:rsidP="00DE1D85">
            <w:pPr>
              <w:pStyle w:val="a4"/>
              <w:ind w:left="351"/>
              <w:jc w:val="both"/>
              <w:rPr>
                <w:rFonts w:ascii="Times New Roman" w:hAnsi="Times New Roman" w:cs="Times New Roman"/>
                <w:sz w:val="20"/>
                <w:szCs w:val="20"/>
              </w:rPr>
            </w:pPr>
          </w:p>
        </w:tc>
      </w:tr>
      <w:tr w:rsidR="00873BD7" w:rsidRPr="00CD5B2C" w14:paraId="1AE0F9E5" w14:textId="6F4EEC08" w:rsidTr="00873BD7">
        <w:tc>
          <w:tcPr>
            <w:tcW w:w="465" w:type="dxa"/>
          </w:tcPr>
          <w:p w14:paraId="34AADA1D" w14:textId="636C2448" w:rsidR="00873BD7" w:rsidRDefault="00873BD7" w:rsidP="00F53641">
            <w:pPr>
              <w:rPr>
                <w:rFonts w:ascii="Times New Roman" w:hAnsi="Times New Roman" w:cs="Times New Roman"/>
                <w:sz w:val="20"/>
                <w:szCs w:val="20"/>
              </w:rPr>
            </w:pPr>
            <w:r>
              <w:rPr>
                <w:rFonts w:ascii="Times New Roman" w:hAnsi="Times New Roman" w:cs="Times New Roman"/>
                <w:sz w:val="20"/>
                <w:szCs w:val="20"/>
              </w:rPr>
              <w:t>2</w:t>
            </w:r>
          </w:p>
        </w:tc>
        <w:tc>
          <w:tcPr>
            <w:tcW w:w="3490" w:type="dxa"/>
          </w:tcPr>
          <w:p w14:paraId="197E6CD8" w14:textId="729AA280" w:rsidR="00873BD7" w:rsidRPr="00767D10" w:rsidRDefault="00873BD7" w:rsidP="00991725">
            <w:pPr>
              <w:shd w:val="clear" w:color="auto" w:fill="FEFEFE"/>
              <w:spacing w:before="75" w:after="75"/>
              <w:jc w:val="both"/>
              <w:rPr>
                <w:rFonts w:ascii="Times New Roman" w:eastAsia="Times New Roman" w:hAnsi="Times New Roman" w:cs="Times New Roman"/>
                <w:color w:val="000000"/>
                <w:sz w:val="20"/>
                <w:szCs w:val="20"/>
                <w:lang w:val="en-US"/>
              </w:rPr>
            </w:pPr>
            <w:r w:rsidRPr="00767D10">
              <w:rPr>
                <w:rFonts w:ascii="Times New Roman" w:eastAsia="Times New Roman" w:hAnsi="Times New Roman" w:cs="Times New Roman"/>
                <w:color w:val="000000"/>
                <w:sz w:val="20"/>
                <w:szCs w:val="20"/>
                <w:lang w:val="en-US"/>
              </w:rPr>
              <w:t>Suggestion no.6 ``Describe in more detail the fuzzy inference engine. I expect a mathematical and conceptual form, not just descriptive.</w:t>
            </w:r>
          </w:p>
        </w:tc>
        <w:tc>
          <w:tcPr>
            <w:tcW w:w="3670" w:type="dxa"/>
          </w:tcPr>
          <w:p w14:paraId="222259EF" w14:textId="235D3144" w:rsidR="00873BD7" w:rsidRPr="00D6545C" w:rsidRDefault="00873BD7" w:rsidP="00991725">
            <w:pPr>
              <w:pStyle w:val="a4"/>
              <w:numPr>
                <w:ilvl w:val="0"/>
                <w:numId w:val="1"/>
              </w:numPr>
              <w:ind w:left="351" w:hanging="270"/>
              <w:jc w:val="both"/>
              <w:rPr>
                <w:rFonts w:ascii="Times New Roman" w:hAnsi="Times New Roman" w:cs="Times New Roman"/>
                <w:color w:val="5B9BD5" w:themeColor="accent5"/>
                <w:sz w:val="20"/>
                <w:szCs w:val="20"/>
              </w:rPr>
            </w:pPr>
            <w:r w:rsidRPr="00D6545C">
              <w:rPr>
                <w:rFonts w:ascii="Times New Roman" w:hAnsi="Times New Roman" w:cs="Times New Roman"/>
                <w:color w:val="5B9BD5" w:themeColor="accent5"/>
                <w:sz w:val="20"/>
                <w:szCs w:val="20"/>
              </w:rPr>
              <w:t>Fuzzy inference engine has been described in mathematical and conceptual form.</w:t>
            </w:r>
          </w:p>
        </w:tc>
        <w:tc>
          <w:tcPr>
            <w:tcW w:w="2000" w:type="dxa"/>
          </w:tcPr>
          <w:p w14:paraId="6CACB108" w14:textId="68E7C855" w:rsidR="00DE1D85" w:rsidRPr="00E8614A" w:rsidRDefault="007C3DC4" w:rsidP="00DE1D85">
            <w:pPr>
              <w:pStyle w:val="a4"/>
              <w:ind w:left="351"/>
              <w:jc w:val="both"/>
              <w:rPr>
                <w:rFonts w:ascii="Times New Roman" w:hAnsi="Times New Roman" w:cs="Times New Roman"/>
                <w:color w:val="5B9BD5" w:themeColor="accent5"/>
                <w:sz w:val="20"/>
                <w:szCs w:val="20"/>
                <w:highlight w:val="yellow"/>
              </w:rPr>
            </w:pPr>
            <w:r w:rsidRPr="00E8614A">
              <w:rPr>
                <w:rFonts w:ascii="Times New Roman" w:hAnsi="Times New Roman" w:cs="Times New Roman"/>
                <w:color w:val="5B9BD5" w:themeColor="accent5"/>
                <w:sz w:val="20"/>
                <w:szCs w:val="20"/>
                <w:highlight w:val="yellow"/>
              </w:rPr>
              <w:t>P-15-16</w:t>
            </w:r>
          </w:p>
          <w:p w14:paraId="41C1E598" w14:textId="04342C8F" w:rsidR="007C3DC4" w:rsidRPr="00DE1D85" w:rsidRDefault="007C3DC4" w:rsidP="00DE1D85">
            <w:pPr>
              <w:pStyle w:val="a4"/>
              <w:ind w:left="351"/>
              <w:jc w:val="both"/>
              <w:rPr>
                <w:rFonts w:ascii="Times New Roman" w:hAnsi="Times New Roman" w:cs="Times New Roman"/>
                <w:sz w:val="20"/>
                <w:szCs w:val="20"/>
              </w:rPr>
            </w:pPr>
            <w:r w:rsidRPr="00E8614A">
              <w:rPr>
                <w:rFonts w:ascii="Times New Roman" w:hAnsi="Times New Roman" w:cs="Times New Roman"/>
                <w:color w:val="5B9BD5" w:themeColor="accent5"/>
                <w:sz w:val="20"/>
                <w:szCs w:val="20"/>
                <w:highlight w:val="yellow"/>
              </w:rPr>
              <w:t>L-845-923</w:t>
            </w:r>
          </w:p>
        </w:tc>
      </w:tr>
      <w:tr w:rsidR="00873BD7" w:rsidRPr="00CD5B2C" w14:paraId="7D58369B" w14:textId="4691C745" w:rsidTr="00873BD7">
        <w:tc>
          <w:tcPr>
            <w:tcW w:w="465" w:type="dxa"/>
          </w:tcPr>
          <w:p w14:paraId="41EE9518" w14:textId="384C39BD" w:rsidR="00873BD7" w:rsidRDefault="00873BD7" w:rsidP="00F53641">
            <w:pPr>
              <w:rPr>
                <w:rFonts w:ascii="Times New Roman" w:hAnsi="Times New Roman" w:cs="Times New Roman"/>
                <w:sz w:val="20"/>
                <w:szCs w:val="20"/>
              </w:rPr>
            </w:pPr>
            <w:r>
              <w:rPr>
                <w:rFonts w:ascii="Times New Roman" w:hAnsi="Times New Roman" w:cs="Times New Roman"/>
                <w:sz w:val="20"/>
                <w:szCs w:val="20"/>
              </w:rPr>
              <w:t>3</w:t>
            </w:r>
          </w:p>
        </w:tc>
        <w:tc>
          <w:tcPr>
            <w:tcW w:w="3490" w:type="dxa"/>
          </w:tcPr>
          <w:p w14:paraId="78DA87A4" w14:textId="56A065A6" w:rsidR="00873BD7" w:rsidRPr="00767D10" w:rsidRDefault="00873BD7" w:rsidP="00991725">
            <w:pPr>
              <w:shd w:val="clear" w:color="auto" w:fill="FEFEFE"/>
              <w:spacing w:before="75" w:after="75"/>
              <w:jc w:val="both"/>
              <w:rPr>
                <w:rFonts w:ascii="Times New Roman" w:eastAsia="Times New Roman" w:hAnsi="Times New Roman" w:cs="Times New Roman"/>
                <w:color w:val="000000"/>
                <w:sz w:val="20"/>
                <w:szCs w:val="20"/>
                <w:lang w:val="en-US"/>
              </w:rPr>
            </w:pPr>
            <w:r w:rsidRPr="00767D10">
              <w:rPr>
                <w:rFonts w:ascii="Times New Roman" w:eastAsia="Times New Roman" w:hAnsi="Times New Roman" w:cs="Times New Roman"/>
                <w:color w:val="000000"/>
                <w:sz w:val="20"/>
                <w:szCs w:val="20"/>
                <w:lang w:val="en-US"/>
              </w:rPr>
              <w:t xml:space="preserve">Suggestion no.7 ``Are there alternative methods? Is the method stable and robust? How the authors prove the claim from their </w:t>
            </w:r>
            <w:proofErr w:type="gramStart"/>
            <w:r w:rsidRPr="00767D10">
              <w:rPr>
                <w:rFonts w:ascii="Times New Roman" w:eastAsia="Times New Roman" w:hAnsi="Times New Roman" w:cs="Times New Roman"/>
                <w:color w:val="000000"/>
                <w:sz w:val="20"/>
                <w:szCs w:val="20"/>
                <w:lang w:val="en-US"/>
              </w:rPr>
              <w:t>answer.</w:t>
            </w:r>
            <w:proofErr w:type="gramEnd"/>
            <w:r w:rsidRPr="00767D10">
              <w:rPr>
                <w:rFonts w:ascii="Times New Roman" w:eastAsia="Times New Roman" w:hAnsi="Times New Roman" w:cs="Times New Roman"/>
                <w:color w:val="000000"/>
                <w:sz w:val="20"/>
                <w:szCs w:val="20"/>
                <w:lang w:val="en-US"/>
              </w:rPr>
              <w:t xml:space="preserve"> Validation is required. </w:t>
            </w:r>
          </w:p>
        </w:tc>
        <w:tc>
          <w:tcPr>
            <w:tcW w:w="3670" w:type="dxa"/>
          </w:tcPr>
          <w:p w14:paraId="72929B2E" w14:textId="0939407B" w:rsidR="00873BD7" w:rsidRPr="00D6545C" w:rsidRDefault="00873BD7" w:rsidP="00991725">
            <w:pPr>
              <w:pStyle w:val="a4"/>
              <w:numPr>
                <w:ilvl w:val="0"/>
                <w:numId w:val="1"/>
              </w:numPr>
              <w:ind w:left="351" w:hanging="270"/>
              <w:jc w:val="both"/>
              <w:rPr>
                <w:rFonts w:ascii="Times New Roman" w:hAnsi="Times New Roman" w:cs="Times New Roman"/>
                <w:color w:val="5B9BD5" w:themeColor="accent5"/>
                <w:sz w:val="20"/>
                <w:szCs w:val="20"/>
              </w:rPr>
            </w:pPr>
            <w:r w:rsidRPr="00D6545C">
              <w:rPr>
                <w:rFonts w:ascii="Times New Roman" w:hAnsi="Times New Roman" w:cs="Times New Roman"/>
                <w:color w:val="5B9BD5" w:themeColor="accent5"/>
                <w:sz w:val="20"/>
                <w:szCs w:val="20"/>
              </w:rPr>
              <w:t xml:space="preserve">Yes, various alternative methods have been reported in literature for identification of natural aquifer recharge potential zones. These techniques include AHP, Fuzzy-AHP, Fuzzy DEMATAL, MOS, Fuzzy Dolphy Processes, ANP, WLC and ANN etc. However, each of the above-mentioned techniques have their own disadvantages, therefore AHP-WLC and Fuzzy Logic technique has been preferred because fuzzy provide more robust and reliable results because of its potential to consider inconsistency and vagueness associated with data. As for as the validation is concerned the result of Fuzzy Logic has been cross- validated with the result of AHP-WLC and confusion matrix has been also generated and mentioned in manuscript. </w:t>
            </w:r>
          </w:p>
        </w:tc>
        <w:tc>
          <w:tcPr>
            <w:tcW w:w="2000" w:type="dxa"/>
          </w:tcPr>
          <w:p w14:paraId="61966DBE" w14:textId="52EE078C" w:rsidR="00873BD7" w:rsidRPr="00BC5627" w:rsidRDefault="00BC5627" w:rsidP="00BC5627">
            <w:pPr>
              <w:jc w:val="both"/>
              <w:rPr>
                <w:rFonts w:ascii="Times New Roman" w:hAnsi="Times New Roman" w:cs="Times New Roman"/>
                <w:sz w:val="20"/>
                <w:szCs w:val="20"/>
              </w:rPr>
            </w:pPr>
            <w:r w:rsidRPr="00D077C7">
              <w:rPr>
                <w:rFonts w:ascii="Times New Roman" w:hAnsi="Times New Roman" w:cs="Times New Roman"/>
                <w:sz w:val="20"/>
                <w:szCs w:val="20"/>
                <w:highlight w:val="yellow"/>
              </w:rPr>
              <w:t>P</w:t>
            </w:r>
            <w:r w:rsidR="00D077C7" w:rsidRPr="00D077C7">
              <w:rPr>
                <w:rFonts w:ascii="Times New Roman" w:hAnsi="Times New Roman" w:cs="Times New Roman"/>
                <w:sz w:val="20"/>
                <w:szCs w:val="20"/>
                <w:highlight w:val="yellow"/>
              </w:rPr>
              <w:t>-22-24 L1344-1448</w:t>
            </w:r>
          </w:p>
        </w:tc>
      </w:tr>
      <w:tr w:rsidR="00873BD7" w:rsidRPr="00CD5B2C" w14:paraId="233C1BB2" w14:textId="62FCFD65" w:rsidTr="00873BD7">
        <w:tc>
          <w:tcPr>
            <w:tcW w:w="465" w:type="dxa"/>
          </w:tcPr>
          <w:p w14:paraId="3072F0D2" w14:textId="16C43A97" w:rsidR="00873BD7" w:rsidRDefault="00873BD7" w:rsidP="00F53641">
            <w:pPr>
              <w:rPr>
                <w:rFonts w:ascii="Times New Roman" w:hAnsi="Times New Roman" w:cs="Times New Roman"/>
                <w:sz w:val="20"/>
                <w:szCs w:val="20"/>
              </w:rPr>
            </w:pPr>
            <w:r>
              <w:rPr>
                <w:rFonts w:ascii="Times New Roman" w:hAnsi="Times New Roman" w:cs="Times New Roman"/>
                <w:sz w:val="20"/>
                <w:szCs w:val="20"/>
              </w:rPr>
              <w:t>4</w:t>
            </w:r>
          </w:p>
        </w:tc>
        <w:tc>
          <w:tcPr>
            <w:tcW w:w="3490" w:type="dxa"/>
          </w:tcPr>
          <w:p w14:paraId="448D66C8" w14:textId="62687E2C" w:rsidR="00873BD7" w:rsidRPr="00767D10" w:rsidRDefault="00873BD7" w:rsidP="00991725">
            <w:pPr>
              <w:shd w:val="clear" w:color="auto" w:fill="FEFEFE"/>
              <w:spacing w:before="100" w:beforeAutospacing="1" w:after="100" w:afterAutospacing="1"/>
              <w:jc w:val="both"/>
              <w:rPr>
                <w:rFonts w:ascii="Times New Roman" w:eastAsia="Times New Roman" w:hAnsi="Times New Roman" w:cs="Times New Roman"/>
                <w:color w:val="0A0A0A"/>
                <w:sz w:val="20"/>
                <w:szCs w:val="20"/>
                <w:lang w:val="en-US"/>
              </w:rPr>
            </w:pPr>
            <w:r w:rsidRPr="00767D10">
              <w:rPr>
                <w:rFonts w:ascii="Times New Roman" w:eastAsia="Times New Roman" w:hAnsi="Times New Roman" w:cs="Times New Roman"/>
                <w:color w:val="000000"/>
                <w:sz w:val="20"/>
                <w:szCs w:val="20"/>
                <w:lang w:val="en-US"/>
              </w:rPr>
              <w:t>Also, a similar model was already presented and published in the paper (</w:t>
            </w:r>
            <w:proofErr w:type="gramStart"/>
            <w:r w:rsidRPr="00767D10">
              <w:rPr>
                <w:rFonts w:ascii="Times New Roman" w:eastAsia="Times New Roman" w:hAnsi="Times New Roman" w:cs="Times New Roman"/>
                <w:color w:val="0A0A0A"/>
                <w:sz w:val="20"/>
                <w:szCs w:val="20"/>
                <w:lang w:val="en-US"/>
              </w:rPr>
              <w:t>https://link.springer.com/article/10.1007/s11356-020-11975-7</w:t>
            </w:r>
            <w:r w:rsidRPr="00767D10">
              <w:rPr>
                <w:rFonts w:ascii="Times New Roman" w:eastAsia="Times New Roman" w:hAnsi="Times New Roman" w:cs="Times New Roman"/>
                <w:color w:val="000000"/>
                <w:sz w:val="20"/>
                <w:szCs w:val="20"/>
                <w:lang w:val="en-US"/>
              </w:rPr>
              <w:t> )</w:t>
            </w:r>
            <w:proofErr w:type="gramEnd"/>
            <w:r w:rsidRPr="00767D10">
              <w:rPr>
                <w:rFonts w:ascii="Times New Roman" w:eastAsia="Times New Roman" w:hAnsi="Times New Roman" w:cs="Times New Roman"/>
                <w:color w:val="000000"/>
                <w:sz w:val="20"/>
                <w:szCs w:val="20"/>
                <w:lang w:val="en-US"/>
              </w:rPr>
              <w:t xml:space="preserve">, just used in selecting the optimal Landfill site in the same capital city of Pakistan (Islamabad). In that situation the contribution of the paper is questionable. </w:t>
            </w:r>
            <w:r w:rsidRPr="00767D10">
              <w:rPr>
                <w:rFonts w:ascii="Times New Roman" w:eastAsia="Times New Roman" w:hAnsi="Times New Roman" w:cs="Times New Roman"/>
                <w:color w:val="000000"/>
                <w:sz w:val="20"/>
                <w:szCs w:val="20"/>
                <w:lang w:val="en-US"/>
              </w:rPr>
              <w:lastRenderedPageBreak/>
              <w:t>The main question is what is novel in this model in the scientific field?</w:t>
            </w:r>
          </w:p>
        </w:tc>
        <w:tc>
          <w:tcPr>
            <w:tcW w:w="3670" w:type="dxa"/>
          </w:tcPr>
          <w:p w14:paraId="7FACCCDC" w14:textId="16824074" w:rsidR="00873BD7" w:rsidRPr="00D6545C" w:rsidRDefault="00873BD7" w:rsidP="00991725">
            <w:pPr>
              <w:pStyle w:val="a4"/>
              <w:numPr>
                <w:ilvl w:val="0"/>
                <w:numId w:val="1"/>
              </w:numPr>
              <w:ind w:left="351" w:hanging="270"/>
              <w:jc w:val="both"/>
              <w:rPr>
                <w:rFonts w:ascii="Times New Roman" w:hAnsi="Times New Roman" w:cs="Times New Roman"/>
                <w:color w:val="5B9BD5" w:themeColor="accent5"/>
                <w:sz w:val="20"/>
                <w:szCs w:val="20"/>
              </w:rPr>
            </w:pPr>
            <w:r w:rsidRPr="00D6545C">
              <w:rPr>
                <w:rFonts w:ascii="Times New Roman" w:hAnsi="Times New Roman" w:cs="Times New Roman"/>
                <w:color w:val="5B9BD5" w:themeColor="accent5"/>
                <w:sz w:val="20"/>
                <w:szCs w:val="20"/>
                <w:lang w:val="en-US"/>
              </w:rPr>
              <w:lastRenderedPageBreak/>
              <w:t xml:space="preserve">We are fully agreed with reviewer’s comment as similar model is adopted for optimal landfill site selection. But on other hand not a single study has been performed in capital city of Pakistan for groundwater recharge potential zones by using MCDM techniques. Furthermore, in landfill </w:t>
            </w:r>
            <w:r w:rsidRPr="00D6545C">
              <w:rPr>
                <w:rFonts w:ascii="Times New Roman" w:hAnsi="Times New Roman" w:cs="Times New Roman"/>
                <w:color w:val="5B9BD5" w:themeColor="accent5"/>
                <w:sz w:val="20"/>
                <w:szCs w:val="20"/>
                <w:lang w:val="en-US"/>
              </w:rPr>
              <w:lastRenderedPageBreak/>
              <w:t xml:space="preserve">site selection model a final suitability map was generated by integrating and intersecting three different techniques (AHP, Fuzzy, WLC) while in our study </w:t>
            </w:r>
            <w:r w:rsidR="00E25AF3" w:rsidRPr="00D6545C">
              <w:rPr>
                <w:rFonts w:ascii="Times New Roman" w:hAnsi="Times New Roman" w:cs="Times New Roman"/>
                <w:color w:val="5B9BD5" w:themeColor="accent5"/>
                <w:sz w:val="20"/>
                <w:szCs w:val="20"/>
                <w:lang w:val="en-US"/>
              </w:rPr>
              <w:t>two</w:t>
            </w:r>
            <w:r w:rsidRPr="00D6545C">
              <w:rPr>
                <w:rFonts w:ascii="Times New Roman" w:hAnsi="Times New Roman" w:cs="Times New Roman"/>
                <w:color w:val="5B9BD5" w:themeColor="accent5"/>
                <w:sz w:val="20"/>
                <w:szCs w:val="20"/>
                <w:lang w:val="en-US"/>
              </w:rPr>
              <w:t xml:space="preserve"> different suitability map are prepared. The model which we adopt for our research is novel and scientific because integrating AHP with Fuzzy develop more sophisticated outcomes as fuzzy logic address vagueness and uncertainties in data which has been cross validated with the results of AHP-WLC integration. </w:t>
            </w:r>
          </w:p>
        </w:tc>
        <w:tc>
          <w:tcPr>
            <w:tcW w:w="2000" w:type="dxa"/>
          </w:tcPr>
          <w:p w14:paraId="1E91F0B2" w14:textId="77777777" w:rsidR="00873BD7" w:rsidRPr="005863AC" w:rsidRDefault="00873BD7" w:rsidP="00DE1D85">
            <w:pPr>
              <w:pStyle w:val="a4"/>
              <w:ind w:left="351"/>
              <w:jc w:val="both"/>
              <w:rPr>
                <w:rFonts w:ascii="Times New Roman" w:hAnsi="Times New Roman" w:cs="Times New Roman"/>
                <w:sz w:val="20"/>
                <w:szCs w:val="20"/>
                <w:lang w:val="en-US"/>
              </w:rPr>
            </w:pPr>
          </w:p>
        </w:tc>
      </w:tr>
    </w:tbl>
    <w:p w14:paraId="307F3007" w14:textId="262799EA" w:rsidR="00FB0AF5" w:rsidRPr="00CD5B2C" w:rsidRDefault="001B00D4" w:rsidP="007B4A3D">
      <w:pPr>
        <w:rPr>
          <w:rFonts w:ascii="Times New Roman" w:hAnsi="Times New Roman" w:cs="Times New Roman"/>
          <w:sz w:val="24"/>
          <w:szCs w:val="24"/>
        </w:rPr>
      </w:pPr>
    </w:p>
    <w:sectPr w:rsidR="00FB0AF5" w:rsidRPr="00CD5B2C" w:rsidSect="002720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Roboto">
    <w:altName w:val="Times New Roman"/>
    <w:charset w:val="00"/>
    <w:family w:val="auto"/>
    <w:pitch w:val="variable"/>
    <w:sig w:usb0="00000001"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36C52"/>
    <w:multiLevelType w:val="hybridMultilevel"/>
    <w:tmpl w:val="90C68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DC4CE2"/>
    <w:multiLevelType w:val="hybridMultilevel"/>
    <w:tmpl w:val="C77A0F4C"/>
    <w:lvl w:ilvl="0" w:tplc="5B26472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6169D4"/>
    <w:multiLevelType w:val="hybridMultilevel"/>
    <w:tmpl w:val="A2DC8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1B75555"/>
    <w:multiLevelType w:val="hybridMultilevel"/>
    <w:tmpl w:val="AAECD424"/>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4" w15:restartNumberingAfterBreak="0">
    <w:nsid w:val="15BD3909"/>
    <w:multiLevelType w:val="multilevel"/>
    <w:tmpl w:val="A950F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C4220D"/>
    <w:multiLevelType w:val="hybridMultilevel"/>
    <w:tmpl w:val="FA44AE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12C3F0A"/>
    <w:multiLevelType w:val="hybridMultilevel"/>
    <w:tmpl w:val="74C4FF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AC33B54"/>
    <w:multiLevelType w:val="hybridMultilevel"/>
    <w:tmpl w:val="9FFCEFA8"/>
    <w:lvl w:ilvl="0" w:tplc="04090001">
      <w:start w:val="1"/>
      <w:numFmt w:val="bullet"/>
      <w:lvlText w:val=""/>
      <w:lvlJc w:val="left"/>
      <w:pPr>
        <w:ind w:left="720" w:hanging="360"/>
      </w:pPr>
      <w:rPr>
        <w:rFonts w:ascii="Symbol" w:hAnsi="Symbol" w:cs="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DF5A0F"/>
    <w:multiLevelType w:val="hybridMultilevel"/>
    <w:tmpl w:val="121284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360E0659"/>
    <w:multiLevelType w:val="hybridMultilevel"/>
    <w:tmpl w:val="0AB889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391351C1"/>
    <w:multiLevelType w:val="multilevel"/>
    <w:tmpl w:val="3BEE8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724BA3"/>
    <w:multiLevelType w:val="hybridMultilevel"/>
    <w:tmpl w:val="DD5EE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041537"/>
    <w:multiLevelType w:val="hybridMultilevel"/>
    <w:tmpl w:val="042666B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4AE452A0"/>
    <w:multiLevelType w:val="hybridMultilevel"/>
    <w:tmpl w:val="3330482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4C0D4ED4"/>
    <w:multiLevelType w:val="hybridMultilevel"/>
    <w:tmpl w:val="B1F6AD3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505B0B8E"/>
    <w:multiLevelType w:val="hybridMultilevel"/>
    <w:tmpl w:val="D422B8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1F434FD"/>
    <w:multiLevelType w:val="hybridMultilevel"/>
    <w:tmpl w:val="06D8E4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208169C"/>
    <w:multiLevelType w:val="hybridMultilevel"/>
    <w:tmpl w:val="0C627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4A5CF3"/>
    <w:multiLevelType w:val="hybridMultilevel"/>
    <w:tmpl w:val="4058EAA6"/>
    <w:lvl w:ilvl="0" w:tplc="9006B02E">
      <w:start w:val="1"/>
      <w:numFmt w:val="bullet"/>
      <w:lvlText w:val="•"/>
      <w:lvlJc w:val="left"/>
      <w:pPr>
        <w:tabs>
          <w:tab w:val="num" w:pos="720"/>
        </w:tabs>
        <w:ind w:left="720" w:hanging="360"/>
      </w:pPr>
      <w:rPr>
        <w:rFonts w:ascii="Arial" w:hAnsi="Arial" w:hint="default"/>
      </w:rPr>
    </w:lvl>
    <w:lvl w:ilvl="1" w:tplc="440C1284" w:tentative="1">
      <w:start w:val="1"/>
      <w:numFmt w:val="bullet"/>
      <w:lvlText w:val="•"/>
      <w:lvlJc w:val="left"/>
      <w:pPr>
        <w:tabs>
          <w:tab w:val="num" w:pos="1440"/>
        </w:tabs>
        <w:ind w:left="1440" w:hanging="360"/>
      </w:pPr>
      <w:rPr>
        <w:rFonts w:ascii="Arial" w:hAnsi="Arial" w:hint="default"/>
      </w:rPr>
    </w:lvl>
    <w:lvl w:ilvl="2" w:tplc="D6B46F32" w:tentative="1">
      <w:start w:val="1"/>
      <w:numFmt w:val="bullet"/>
      <w:lvlText w:val="•"/>
      <w:lvlJc w:val="left"/>
      <w:pPr>
        <w:tabs>
          <w:tab w:val="num" w:pos="2160"/>
        </w:tabs>
        <w:ind w:left="2160" w:hanging="360"/>
      </w:pPr>
      <w:rPr>
        <w:rFonts w:ascii="Arial" w:hAnsi="Arial" w:hint="default"/>
      </w:rPr>
    </w:lvl>
    <w:lvl w:ilvl="3" w:tplc="521448B4" w:tentative="1">
      <w:start w:val="1"/>
      <w:numFmt w:val="bullet"/>
      <w:lvlText w:val="•"/>
      <w:lvlJc w:val="left"/>
      <w:pPr>
        <w:tabs>
          <w:tab w:val="num" w:pos="2880"/>
        </w:tabs>
        <w:ind w:left="2880" w:hanging="360"/>
      </w:pPr>
      <w:rPr>
        <w:rFonts w:ascii="Arial" w:hAnsi="Arial" w:hint="default"/>
      </w:rPr>
    </w:lvl>
    <w:lvl w:ilvl="4" w:tplc="70F4D666" w:tentative="1">
      <w:start w:val="1"/>
      <w:numFmt w:val="bullet"/>
      <w:lvlText w:val="•"/>
      <w:lvlJc w:val="left"/>
      <w:pPr>
        <w:tabs>
          <w:tab w:val="num" w:pos="3600"/>
        </w:tabs>
        <w:ind w:left="3600" w:hanging="360"/>
      </w:pPr>
      <w:rPr>
        <w:rFonts w:ascii="Arial" w:hAnsi="Arial" w:hint="default"/>
      </w:rPr>
    </w:lvl>
    <w:lvl w:ilvl="5" w:tplc="BEF8D7CE" w:tentative="1">
      <w:start w:val="1"/>
      <w:numFmt w:val="bullet"/>
      <w:lvlText w:val="•"/>
      <w:lvlJc w:val="left"/>
      <w:pPr>
        <w:tabs>
          <w:tab w:val="num" w:pos="4320"/>
        </w:tabs>
        <w:ind w:left="4320" w:hanging="360"/>
      </w:pPr>
      <w:rPr>
        <w:rFonts w:ascii="Arial" w:hAnsi="Arial" w:hint="default"/>
      </w:rPr>
    </w:lvl>
    <w:lvl w:ilvl="6" w:tplc="7674CAD4" w:tentative="1">
      <w:start w:val="1"/>
      <w:numFmt w:val="bullet"/>
      <w:lvlText w:val="•"/>
      <w:lvlJc w:val="left"/>
      <w:pPr>
        <w:tabs>
          <w:tab w:val="num" w:pos="5040"/>
        </w:tabs>
        <w:ind w:left="5040" w:hanging="360"/>
      </w:pPr>
      <w:rPr>
        <w:rFonts w:ascii="Arial" w:hAnsi="Arial" w:hint="default"/>
      </w:rPr>
    </w:lvl>
    <w:lvl w:ilvl="7" w:tplc="A9F83AC6" w:tentative="1">
      <w:start w:val="1"/>
      <w:numFmt w:val="bullet"/>
      <w:lvlText w:val="•"/>
      <w:lvlJc w:val="left"/>
      <w:pPr>
        <w:tabs>
          <w:tab w:val="num" w:pos="5760"/>
        </w:tabs>
        <w:ind w:left="5760" w:hanging="360"/>
      </w:pPr>
      <w:rPr>
        <w:rFonts w:ascii="Arial" w:hAnsi="Arial" w:hint="default"/>
      </w:rPr>
    </w:lvl>
    <w:lvl w:ilvl="8" w:tplc="3EFA553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7CB16D4"/>
    <w:multiLevelType w:val="hybridMultilevel"/>
    <w:tmpl w:val="FF760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6BAB6075"/>
    <w:multiLevelType w:val="hybridMultilevel"/>
    <w:tmpl w:val="8702F7BC"/>
    <w:lvl w:ilvl="0" w:tplc="758E43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0AB2B8F"/>
    <w:multiLevelType w:val="hybridMultilevel"/>
    <w:tmpl w:val="AEEC0E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1977D07"/>
    <w:multiLevelType w:val="hybridMultilevel"/>
    <w:tmpl w:val="A91888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2FA3388"/>
    <w:multiLevelType w:val="hybridMultilevel"/>
    <w:tmpl w:val="214CE4D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77530B5C"/>
    <w:multiLevelType w:val="hybridMultilevel"/>
    <w:tmpl w:val="EBA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146C60"/>
    <w:multiLevelType w:val="hybridMultilevel"/>
    <w:tmpl w:val="F7F2BEF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19"/>
  </w:num>
  <w:num w:numId="2">
    <w:abstractNumId w:val="2"/>
  </w:num>
  <w:num w:numId="3">
    <w:abstractNumId w:val="8"/>
  </w:num>
  <w:num w:numId="4">
    <w:abstractNumId w:val="9"/>
  </w:num>
  <w:num w:numId="5">
    <w:abstractNumId w:val="13"/>
  </w:num>
  <w:num w:numId="6">
    <w:abstractNumId w:val="23"/>
  </w:num>
  <w:num w:numId="7">
    <w:abstractNumId w:val="25"/>
  </w:num>
  <w:num w:numId="8">
    <w:abstractNumId w:val="20"/>
  </w:num>
  <w:num w:numId="9">
    <w:abstractNumId w:val="7"/>
  </w:num>
  <w:num w:numId="10">
    <w:abstractNumId w:val="14"/>
  </w:num>
  <w:num w:numId="11">
    <w:abstractNumId w:val="12"/>
  </w:num>
  <w:num w:numId="12">
    <w:abstractNumId w:val="17"/>
  </w:num>
  <w:num w:numId="13">
    <w:abstractNumId w:val="6"/>
  </w:num>
  <w:num w:numId="14">
    <w:abstractNumId w:val="3"/>
  </w:num>
  <w:num w:numId="15">
    <w:abstractNumId w:val="16"/>
  </w:num>
  <w:num w:numId="16">
    <w:abstractNumId w:val="24"/>
  </w:num>
  <w:num w:numId="17">
    <w:abstractNumId w:val="15"/>
  </w:num>
  <w:num w:numId="18">
    <w:abstractNumId w:val="22"/>
  </w:num>
  <w:num w:numId="19">
    <w:abstractNumId w:val="5"/>
  </w:num>
  <w:num w:numId="20">
    <w:abstractNumId w:val="21"/>
  </w:num>
  <w:num w:numId="21">
    <w:abstractNumId w:val="18"/>
  </w:num>
  <w:num w:numId="22">
    <w:abstractNumId w:val="0"/>
  </w:num>
  <w:num w:numId="23">
    <w:abstractNumId w:val="4"/>
  </w:num>
  <w:num w:numId="24">
    <w:abstractNumId w:val="10"/>
  </w:num>
  <w:num w:numId="25">
    <w:abstractNumId w:val="1"/>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Q3NDE2NzQ1MbKwNDBU0lEKTi0uzszPAykwNK8FAGQ5s2wtAAAA"/>
  </w:docVars>
  <w:rsids>
    <w:rsidRoot w:val="00624576"/>
    <w:rsid w:val="0000409C"/>
    <w:rsid w:val="000128EB"/>
    <w:rsid w:val="00016F80"/>
    <w:rsid w:val="00032F5C"/>
    <w:rsid w:val="0003383A"/>
    <w:rsid w:val="000438D4"/>
    <w:rsid w:val="000453A2"/>
    <w:rsid w:val="0004652E"/>
    <w:rsid w:val="0004734B"/>
    <w:rsid w:val="00051597"/>
    <w:rsid w:val="00057579"/>
    <w:rsid w:val="000603F9"/>
    <w:rsid w:val="00060FAA"/>
    <w:rsid w:val="00067364"/>
    <w:rsid w:val="0007059F"/>
    <w:rsid w:val="000737EA"/>
    <w:rsid w:val="00073BC1"/>
    <w:rsid w:val="00073C3E"/>
    <w:rsid w:val="000745F0"/>
    <w:rsid w:val="000816A6"/>
    <w:rsid w:val="000834D4"/>
    <w:rsid w:val="00092EFB"/>
    <w:rsid w:val="00093361"/>
    <w:rsid w:val="00096F85"/>
    <w:rsid w:val="000A25FD"/>
    <w:rsid w:val="000A4C2B"/>
    <w:rsid w:val="000B7B8E"/>
    <w:rsid w:val="000C1E62"/>
    <w:rsid w:val="000C3B85"/>
    <w:rsid w:val="000C4FD9"/>
    <w:rsid w:val="000C78C8"/>
    <w:rsid w:val="000E0FE3"/>
    <w:rsid w:val="000F7E0E"/>
    <w:rsid w:val="0012565B"/>
    <w:rsid w:val="0012756D"/>
    <w:rsid w:val="00131395"/>
    <w:rsid w:val="00132D6D"/>
    <w:rsid w:val="00134A77"/>
    <w:rsid w:val="00137364"/>
    <w:rsid w:val="00141207"/>
    <w:rsid w:val="0014380B"/>
    <w:rsid w:val="00145228"/>
    <w:rsid w:val="00146CF9"/>
    <w:rsid w:val="00152D39"/>
    <w:rsid w:val="001556B7"/>
    <w:rsid w:val="00163B49"/>
    <w:rsid w:val="00163C57"/>
    <w:rsid w:val="001669E7"/>
    <w:rsid w:val="001772E2"/>
    <w:rsid w:val="00180735"/>
    <w:rsid w:val="00181528"/>
    <w:rsid w:val="00183E1A"/>
    <w:rsid w:val="00190731"/>
    <w:rsid w:val="001943F0"/>
    <w:rsid w:val="001A294A"/>
    <w:rsid w:val="001B00D4"/>
    <w:rsid w:val="001B2D51"/>
    <w:rsid w:val="001C01AF"/>
    <w:rsid w:val="001C3E3C"/>
    <w:rsid w:val="001D6810"/>
    <w:rsid w:val="001D683E"/>
    <w:rsid w:val="001E58A8"/>
    <w:rsid w:val="001E69C7"/>
    <w:rsid w:val="001F091C"/>
    <w:rsid w:val="001F6D2E"/>
    <w:rsid w:val="00203977"/>
    <w:rsid w:val="00205A06"/>
    <w:rsid w:val="00207AE0"/>
    <w:rsid w:val="00213350"/>
    <w:rsid w:val="002256E4"/>
    <w:rsid w:val="00232BCC"/>
    <w:rsid w:val="00235DB5"/>
    <w:rsid w:val="002401A2"/>
    <w:rsid w:val="002442F2"/>
    <w:rsid w:val="00253BE9"/>
    <w:rsid w:val="00257184"/>
    <w:rsid w:val="00257914"/>
    <w:rsid w:val="00266D8C"/>
    <w:rsid w:val="00271B54"/>
    <w:rsid w:val="00271DD0"/>
    <w:rsid w:val="00272027"/>
    <w:rsid w:val="002763A2"/>
    <w:rsid w:val="00277639"/>
    <w:rsid w:val="0028100A"/>
    <w:rsid w:val="0028589C"/>
    <w:rsid w:val="00295610"/>
    <w:rsid w:val="00297561"/>
    <w:rsid w:val="002A0DA9"/>
    <w:rsid w:val="002A2C60"/>
    <w:rsid w:val="002A3F27"/>
    <w:rsid w:val="002A64C6"/>
    <w:rsid w:val="002B0ABF"/>
    <w:rsid w:val="002B776F"/>
    <w:rsid w:val="002C234D"/>
    <w:rsid w:val="002C786A"/>
    <w:rsid w:val="002D0ACC"/>
    <w:rsid w:val="002D1EA0"/>
    <w:rsid w:val="002D2597"/>
    <w:rsid w:val="002D4F07"/>
    <w:rsid w:val="002E3A04"/>
    <w:rsid w:val="002E4D44"/>
    <w:rsid w:val="002E4F70"/>
    <w:rsid w:val="002F137A"/>
    <w:rsid w:val="002F4F8E"/>
    <w:rsid w:val="002F59BC"/>
    <w:rsid w:val="002F6FCF"/>
    <w:rsid w:val="0031062F"/>
    <w:rsid w:val="00310B0E"/>
    <w:rsid w:val="00312A2D"/>
    <w:rsid w:val="00331B99"/>
    <w:rsid w:val="00335F22"/>
    <w:rsid w:val="00336E08"/>
    <w:rsid w:val="003417A9"/>
    <w:rsid w:val="0034573B"/>
    <w:rsid w:val="00346F4C"/>
    <w:rsid w:val="00353BF0"/>
    <w:rsid w:val="00357A0F"/>
    <w:rsid w:val="00364360"/>
    <w:rsid w:val="00377DAA"/>
    <w:rsid w:val="00383EA8"/>
    <w:rsid w:val="00384830"/>
    <w:rsid w:val="00386C28"/>
    <w:rsid w:val="003875C9"/>
    <w:rsid w:val="00391B55"/>
    <w:rsid w:val="003974F9"/>
    <w:rsid w:val="00397F1E"/>
    <w:rsid w:val="003A1A65"/>
    <w:rsid w:val="003A7CC4"/>
    <w:rsid w:val="003B43FC"/>
    <w:rsid w:val="003B52D5"/>
    <w:rsid w:val="003C2E88"/>
    <w:rsid w:val="003D0BB6"/>
    <w:rsid w:val="003D2C3E"/>
    <w:rsid w:val="003E0FB4"/>
    <w:rsid w:val="003E36CC"/>
    <w:rsid w:val="003E68F6"/>
    <w:rsid w:val="003F503B"/>
    <w:rsid w:val="003F649F"/>
    <w:rsid w:val="003F71BA"/>
    <w:rsid w:val="00401B06"/>
    <w:rsid w:val="00404FA0"/>
    <w:rsid w:val="00405110"/>
    <w:rsid w:val="004051A8"/>
    <w:rsid w:val="00405F65"/>
    <w:rsid w:val="00440298"/>
    <w:rsid w:val="00452EDE"/>
    <w:rsid w:val="00453FDB"/>
    <w:rsid w:val="004555BB"/>
    <w:rsid w:val="004600A7"/>
    <w:rsid w:val="00464C42"/>
    <w:rsid w:val="00467FDA"/>
    <w:rsid w:val="0047038A"/>
    <w:rsid w:val="004718DC"/>
    <w:rsid w:val="0048429C"/>
    <w:rsid w:val="0049335A"/>
    <w:rsid w:val="0049423B"/>
    <w:rsid w:val="00496D05"/>
    <w:rsid w:val="004B7719"/>
    <w:rsid w:val="004B79B2"/>
    <w:rsid w:val="004B7F3C"/>
    <w:rsid w:val="004C24D8"/>
    <w:rsid w:val="004C26F2"/>
    <w:rsid w:val="004C2CE5"/>
    <w:rsid w:val="004C7CD5"/>
    <w:rsid w:val="004D1590"/>
    <w:rsid w:val="004D2772"/>
    <w:rsid w:val="004E20CE"/>
    <w:rsid w:val="004E63EF"/>
    <w:rsid w:val="004F0BF7"/>
    <w:rsid w:val="004F6DBE"/>
    <w:rsid w:val="004F7C7B"/>
    <w:rsid w:val="004F7CE7"/>
    <w:rsid w:val="0050494E"/>
    <w:rsid w:val="00504CA0"/>
    <w:rsid w:val="00506332"/>
    <w:rsid w:val="00511CB4"/>
    <w:rsid w:val="00514AE3"/>
    <w:rsid w:val="005179A8"/>
    <w:rsid w:val="005242A9"/>
    <w:rsid w:val="00525118"/>
    <w:rsid w:val="005275BD"/>
    <w:rsid w:val="00534866"/>
    <w:rsid w:val="00535220"/>
    <w:rsid w:val="00536970"/>
    <w:rsid w:val="00536D1F"/>
    <w:rsid w:val="005405FD"/>
    <w:rsid w:val="00551151"/>
    <w:rsid w:val="00553EE6"/>
    <w:rsid w:val="005559B0"/>
    <w:rsid w:val="00560BEC"/>
    <w:rsid w:val="00561FC3"/>
    <w:rsid w:val="00564973"/>
    <w:rsid w:val="00572932"/>
    <w:rsid w:val="00573235"/>
    <w:rsid w:val="00573C5A"/>
    <w:rsid w:val="005747B7"/>
    <w:rsid w:val="00576274"/>
    <w:rsid w:val="005768D3"/>
    <w:rsid w:val="00576959"/>
    <w:rsid w:val="005773B5"/>
    <w:rsid w:val="00580D1D"/>
    <w:rsid w:val="005810F9"/>
    <w:rsid w:val="005863AC"/>
    <w:rsid w:val="00594633"/>
    <w:rsid w:val="00594B62"/>
    <w:rsid w:val="005959D4"/>
    <w:rsid w:val="005B24EE"/>
    <w:rsid w:val="005C31A1"/>
    <w:rsid w:val="005C3C82"/>
    <w:rsid w:val="005C6F55"/>
    <w:rsid w:val="005D2B39"/>
    <w:rsid w:val="005D47B2"/>
    <w:rsid w:val="005E0A86"/>
    <w:rsid w:val="005E2B3D"/>
    <w:rsid w:val="005F3EE3"/>
    <w:rsid w:val="006015EE"/>
    <w:rsid w:val="00603731"/>
    <w:rsid w:val="00610D4B"/>
    <w:rsid w:val="00620E5C"/>
    <w:rsid w:val="006241D0"/>
    <w:rsid w:val="00624576"/>
    <w:rsid w:val="00624E99"/>
    <w:rsid w:val="00625118"/>
    <w:rsid w:val="00635B36"/>
    <w:rsid w:val="00644AA3"/>
    <w:rsid w:val="00650A5C"/>
    <w:rsid w:val="00653692"/>
    <w:rsid w:val="0065390B"/>
    <w:rsid w:val="00657CAB"/>
    <w:rsid w:val="00661776"/>
    <w:rsid w:val="00663584"/>
    <w:rsid w:val="0067567A"/>
    <w:rsid w:val="00683169"/>
    <w:rsid w:val="00683E25"/>
    <w:rsid w:val="00684941"/>
    <w:rsid w:val="006852D6"/>
    <w:rsid w:val="0068532F"/>
    <w:rsid w:val="006A17BF"/>
    <w:rsid w:val="006B31B0"/>
    <w:rsid w:val="006B46CD"/>
    <w:rsid w:val="006B50F7"/>
    <w:rsid w:val="006B629C"/>
    <w:rsid w:val="006B6E19"/>
    <w:rsid w:val="006C17D8"/>
    <w:rsid w:val="006F316B"/>
    <w:rsid w:val="006F6DA5"/>
    <w:rsid w:val="00705DAA"/>
    <w:rsid w:val="00710329"/>
    <w:rsid w:val="00717A60"/>
    <w:rsid w:val="007229FD"/>
    <w:rsid w:val="00724556"/>
    <w:rsid w:val="00733D93"/>
    <w:rsid w:val="007428A0"/>
    <w:rsid w:val="00751A1D"/>
    <w:rsid w:val="00767D10"/>
    <w:rsid w:val="007709E2"/>
    <w:rsid w:val="0077230A"/>
    <w:rsid w:val="0077771E"/>
    <w:rsid w:val="007848C3"/>
    <w:rsid w:val="007A4B91"/>
    <w:rsid w:val="007A635E"/>
    <w:rsid w:val="007A69B4"/>
    <w:rsid w:val="007B4A3D"/>
    <w:rsid w:val="007C2BE5"/>
    <w:rsid w:val="007C3DC4"/>
    <w:rsid w:val="007C57B1"/>
    <w:rsid w:val="007C6F9A"/>
    <w:rsid w:val="007C77D8"/>
    <w:rsid w:val="007D1E82"/>
    <w:rsid w:val="007D2187"/>
    <w:rsid w:val="007D58CD"/>
    <w:rsid w:val="007E0952"/>
    <w:rsid w:val="007E2DE0"/>
    <w:rsid w:val="007E59C1"/>
    <w:rsid w:val="007E7687"/>
    <w:rsid w:val="007E7834"/>
    <w:rsid w:val="007E79E8"/>
    <w:rsid w:val="007F059D"/>
    <w:rsid w:val="007F18A1"/>
    <w:rsid w:val="007F2601"/>
    <w:rsid w:val="007F4934"/>
    <w:rsid w:val="007F4D3D"/>
    <w:rsid w:val="007F59CF"/>
    <w:rsid w:val="00801806"/>
    <w:rsid w:val="00805621"/>
    <w:rsid w:val="008166A7"/>
    <w:rsid w:val="008247C7"/>
    <w:rsid w:val="0083122B"/>
    <w:rsid w:val="008344CB"/>
    <w:rsid w:val="00836400"/>
    <w:rsid w:val="00837E9F"/>
    <w:rsid w:val="00843335"/>
    <w:rsid w:val="00844172"/>
    <w:rsid w:val="0085127E"/>
    <w:rsid w:val="00856F93"/>
    <w:rsid w:val="00860B6F"/>
    <w:rsid w:val="00862A9B"/>
    <w:rsid w:val="00862E76"/>
    <w:rsid w:val="008636A3"/>
    <w:rsid w:val="00873BD7"/>
    <w:rsid w:val="00875521"/>
    <w:rsid w:val="00875A56"/>
    <w:rsid w:val="00883BF7"/>
    <w:rsid w:val="008840D8"/>
    <w:rsid w:val="00892D36"/>
    <w:rsid w:val="00896A15"/>
    <w:rsid w:val="00896D7E"/>
    <w:rsid w:val="008A71C0"/>
    <w:rsid w:val="008A744D"/>
    <w:rsid w:val="008B6423"/>
    <w:rsid w:val="008C4B5A"/>
    <w:rsid w:val="008C69EF"/>
    <w:rsid w:val="008D578D"/>
    <w:rsid w:val="008D691F"/>
    <w:rsid w:val="008E3264"/>
    <w:rsid w:val="008E3BC9"/>
    <w:rsid w:val="008F5FE0"/>
    <w:rsid w:val="008F62FF"/>
    <w:rsid w:val="00903776"/>
    <w:rsid w:val="009101A3"/>
    <w:rsid w:val="00916F1F"/>
    <w:rsid w:val="00934AE7"/>
    <w:rsid w:val="009418C4"/>
    <w:rsid w:val="00942B9F"/>
    <w:rsid w:val="00956B56"/>
    <w:rsid w:val="00964D88"/>
    <w:rsid w:val="00971753"/>
    <w:rsid w:val="00971E4C"/>
    <w:rsid w:val="009726DB"/>
    <w:rsid w:val="00980C5E"/>
    <w:rsid w:val="00985BA4"/>
    <w:rsid w:val="00986219"/>
    <w:rsid w:val="00991725"/>
    <w:rsid w:val="009917EB"/>
    <w:rsid w:val="00994A6E"/>
    <w:rsid w:val="009A636F"/>
    <w:rsid w:val="009B191E"/>
    <w:rsid w:val="009B5D0B"/>
    <w:rsid w:val="009C0147"/>
    <w:rsid w:val="009C0AA6"/>
    <w:rsid w:val="009D0DE9"/>
    <w:rsid w:val="009D0EE2"/>
    <w:rsid w:val="009D7B0A"/>
    <w:rsid w:val="009E2F02"/>
    <w:rsid w:val="009E4B39"/>
    <w:rsid w:val="009F4321"/>
    <w:rsid w:val="00A00AAF"/>
    <w:rsid w:val="00A10E05"/>
    <w:rsid w:val="00A150C7"/>
    <w:rsid w:val="00A1596E"/>
    <w:rsid w:val="00A20F6A"/>
    <w:rsid w:val="00A35D9D"/>
    <w:rsid w:val="00A37E8F"/>
    <w:rsid w:val="00A41CC9"/>
    <w:rsid w:val="00A42B85"/>
    <w:rsid w:val="00A50352"/>
    <w:rsid w:val="00A559B8"/>
    <w:rsid w:val="00A56909"/>
    <w:rsid w:val="00A57011"/>
    <w:rsid w:val="00A62911"/>
    <w:rsid w:val="00A664B3"/>
    <w:rsid w:val="00A7412F"/>
    <w:rsid w:val="00A757F1"/>
    <w:rsid w:val="00A75A77"/>
    <w:rsid w:val="00A808C5"/>
    <w:rsid w:val="00A93920"/>
    <w:rsid w:val="00A93C41"/>
    <w:rsid w:val="00A93C83"/>
    <w:rsid w:val="00AA4AD7"/>
    <w:rsid w:val="00AA556D"/>
    <w:rsid w:val="00AA5E97"/>
    <w:rsid w:val="00AA70BC"/>
    <w:rsid w:val="00AB4444"/>
    <w:rsid w:val="00AB67B4"/>
    <w:rsid w:val="00AC0E1A"/>
    <w:rsid w:val="00AC282F"/>
    <w:rsid w:val="00AD055E"/>
    <w:rsid w:val="00AD0A10"/>
    <w:rsid w:val="00AD48AC"/>
    <w:rsid w:val="00AD48E7"/>
    <w:rsid w:val="00AE2E73"/>
    <w:rsid w:val="00AF4988"/>
    <w:rsid w:val="00B012F8"/>
    <w:rsid w:val="00B015DD"/>
    <w:rsid w:val="00B01DEA"/>
    <w:rsid w:val="00B14870"/>
    <w:rsid w:val="00B148C2"/>
    <w:rsid w:val="00B270CD"/>
    <w:rsid w:val="00B30CDE"/>
    <w:rsid w:val="00B336FC"/>
    <w:rsid w:val="00B3485B"/>
    <w:rsid w:val="00B40722"/>
    <w:rsid w:val="00B45AEF"/>
    <w:rsid w:val="00B466AE"/>
    <w:rsid w:val="00B47221"/>
    <w:rsid w:val="00B53AA7"/>
    <w:rsid w:val="00B54FCB"/>
    <w:rsid w:val="00B65003"/>
    <w:rsid w:val="00B706B6"/>
    <w:rsid w:val="00B71478"/>
    <w:rsid w:val="00B74BD4"/>
    <w:rsid w:val="00B843FE"/>
    <w:rsid w:val="00B85FD7"/>
    <w:rsid w:val="00B93873"/>
    <w:rsid w:val="00BA0AD9"/>
    <w:rsid w:val="00BA1C16"/>
    <w:rsid w:val="00BA30BD"/>
    <w:rsid w:val="00BA313A"/>
    <w:rsid w:val="00BB47FA"/>
    <w:rsid w:val="00BB50B6"/>
    <w:rsid w:val="00BB61CC"/>
    <w:rsid w:val="00BC3B0F"/>
    <w:rsid w:val="00BC5627"/>
    <w:rsid w:val="00BD32E0"/>
    <w:rsid w:val="00BD6454"/>
    <w:rsid w:val="00BD7842"/>
    <w:rsid w:val="00BE01C9"/>
    <w:rsid w:val="00BE0CE1"/>
    <w:rsid w:val="00BE43F9"/>
    <w:rsid w:val="00BE51CF"/>
    <w:rsid w:val="00BE61B5"/>
    <w:rsid w:val="00BE7027"/>
    <w:rsid w:val="00BF5710"/>
    <w:rsid w:val="00C020CD"/>
    <w:rsid w:val="00C031C2"/>
    <w:rsid w:val="00C101BC"/>
    <w:rsid w:val="00C12F62"/>
    <w:rsid w:val="00C14F65"/>
    <w:rsid w:val="00C16E85"/>
    <w:rsid w:val="00C17A9A"/>
    <w:rsid w:val="00C20619"/>
    <w:rsid w:val="00C226AA"/>
    <w:rsid w:val="00C34026"/>
    <w:rsid w:val="00C3680E"/>
    <w:rsid w:val="00C44279"/>
    <w:rsid w:val="00C532A9"/>
    <w:rsid w:val="00C56585"/>
    <w:rsid w:val="00C62982"/>
    <w:rsid w:val="00C63799"/>
    <w:rsid w:val="00C700E7"/>
    <w:rsid w:val="00C70284"/>
    <w:rsid w:val="00C71C1E"/>
    <w:rsid w:val="00C769D9"/>
    <w:rsid w:val="00C81428"/>
    <w:rsid w:val="00CA004A"/>
    <w:rsid w:val="00CA2C0F"/>
    <w:rsid w:val="00CA64C6"/>
    <w:rsid w:val="00CB6C73"/>
    <w:rsid w:val="00CB7C03"/>
    <w:rsid w:val="00CC7FDF"/>
    <w:rsid w:val="00CD47B0"/>
    <w:rsid w:val="00CD5B2C"/>
    <w:rsid w:val="00CD605F"/>
    <w:rsid w:val="00CE2059"/>
    <w:rsid w:val="00CE4000"/>
    <w:rsid w:val="00CF4AFE"/>
    <w:rsid w:val="00D00B67"/>
    <w:rsid w:val="00D04880"/>
    <w:rsid w:val="00D04B44"/>
    <w:rsid w:val="00D0578C"/>
    <w:rsid w:val="00D05ADE"/>
    <w:rsid w:val="00D077C7"/>
    <w:rsid w:val="00D10278"/>
    <w:rsid w:val="00D134E8"/>
    <w:rsid w:val="00D17E54"/>
    <w:rsid w:val="00D21DBE"/>
    <w:rsid w:val="00D23754"/>
    <w:rsid w:val="00D238F3"/>
    <w:rsid w:val="00D33CB1"/>
    <w:rsid w:val="00D344AF"/>
    <w:rsid w:val="00D376E6"/>
    <w:rsid w:val="00D3797C"/>
    <w:rsid w:val="00D41E18"/>
    <w:rsid w:val="00D42E94"/>
    <w:rsid w:val="00D47988"/>
    <w:rsid w:val="00D52155"/>
    <w:rsid w:val="00D5285D"/>
    <w:rsid w:val="00D6177D"/>
    <w:rsid w:val="00D6514E"/>
    <w:rsid w:val="00D6545C"/>
    <w:rsid w:val="00D763F2"/>
    <w:rsid w:val="00D82C26"/>
    <w:rsid w:val="00D82FEB"/>
    <w:rsid w:val="00D85885"/>
    <w:rsid w:val="00D85B6E"/>
    <w:rsid w:val="00DA074B"/>
    <w:rsid w:val="00DA372A"/>
    <w:rsid w:val="00DE1D85"/>
    <w:rsid w:val="00DE3C5C"/>
    <w:rsid w:val="00DE44D3"/>
    <w:rsid w:val="00DE4C2D"/>
    <w:rsid w:val="00DE65E5"/>
    <w:rsid w:val="00DE6CF1"/>
    <w:rsid w:val="00DE767C"/>
    <w:rsid w:val="00DF7FD1"/>
    <w:rsid w:val="00E00059"/>
    <w:rsid w:val="00E00CD0"/>
    <w:rsid w:val="00E00D1E"/>
    <w:rsid w:val="00E015CC"/>
    <w:rsid w:val="00E04655"/>
    <w:rsid w:val="00E06D72"/>
    <w:rsid w:val="00E14F81"/>
    <w:rsid w:val="00E2172B"/>
    <w:rsid w:val="00E22608"/>
    <w:rsid w:val="00E25AF3"/>
    <w:rsid w:val="00E36C40"/>
    <w:rsid w:val="00E40B5A"/>
    <w:rsid w:val="00E40D78"/>
    <w:rsid w:val="00E440D3"/>
    <w:rsid w:val="00E4545F"/>
    <w:rsid w:val="00E5169D"/>
    <w:rsid w:val="00E52BD5"/>
    <w:rsid w:val="00E54F62"/>
    <w:rsid w:val="00E577FA"/>
    <w:rsid w:val="00E5780C"/>
    <w:rsid w:val="00E60F87"/>
    <w:rsid w:val="00E636D8"/>
    <w:rsid w:val="00E6488B"/>
    <w:rsid w:val="00E64C18"/>
    <w:rsid w:val="00E70EFF"/>
    <w:rsid w:val="00E75C1D"/>
    <w:rsid w:val="00E814B0"/>
    <w:rsid w:val="00E8520C"/>
    <w:rsid w:val="00E85A02"/>
    <w:rsid w:val="00E8614A"/>
    <w:rsid w:val="00E93A9D"/>
    <w:rsid w:val="00E95539"/>
    <w:rsid w:val="00E95B6A"/>
    <w:rsid w:val="00EA5F72"/>
    <w:rsid w:val="00EA7A3A"/>
    <w:rsid w:val="00EB00F2"/>
    <w:rsid w:val="00EC1404"/>
    <w:rsid w:val="00EC7D58"/>
    <w:rsid w:val="00ED11E1"/>
    <w:rsid w:val="00ED647F"/>
    <w:rsid w:val="00EE380A"/>
    <w:rsid w:val="00EE3FBC"/>
    <w:rsid w:val="00EE4DC3"/>
    <w:rsid w:val="00EF0F2E"/>
    <w:rsid w:val="00EF1576"/>
    <w:rsid w:val="00EF1D9F"/>
    <w:rsid w:val="00EF1E09"/>
    <w:rsid w:val="00EF6276"/>
    <w:rsid w:val="00F05B26"/>
    <w:rsid w:val="00F1149F"/>
    <w:rsid w:val="00F14747"/>
    <w:rsid w:val="00F17714"/>
    <w:rsid w:val="00F236C5"/>
    <w:rsid w:val="00F24158"/>
    <w:rsid w:val="00F26976"/>
    <w:rsid w:val="00F316A1"/>
    <w:rsid w:val="00F326C2"/>
    <w:rsid w:val="00F32EA8"/>
    <w:rsid w:val="00F34411"/>
    <w:rsid w:val="00F40C0D"/>
    <w:rsid w:val="00F4589D"/>
    <w:rsid w:val="00F51063"/>
    <w:rsid w:val="00F52F51"/>
    <w:rsid w:val="00F53641"/>
    <w:rsid w:val="00F64E56"/>
    <w:rsid w:val="00F6765A"/>
    <w:rsid w:val="00F70554"/>
    <w:rsid w:val="00F779CD"/>
    <w:rsid w:val="00F80A0F"/>
    <w:rsid w:val="00F85905"/>
    <w:rsid w:val="00F877C5"/>
    <w:rsid w:val="00F90A1C"/>
    <w:rsid w:val="00FA00A1"/>
    <w:rsid w:val="00FB633A"/>
    <w:rsid w:val="00FB7233"/>
    <w:rsid w:val="00FC3C5B"/>
    <w:rsid w:val="00FC64BD"/>
    <w:rsid w:val="00FD0F34"/>
    <w:rsid w:val="00FE1685"/>
    <w:rsid w:val="00FE4EC7"/>
    <w:rsid w:val="00FE6F7A"/>
    <w:rsid w:val="00FE7600"/>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A443A"/>
  <w15:chartTrackingRefBased/>
  <w15:docId w15:val="{2294D96D-E39D-4C07-9B58-309B3A7D0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新細明體"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6959"/>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B4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C14F65"/>
    <w:pPr>
      <w:ind w:left="720"/>
      <w:contextualSpacing/>
    </w:pPr>
  </w:style>
  <w:style w:type="paragraph" w:styleId="a6">
    <w:name w:val="Balloon Text"/>
    <w:basedOn w:val="a"/>
    <w:link w:val="a7"/>
    <w:uiPriority w:val="99"/>
    <w:semiHidden/>
    <w:unhideWhenUsed/>
    <w:rsid w:val="00C63799"/>
    <w:pPr>
      <w:spacing w:after="0" w:line="240" w:lineRule="auto"/>
    </w:pPr>
    <w:rPr>
      <w:rFonts w:ascii="Segoe UI" w:hAnsi="Segoe UI" w:cs="Segoe UI"/>
      <w:sz w:val="18"/>
      <w:szCs w:val="18"/>
    </w:rPr>
  </w:style>
  <w:style w:type="character" w:customStyle="1" w:styleId="a7">
    <w:name w:val="註解方塊文字 字元"/>
    <w:basedOn w:val="a0"/>
    <w:link w:val="a6"/>
    <w:uiPriority w:val="99"/>
    <w:semiHidden/>
    <w:rsid w:val="00C63799"/>
    <w:rPr>
      <w:rFonts w:ascii="Segoe UI" w:hAnsi="Segoe UI" w:cs="Segoe UI"/>
      <w:sz w:val="18"/>
      <w:szCs w:val="18"/>
      <w:lang w:val="en-GB"/>
    </w:rPr>
  </w:style>
  <w:style w:type="paragraph" w:customStyle="1" w:styleId="MDPI31text">
    <w:name w:val="MDPI_3.1_text"/>
    <w:link w:val="MDPI31textChar"/>
    <w:qFormat/>
    <w:rsid w:val="0028589C"/>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character" w:customStyle="1" w:styleId="MDPI31textChar">
    <w:name w:val="MDPI_3.1_text Char"/>
    <w:basedOn w:val="a0"/>
    <w:link w:val="MDPI31text"/>
    <w:rsid w:val="0028589C"/>
    <w:rPr>
      <w:rFonts w:ascii="Palatino Linotype" w:eastAsia="Times New Roman" w:hAnsi="Palatino Linotype" w:cs="Times New Roman"/>
      <w:snapToGrid w:val="0"/>
      <w:color w:val="000000"/>
      <w:sz w:val="20"/>
      <w:lang w:eastAsia="de-DE" w:bidi="en-US"/>
    </w:rPr>
  </w:style>
  <w:style w:type="paragraph" w:styleId="a8">
    <w:name w:val="Body Text"/>
    <w:basedOn w:val="a"/>
    <w:link w:val="a9"/>
    <w:uiPriority w:val="1"/>
    <w:qFormat/>
    <w:rsid w:val="002F59BC"/>
    <w:pPr>
      <w:widowControl w:val="0"/>
      <w:autoSpaceDE w:val="0"/>
      <w:autoSpaceDN w:val="0"/>
      <w:spacing w:after="0" w:line="240" w:lineRule="auto"/>
    </w:pPr>
    <w:rPr>
      <w:rFonts w:ascii="Roboto" w:eastAsia="Roboto" w:hAnsi="Roboto" w:cs="Roboto"/>
      <w:i/>
      <w:iCs/>
      <w:sz w:val="24"/>
      <w:szCs w:val="24"/>
      <w:lang w:val="en-US"/>
    </w:rPr>
  </w:style>
  <w:style w:type="character" w:customStyle="1" w:styleId="a9">
    <w:name w:val="本文 字元"/>
    <w:basedOn w:val="a0"/>
    <w:link w:val="a8"/>
    <w:uiPriority w:val="1"/>
    <w:rsid w:val="002F59BC"/>
    <w:rPr>
      <w:rFonts w:ascii="Roboto" w:eastAsia="Roboto" w:hAnsi="Roboto" w:cs="Roboto"/>
      <w:i/>
      <w:iCs/>
      <w:sz w:val="24"/>
      <w:szCs w:val="24"/>
    </w:rPr>
  </w:style>
  <w:style w:type="paragraph" w:customStyle="1" w:styleId="MDPI42tablebody">
    <w:name w:val="MDPI_4.2_table_body"/>
    <w:qFormat/>
    <w:rsid w:val="00AC282F"/>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styleId="aa">
    <w:name w:val="Plain Text"/>
    <w:basedOn w:val="a"/>
    <w:link w:val="ab"/>
    <w:uiPriority w:val="99"/>
    <w:semiHidden/>
    <w:unhideWhenUsed/>
    <w:rsid w:val="00536D1F"/>
    <w:pPr>
      <w:spacing w:after="0" w:line="240" w:lineRule="auto"/>
    </w:pPr>
    <w:rPr>
      <w:rFonts w:ascii="Courier New" w:eastAsia="Times New Roman" w:hAnsi="Courier New" w:cs="Times New Roman"/>
      <w:sz w:val="20"/>
      <w:szCs w:val="20"/>
    </w:rPr>
  </w:style>
  <w:style w:type="character" w:customStyle="1" w:styleId="ab">
    <w:name w:val="純文字 字元"/>
    <w:basedOn w:val="a0"/>
    <w:link w:val="aa"/>
    <w:uiPriority w:val="99"/>
    <w:semiHidden/>
    <w:rsid w:val="00536D1F"/>
    <w:rPr>
      <w:rFonts w:ascii="Courier New" w:eastAsia="Times New Roman" w:hAnsi="Courier New" w:cs="Times New Roman"/>
      <w:sz w:val="20"/>
      <w:szCs w:val="20"/>
      <w:lang w:val="en-GB"/>
    </w:rPr>
  </w:style>
  <w:style w:type="character" w:customStyle="1" w:styleId="contentpasted1">
    <w:name w:val="contentpasted1"/>
    <w:basedOn w:val="a0"/>
    <w:rsid w:val="002401A2"/>
  </w:style>
  <w:style w:type="character" w:customStyle="1" w:styleId="contentpasted0">
    <w:name w:val="contentpasted0"/>
    <w:basedOn w:val="a0"/>
    <w:rsid w:val="002401A2"/>
  </w:style>
  <w:style w:type="character" w:styleId="ac">
    <w:name w:val="Emphasis"/>
    <w:basedOn w:val="a0"/>
    <w:uiPriority w:val="20"/>
    <w:qFormat/>
    <w:rsid w:val="002401A2"/>
    <w:rPr>
      <w:i/>
      <w:iCs/>
    </w:rPr>
  </w:style>
  <w:style w:type="character" w:customStyle="1" w:styleId="contentpasted2">
    <w:name w:val="contentpasted2"/>
    <w:basedOn w:val="a0"/>
    <w:rsid w:val="002401A2"/>
  </w:style>
  <w:style w:type="paragraph" w:styleId="Web">
    <w:name w:val="Normal (Web)"/>
    <w:basedOn w:val="a"/>
    <w:uiPriority w:val="99"/>
    <w:unhideWhenUsed/>
    <w:rsid w:val="0053486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5">
    <w:name w:val="清單段落 字元"/>
    <w:basedOn w:val="a0"/>
    <w:link w:val="a4"/>
    <w:uiPriority w:val="34"/>
    <w:rsid w:val="00D0488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104670">
      <w:bodyDiv w:val="1"/>
      <w:marLeft w:val="0"/>
      <w:marRight w:val="0"/>
      <w:marTop w:val="0"/>
      <w:marBottom w:val="0"/>
      <w:divBdr>
        <w:top w:val="none" w:sz="0" w:space="0" w:color="auto"/>
        <w:left w:val="none" w:sz="0" w:space="0" w:color="auto"/>
        <w:bottom w:val="none" w:sz="0" w:space="0" w:color="auto"/>
        <w:right w:val="none" w:sz="0" w:space="0" w:color="auto"/>
      </w:divBdr>
    </w:div>
    <w:div w:id="526990837">
      <w:bodyDiv w:val="1"/>
      <w:marLeft w:val="0"/>
      <w:marRight w:val="0"/>
      <w:marTop w:val="0"/>
      <w:marBottom w:val="0"/>
      <w:divBdr>
        <w:top w:val="none" w:sz="0" w:space="0" w:color="auto"/>
        <w:left w:val="none" w:sz="0" w:space="0" w:color="auto"/>
        <w:bottom w:val="none" w:sz="0" w:space="0" w:color="auto"/>
        <w:right w:val="none" w:sz="0" w:space="0" w:color="auto"/>
      </w:divBdr>
    </w:div>
    <w:div w:id="1371996863">
      <w:bodyDiv w:val="1"/>
      <w:marLeft w:val="0"/>
      <w:marRight w:val="0"/>
      <w:marTop w:val="0"/>
      <w:marBottom w:val="0"/>
      <w:divBdr>
        <w:top w:val="none" w:sz="0" w:space="0" w:color="auto"/>
        <w:left w:val="none" w:sz="0" w:space="0" w:color="auto"/>
        <w:bottom w:val="none" w:sz="0" w:space="0" w:color="auto"/>
        <w:right w:val="none" w:sz="0" w:space="0" w:color="auto"/>
      </w:divBdr>
    </w:div>
    <w:div w:id="1404257774">
      <w:bodyDiv w:val="1"/>
      <w:marLeft w:val="0"/>
      <w:marRight w:val="0"/>
      <w:marTop w:val="0"/>
      <w:marBottom w:val="0"/>
      <w:divBdr>
        <w:top w:val="none" w:sz="0" w:space="0" w:color="auto"/>
        <w:left w:val="none" w:sz="0" w:space="0" w:color="auto"/>
        <w:bottom w:val="none" w:sz="0" w:space="0" w:color="auto"/>
        <w:right w:val="none" w:sz="0" w:space="0" w:color="auto"/>
      </w:divBdr>
      <w:divsChild>
        <w:div w:id="1497916636">
          <w:marLeft w:val="0"/>
          <w:marRight w:val="0"/>
          <w:marTop w:val="0"/>
          <w:marBottom w:val="225"/>
          <w:divBdr>
            <w:top w:val="none" w:sz="0" w:space="0" w:color="auto"/>
            <w:left w:val="none" w:sz="0" w:space="0" w:color="auto"/>
            <w:bottom w:val="none" w:sz="0" w:space="0" w:color="auto"/>
            <w:right w:val="none" w:sz="0" w:space="0" w:color="auto"/>
          </w:divBdr>
        </w:div>
        <w:div w:id="1670330748">
          <w:marLeft w:val="0"/>
          <w:marRight w:val="0"/>
          <w:marTop w:val="0"/>
          <w:marBottom w:val="225"/>
          <w:divBdr>
            <w:top w:val="none" w:sz="0" w:space="0" w:color="auto"/>
            <w:left w:val="none" w:sz="0" w:space="0" w:color="auto"/>
            <w:bottom w:val="none" w:sz="0" w:space="0" w:color="auto"/>
            <w:right w:val="none" w:sz="0" w:space="0" w:color="auto"/>
          </w:divBdr>
        </w:div>
      </w:divsChild>
    </w:div>
    <w:div w:id="1607035962">
      <w:bodyDiv w:val="1"/>
      <w:marLeft w:val="0"/>
      <w:marRight w:val="0"/>
      <w:marTop w:val="0"/>
      <w:marBottom w:val="0"/>
      <w:divBdr>
        <w:top w:val="none" w:sz="0" w:space="0" w:color="auto"/>
        <w:left w:val="none" w:sz="0" w:space="0" w:color="auto"/>
        <w:bottom w:val="none" w:sz="0" w:space="0" w:color="auto"/>
        <w:right w:val="none" w:sz="0" w:space="0" w:color="auto"/>
      </w:divBdr>
      <w:divsChild>
        <w:div w:id="736131276">
          <w:marLeft w:val="274"/>
          <w:marRight w:val="0"/>
          <w:marTop w:val="150"/>
          <w:marBottom w:val="0"/>
          <w:divBdr>
            <w:top w:val="none" w:sz="0" w:space="0" w:color="auto"/>
            <w:left w:val="none" w:sz="0" w:space="0" w:color="auto"/>
            <w:bottom w:val="none" w:sz="0" w:space="0" w:color="auto"/>
            <w:right w:val="none" w:sz="0" w:space="0" w:color="auto"/>
          </w:divBdr>
        </w:div>
      </w:divsChild>
    </w:div>
    <w:div w:id="164292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細明體"/>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新細明體"/>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Badee Alshameri</dc:creator>
  <cp:keywords/>
  <dc:description/>
  <cp:lastModifiedBy>Windows 使用者</cp:lastModifiedBy>
  <cp:revision>3</cp:revision>
  <dcterms:created xsi:type="dcterms:W3CDTF">2022-11-05T13:26:00Z</dcterms:created>
  <dcterms:modified xsi:type="dcterms:W3CDTF">2022-11-05T13:28:00Z</dcterms:modified>
</cp:coreProperties>
</file>