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E541A" w14:textId="14DEBDB6" w:rsidR="00D67822" w:rsidRDefault="00BD0061" w:rsidP="00D6782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D0061">
        <w:rPr>
          <w:rFonts w:ascii="Times New Roman" w:hAnsi="Times New Roman" w:cs="Times New Roman"/>
          <w:sz w:val="24"/>
          <w:szCs w:val="24"/>
        </w:rPr>
        <w:t>Manuscript ID</w:t>
      </w:r>
      <w:r w:rsidR="00A74CAB" w:rsidRPr="00ED13B5">
        <w:rPr>
          <w:rFonts w:ascii="Times New Roman" w:hAnsi="Times New Roman" w:cs="Times New Roman"/>
          <w:sz w:val="24"/>
          <w:szCs w:val="24"/>
        </w:rPr>
        <w:t xml:space="preserve">: </w:t>
      </w:r>
      <w:r w:rsidR="00EE4FA8" w:rsidRPr="00EE4FA8">
        <w:rPr>
          <w:rFonts w:ascii="Times New Roman" w:hAnsi="Times New Roman" w:cs="Times New Roman"/>
          <w:sz w:val="24"/>
          <w:szCs w:val="24"/>
        </w:rPr>
        <w:t>molecules-1891970</w:t>
      </w:r>
    </w:p>
    <w:p w14:paraId="6190A497" w14:textId="1DE7BAE4" w:rsidR="00D67822" w:rsidRDefault="00D67822" w:rsidP="007B057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D13B5">
        <w:rPr>
          <w:rFonts w:ascii="Times New Roman" w:hAnsi="Times New Roman" w:cs="Times New Roman"/>
          <w:sz w:val="24"/>
          <w:szCs w:val="24"/>
        </w:rPr>
        <w:t xml:space="preserve">Title: </w:t>
      </w:r>
      <w:r w:rsidR="00EE4FA8" w:rsidRPr="00EE4FA8">
        <w:rPr>
          <w:rFonts w:ascii="Times New Roman" w:hAnsi="Times New Roman" w:cs="Times New Roman"/>
          <w:sz w:val="24"/>
          <w:szCs w:val="24"/>
        </w:rPr>
        <w:t xml:space="preserve">Comparison on protein </w:t>
      </w:r>
      <w:proofErr w:type="spellStart"/>
      <w:r w:rsidR="00EE4FA8" w:rsidRPr="00EE4FA8">
        <w:rPr>
          <w:rFonts w:ascii="Times New Roman" w:hAnsi="Times New Roman" w:cs="Times New Roman"/>
          <w:sz w:val="24"/>
          <w:szCs w:val="24"/>
        </w:rPr>
        <w:t>bioaccessibility</w:t>
      </w:r>
      <w:proofErr w:type="spellEnd"/>
      <w:r w:rsidR="00EE4FA8" w:rsidRPr="00EE4FA8">
        <w:rPr>
          <w:rFonts w:ascii="Times New Roman" w:hAnsi="Times New Roman" w:cs="Times New Roman"/>
          <w:sz w:val="24"/>
          <w:szCs w:val="24"/>
        </w:rPr>
        <w:t xml:space="preserve"> of soymilk gels induced by </w:t>
      </w:r>
      <w:proofErr w:type="spellStart"/>
      <w:r w:rsidR="00EE4FA8" w:rsidRPr="00EE4FA8">
        <w:rPr>
          <w:rFonts w:ascii="Times New Roman" w:hAnsi="Times New Roman" w:cs="Times New Roman"/>
          <w:sz w:val="24"/>
          <w:szCs w:val="24"/>
        </w:rPr>
        <w:t>glucono</w:t>
      </w:r>
      <w:proofErr w:type="spellEnd"/>
      <w:r w:rsidR="00EE4FA8" w:rsidRPr="00EE4FA8">
        <w:rPr>
          <w:rFonts w:ascii="Times New Roman" w:hAnsi="Times New Roman" w:cs="Times New Roman"/>
          <w:sz w:val="24"/>
          <w:szCs w:val="24"/>
        </w:rPr>
        <w:t>-δ-lactone and lactic acid bacteria</w:t>
      </w:r>
      <w:r w:rsidR="00380770" w:rsidRPr="00ED13B5">
        <w:rPr>
          <w:rFonts w:ascii="Times New Roman" w:hAnsi="Times New Roman" w:cs="Times New Roman"/>
          <w:sz w:val="24"/>
          <w:szCs w:val="24"/>
        </w:rPr>
        <w:br/>
      </w:r>
      <w:r w:rsidRPr="00EF1977">
        <w:rPr>
          <w:rFonts w:ascii="Times New Roman" w:hAnsi="Times New Roman" w:cs="Times New Roman"/>
          <w:sz w:val="24"/>
          <w:szCs w:val="24"/>
        </w:rPr>
        <w:t xml:space="preserve">Author(s): </w:t>
      </w:r>
      <w:proofErr w:type="spellStart"/>
      <w:r w:rsidR="00BD0061" w:rsidRPr="00BD0061">
        <w:rPr>
          <w:rFonts w:ascii="Times New Roman" w:hAnsi="Times New Roman" w:cs="Times New Roman"/>
          <w:sz w:val="24"/>
          <w:szCs w:val="24"/>
        </w:rPr>
        <w:t>Tianran</w:t>
      </w:r>
      <w:proofErr w:type="spellEnd"/>
      <w:r w:rsidR="00BD0061" w:rsidRPr="00BD0061">
        <w:rPr>
          <w:rFonts w:ascii="Times New Roman" w:hAnsi="Times New Roman" w:cs="Times New Roman"/>
          <w:sz w:val="24"/>
          <w:szCs w:val="24"/>
        </w:rPr>
        <w:t xml:space="preserve"> Hui, </w:t>
      </w:r>
      <w:r w:rsidR="00451BBB" w:rsidRPr="00451BBB">
        <w:rPr>
          <w:rFonts w:ascii="Times New Roman" w:hAnsi="Times New Roman" w:cs="Times New Roman"/>
          <w:sz w:val="24"/>
          <w:szCs w:val="24"/>
        </w:rPr>
        <w:t xml:space="preserve">Ting Tang, Xuan Gu, Zhen Yuan, </w:t>
      </w:r>
      <w:proofErr w:type="spellStart"/>
      <w:r w:rsidR="00BD0061" w:rsidRPr="00BD0061">
        <w:rPr>
          <w:rFonts w:ascii="Times New Roman" w:hAnsi="Times New Roman" w:cs="Times New Roman"/>
          <w:sz w:val="24"/>
          <w:szCs w:val="24"/>
        </w:rPr>
        <w:t>Guangliang</w:t>
      </w:r>
      <w:proofErr w:type="spellEnd"/>
      <w:r w:rsidR="00BD0061" w:rsidRPr="00BD0061">
        <w:rPr>
          <w:rFonts w:ascii="Times New Roman" w:hAnsi="Times New Roman" w:cs="Times New Roman"/>
          <w:sz w:val="24"/>
          <w:szCs w:val="24"/>
        </w:rPr>
        <w:t xml:space="preserve"> Xing *</w:t>
      </w:r>
    </w:p>
    <w:p w14:paraId="05070C9A" w14:textId="77777777" w:rsidR="00D67822" w:rsidRDefault="00D67822" w:rsidP="00D6782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A7B17F4" w14:textId="77777777" w:rsidR="00D67822" w:rsidRPr="007E3B82" w:rsidRDefault="00D67822" w:rsidP="00D6782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E3B82">
        <w:rPr>
          <w:rFonts w:ascii="Times New Roman" w:hAnsi="Times New Roman" w:cs="Times New Roman"/>
          <w:b/>
          <w:sz w:val="24"/>
          <w:szCs w:val="24"/>
        </w:rPr>
        <w:t>RESPONSES TO THE COMMENTS OF THE REVIEWERS</w:t>
      </w:r>
    </w:p>
    <w:p w14:paraId="5F52EBB1" w14:textId="1A2323CA" w:rsidR="00D67822" w:rsidRDefault="00FD07E4" w:rsidP="0021697D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7959C1">
        <w:rPr>
          <w:rFonts w:ascii="Times New Roman" w:hAnsi="Times New Roman" w:cs="Times New Roman"/>
          <w:color w:val="0000FF"/>
          <w:sz w:val="24"/>
          <w:szCs w:val="24"/>
        </w:rPr>
        <w:t xml:space="preserve">We thank the reviewers for their </w:t>
      </w:r>
      <w:r>
        <w:rPr>
          <w:rFonts w:ascii="Times New Roman" w:hAnsi="Times New Roman" w:cs="Times New Roman"/>
          <w:color w:val="0000FF"/>
          <w:sz w:val="24"/>
          <w:szCs w:val="24"/>
        </w:rPr>
        <w:t>valuable</w:t>
      </w:r>
      <w:r w:rsidRPr="007959C1">
        <w:rPr>
          <w:rFonts w:ascii="Times New Roman" w:hAnsi="Times New Roman" w:cs="Times New Roman"/>
          <w:color w:val="0000FF"/>
          <w:sz w:val="24"/>
          <w:szCs w:val="24"/>
        </w:rPr>
        <w:t xml:space="preserve"> comments and suggestions on our manuscript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FD07E4">
        <w:rPr>
          <w:rFonts w:ascii="Times New Roman" w:hAnsi="Times New Roman" w:cs="Times New Roman"/>
          <w:color w:val="0000FF"/>
          <w:sz w:val="24"/>
          <w:szCs w:val="24"/>
        </w:rPr>
        <w:t>sincerely</w:t>
      </w:r>
      <w:r w:rsidRPr="007959C1">
        <w:rPr>
          <w:rFonts w:ascii="Times New Roman" w:hAnsi="Times New Roman" w:cs="Times New Roman"/>
          <w:color w:val="0000FF"/>
          <w:sz w:val="24"/>
          <w:szCs w:val="24"/>
        </w:rPr>
        <w:t>.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7959C1">
        <w:rPr>
          <w:rFonts w:ascii="Times New Roman" w:hAnsi="Times New Roman" w:cs="Times New Roman"/>
          <w:color w:val="0000FF"/>
          <w:sz w:val="24"/>
          <w:szCs w:val="24"/>
        </w:rPr>
        <w:t>We have revised the manuscript accordingly, and included a detailed list of responses below.</w:t>
      </w:r>
      <w:r w:rsidR="00D67822" w:rsidRPr="007E3B82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21697D" w:rsidRPr="0021697D">
        <w:rPr>
          <w:rFonts w:ascii="Times New Roman" w:hAnsi="Times New Roman" w:cs="Times New Roman"/>
          <w:color w:val="0000FF"/>
          <w:sz w:val="24"/>
          <w:szCs w:val="24"/>
        </w:rPr>
        <w:t xml:space="preserve">The according changes mentioned here </w:t>
      </w:r>
      <w:bookmarkStart w:id="0" w:name="OLE_LINK179"/>
      <w:bookmarkStart w:id="1" w:name="OLE_LINK180"/>
      <w:r w:rsidR="0021697D" w:rsidRPr="0021697D">
        <w:rPr>
          <w:rFonts w:ascii="Times New Roman" w:hAnsi="Times New Roman" w:cs="Times New Roman"/>
          <w:color w:val="0000FF"/>
          <w:sz w:val="24"/>
          <w:szCs w:val="24"/>
        </w:rPr>
        <w:t>have been highlighted in red fonts in the</w:t>
      </w:r>
      <w:r w:rsidR="0021697D">
        <w:rPr>
          <w:rFonts w:ascii="Times New Roman" w:hAnsi="Times New Roman" w:cs="Times New Roman" w:hint="eastAsia"/>
          <w:color w:val="0000FF"/>
          <w:sz w:val="24"/>
          <w:szCs w:val="24"/>
        </w:rPr>
        <w:t xml:space="preserve"> </w:t>
      </w:r>
      <w:r w:rsidR="0021697D" w:rsidRPr="0021697D">
        <w:rPr>
          <w:rFonts w:ascii="Times New Roman" w:hAnsi="Times New Roman" w:cs="Times New Roman"/>
          <w:color w:val="0000FF"/>
          <w:sz w:val="24"/>
          <w:szCs w:val="24"/>
        </w:rPr>
        <w:t>revised manuscript.</w:t>
      </w:r>
    </w:p>
    <w:p w14:paraId="4E9D68CD" w14:textId="77777777" w:rsidR="004A563E" w:rsidRPr="007E3B82" w:rsidRDefault="004A563E" w:rsidP="0021697D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14:paraId="0B28CF7A" w14:textId="77777777" w:rsidR="007E3B82" w:rsidRPr="005E711D" w:rsidRDefault="007E3B82" w:rsidP="00776CE4">
      <w:pPr>
        <w:autoSpaceDE w:val="0"/>
        <w:autoSpaceDN w:val="0"/>
        <w:adjustRightInd w:val="0"/>
        <w:snapToGrid w:val="0"/>
        <w:spacing w:line="480" w:lineRule="auto"/>
        <w:outlineLvl w:val="0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bookmarkStart w:id="2" w:name="OLE_LINK95"/>
      <w:bookmarkEnd w:id="0"/>
      <w:bookmarkEnd w:id="1"/>
      <w:r w:rsidRPr="005E711D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Responses to reviewer 1</w:t>
      </w:r>
    </w:p>
    <w:p w14:paraId="37AC3D8F" w14:textId="6FEC0B78" w:rsidR="00D67822" w:rsidRPr="00643ED0" w:rsidRDefault="007E3B82" w:rsidP="00D30A78">
      <w:pPr>
        <w:spacing w:line="480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21287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Question 1:</w:t>
      </w:r>
      <w:r w:rsidR="00C86196" w:rsidRPr="00C86196">
        <w:t xml:space="preserve"> </w:t>
      </w:r>
      <w:r w:rsidR="00EE4FA8" w:rsidRPr="00EE4FA8">
        <w:rPr>
          <w:rFonts w:ascii="Times New Roman" w:hAnsi="Times New Roman" w:cs="Times New Roman"/>
          <w:sz w:val="24"/>
          <w:szCs w:val="24"/>
        </w:rPr>
        <w:t>In Introduction.</w:t>
      </w:r>
      <w:bookmarkStart w:id="3" w:name="OLE_LINK1"/>
      <w:r w:rsidR="00EE4FA8" w:rsidRPr="00EE4FA8">
        <w:rPr>
          <w:rFonts w:ascii="Times New Roman" w:hAnsi="Times New Roman" w:cs="Times New Roman"/>
          <w:sz w:val="24"/>
          <w:szCs w:val="24"/>
        </w:rPr>
        <w:t xml:space="preserve"> the specific advantages of lactic acid bacteria (LAB) and the influence mechanism of metabolites and properties of LAB (polysaccharides, proteases, </w:t>
      </w:r>
      <w:proofErr w:type="spellStart"/>
      <w:r w:rsidR="00EE4FA8" w:rsidRPr="00EE4FA8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="00EE4FA8" w:rsidRPr="00EE4FA8">
        <w:rPr>
          <w:rFonts w:ascii="Times New Roman" w:hAnsi="Times New Roman" w:cs="Times New Roman"/>
          <w:sz w:val="24"/>
          <w:szCs w:val="24"/>
        </w:rPr>
        <w:t xml:space="preserve">) on gel produced by LAB </w:t>
      </w:r>
      <w:bookmarkEnd w:id="3"/>
      <w:r w:rsidR="00EE4FA8" w:rsidRPr="00EE4FA8">
        <w:rPr>
          <w:rFonts w:ascii="Times New Roman" w:hAnsi="Times New Roman" w:cs="Times New Roman"/>
          <w:sz w:val="24"/>
          <w:szCs w:val="24"/>
        </w:rPr>
        <w:t xml:space="preserve">should be briefly explained. </w:t>
      </w:r>
      <w:r w:rsidR="00C86196" w:rsidRPr="00C86196">
        <w:rPr>
          <w:rFonts w:ascii="Times New Roman" w:hAnsi="Times New Roman" w:cs="Times New Roman"/>
          <w:sz w:val="24"/>
          <w:szCs w:val="24"/>
        </w:rPr>
        <w:t xml:space="preserve">  </w:t>
      </w:r>
      <w:r w:rsidR="00955A70" w:rsidRPr="00955A70">
        <w:rPr>
          <w:rFonts w:ascii="Times New Roman" w:hAnsi="Times New Roman" w:cs="Times New Roman"/>
          <w:sz w:val="24"/>
          <w:szCs w:val="24"/>
        </w:rPr>
        <w:br/>
      </w:r>
      <w:bookmarkStart w:id="4" w:name="OLE_LINK45"/>
      <w:bookmarkStart w:id="5" w:name="OLE_LINK46"/>
      <w:r w:rsidR="00D67822" w:rsidRPr="00643ED0">
        <w:rPr>
          <w:rFonts w:ascii="Times New Roman" w:hAnsi="Times New Roman" w:cs="Times New Roman"/>
          <w:color w:val="0000FF"/>
          <w:sz w:val="24"/>
          <w:szCs w:val="24"/>
          <w:u w:val="single"/>
        </w:rPr>
        <w:t>Response:</w:t>
      </w:r>
    </w:p>
    <w:p w14:paraId="6B00654C" w14:textId="77777777" w:rsidR="00FD07E4" w:rsidRDefault="007E3B82" w:rsidP="00D30A78">
      <w:pPr>
        <w:spacing w:line="480" w:lineRule="auto"/>
        <w:ind w:firstLineChars="200" w:firstLine="480"/>
        <w:rPr>
          <w:rFonts w:ascii="Times New Roman" w:hAnsi="Times New Roman" w:cs="Times New Roman"/>
          <w:color w:val="0000FF"/>
          <w:sz w:val="24"/>
          <w:szCs w:val="24"/>
        </w:rPr>
      </w:pPr>
      <w:bookmarkStart w:id="6" w:name="OLE_LINK221"/>
      <w:bookmarkStart w:id="7" w:name="OLE_LINK222"/>
      <w:bookmarkEnd w:id="4"/>
      <w:bookmarkEnd w:id="5"/>
      <w:r w:rsidRPr="00D41BDF">
        <w:rPr>
          <w:rFonts w:ascii="Times New Roman" w:hAnsi="Times New Roman" w:cs="Times New Roman"/>
          <w:color w:val="0000FF"/>
          <w:sz w:val="24"/>
          <w:szCs w:val="24"/>
        </w:rPr>
        <w:t>Thank you very much for all your valuable suggestions and detailed revision advises.</w:t>
      </w:r>
      <w:bookmarkEnd w:id="6"/>
      <w:bookmarkEnd w:id="7"/>
      <w:r w:rsidR="00245BD0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</w:p>
    <w:p w14:paraId="3BBF955B" w14:textId="0CF553CB" w:rsidR="00E923DF" w:rsidRDefault="005964B9" w:rsidP="00D30A78">
      <w:pPr>
        <w:spacing w:line="480" w:lineRule="auto"/>
        <w:ind w:firstLineChars="200" w:firstLine="48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The </w:t>
      </w:r>
      <w:r w:rsidR="00EE4FA8" w:rsidRPr="00EE4FA8">
        <w:rPr>
          <w:rFonts w:ascii="Times New Roman" w:hAnsi="Times New Roman" w:cs="Times New Roman"/>
          <w:color w:val="0000FF"/>
          <w:sz w:val="24"/>
          <w:szCs w:val="24"/>
        </w:rPr>
        <w:t xml:space="preserve">specific advantages of lactic acid bacteria (LAB) and the influence mechanism of metabolites and properties of LAB (polysaccharides, proteases, </w:t>
      </w:r>
      <w:proofErr w:type="spellStart"/>
      <w:r w:rsidR="00EE4FA8" w:rsidRPr="00EE4FA8">
        <w:rPr>
          <w:rFonts w:ascii="Times New Roman" w:hAnsi="Times New Roman" w:cs="Times New Roman"/>
          <w:color w:val="0000FF"/>
          <w:sz w:val="24"/>
          <w:szCs w:val="24"/>
        </w:rPr>
        <w:t>etc</w:t>
      </w:r>
      <w:proofErr w:type="spellEnd"/>
      <w:r w:rsidR="00EE4FA8" w:rsidRPr="00EE4FA8">
        <w:rPr>
          <w:rFonts w:ascii="Times New Roman" w:hAnsi="Times New Roman" w:cs="Times New Roman"/>
          <w:color w:val="0000FF"/>
          <w:sz w:val="24"/>
          <w:szCs w:val="24"/>
        </w:rPr>
        <w:t xml:space="preserve">) on gel produced by LAB </w:t>
      </w:r>
      <w:r>
        <w:rPr>
          <w:rFonts w:ascii="Times New Roman" w:hAnsi="Times New Roman" w:cs="Times New Roman"/>
          <w:color w:val="0000FF"/>
          <w:sz w:val="24"/>
          <w:szCs w:val="24"/>
        </w:rPr>
        <w:t>ha</w:t>
      </w:r>
      <w:r w:rsidR="00EE4FA8">
        <w:rPr>
          <w:rFonts w:ascii="Times New Roman" w:hAnsi="Times New Roman" w:cs="Times New Roman"/>
          <w:color w:val="0000FF"/>
          <w:sz w:val="24"/>
          <w:szCs w:val="24"/>
        </w:rPr>
        <w:t>ve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been added in the </w:t>
      </w:r>
      <w:r w:rsidR="00FD07E4">
        <w:rPr>
          <w:rFonts w:ascii="Times New Roman" w:hAnsi="Times New Roman" w:cs="Times New Roman"/>
          <w:color w:val="0000FF"/>
          <w:sz w:val="24"/>
          <w:szCs w:val="24"/>
        </w:rPr>
        <w:t>“</w:t>
      </w:r>
      <w:r>
        <w:rPr>
          <w:rFonts w:ascii="Times New Roman" w:hAnsi="Times New Roman" w:cs="Times New Roman"/>
          <w:color w:val="0000FF"/>
          <w:sz w:val="24"/>
          <w:szCs w:val="24"/>
        </w:rPr>
        <w:t>Introduction</w:t>
      </w:r>
      <w:r w:rsidR="00FD07E4">
        <w:rPr>
          <w:rFonts w:ascii="Times New Roman" w:hAnsi="Times New Roman" w:cs="Times New Roman"/>
          <w:color w:val="0000FF"/>
          <w:sz w:val="24"/>
          <w:szCs w:val="24"/>
        </w:rPr>
        <w:t xml:space="preserve">” section </w:t>
      </w:r>
      <w:bookmarkStart w:id="8" w:name="OLE_LINK2"/>
      <w:r w:rsidR="00FD07E4">
        <w:rPr>
          <w:rFonts w:ascii="Times New Roman" w:hAnsi="Times New Roman" w:cs="Times New Roman"/>
          <w:color w:val="0000FF"/>
          <w:kern w:val="0"/>
          <w:sz w:val="24"/>
          <w:szCs w:val="24"/>
        </w:rPr>
        <w:t>according to the reviewer’s suggestion.</w:t>
      </w:r>
      <w:r w:rsidR="00FD07E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bookmarkStart w:id="9" w:name="OLE_LINK16"/>
      <w:bookmarkStart w:id="10" w:name="OLE_LINK17"/>
      <w:r w:rsidR="00FD07E4" w:rsidRPr="00D9368E">
        <w:rPr>
          <w:rFonts w:ascii="Times New Roman" w:hAnsi="Times New Roman" w:cs="Times New Roman"/>
          <w:color w:val="0000FF"/>
          <w:sz w:val="24"/>
          <w:szCs w:val="24"/>
        </w:rPr>
        <w:t>Please refer to the revised</w:t>
      </w:r>
      <w:r w:rsidR="00FD07E4">
        <w:rPr>
          <w:rFonts w:ascii="Times New Roman" w:hAnsi="Times New Roman" w:cs="Times New Roman"/>
          <w:color w:val="0000FF"/>
          <w:sz w:val="24"/>
          <w:szCs w:val="24"/>
        </w:rPr>
        <w:t xml:space="preserve"> manuscript at Lines </w:t>
      </w:r>
      <w:r w:rsidR="002170F3">
        <w:rPr>
          <w:rFonts w:ascii="Times New Roman" w:hAnsi="Times New Roman" w:cs="Times New Roman"/>
          <w:color w:val="0000FF"/>
          <w:sz w:val="24"/>
          <w:szCs w:val="24"/>
        </w:rPr>
        <w:t>3</w:t>
      </w:r>
      <w:r w:rsidR="00EE4FA8">
        <w:rPr>
          <w:rFonts w:ascii="Times New Roman" w:hAnsi="Times New Roman" w:cs="Times New Roman"/>
          <w:color w:val="0000FF"/>
          <w:sz w:val="24"/>
          <w:szCs w:val="24"/>
        </w:rPr>
        <w:t>5</w:t>
      </w:r>
      <w:r w:rsidR="00FD07E4">
        <w:rPr>
          <w:rFonts w:ascii="Times New Roman" w:hAnsi="Times New Roman" w:cs="Times New Roman"/>
          <w:color w:val="0000FF"/>
          <w:sz w:val="24"/>
          <w:szCs w:val="24"/>
        </w:rPr>
        <w:t>-</w:t>
      </w:r>
      <w:r w:rsidR="00EE4FA8">
        <w:rPr>
          <w:rFonts w:ascii="Times New Roman" w:hAnsi="Times New Roman" w:cs="Times New Roman"/>
          <w:color w:val="0000FF"/>
          <w:sz w:val="24"/>
          <w:szCs w:val="24"/>
        </w:rPr>
        <w:t>47</w:t>
      </w:r>
      <w:r w:rsidR="00FD07E4" w:rsidRPr="00D9368E">
        <w:rPr>
          <w:rFonts w:ascii="Times New Roman" w:hAnsi="Times New Roman" w:cs="Times New Roman"/>
          <w:color w:val="0000FF"/>
          <w:sz w:val="24"/>
          <w:szCs w:val="24"/>
        </w:rPr>
        <w:t xml:space="preserve"> to see the changes.</w:t>
      </w:r>
      <w:bookmarkEnd w:id="9"/>
      <w:bookmarkEnd w:id="10"/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</w:p>
    <w:bookmarkEnd w:id="2"/>
    <w:bookmarkEnd w:id="8"/>
    <w:p w14:paraId="1CF73D88" w14:textId="552AE8D2" w:rsidR="00D67822" w:rsidRPr="00D9368E" w:rsidRDefault="00643ED0" w:rsidP="00D30A78">
      <w:pPr>
        <w:spacing w:line="480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21287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 xml:space="preserve">Question 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2</w:t>
      </w:r>
      <w:r w:rsidRPr="0021287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:</w:t>
      </w:r>
      <w:r w:rsidR="000E0B8D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="000E0B8D" w:rsidRPr="000E0B8D">
        <w:rPr>
          <w:rFonts w:ascii="Times New Roman" w:eastAsia="宋体" w:hAnsi="Times New Roman" w:cs="Times New Roman"/>
          <w:color w:val="000033"/>
          <w:kern w:val="0"/>
          <w:sz w:val="24"/>
          <w:szCs w:val="24"/>
        </w:rPr>
        <w:t>“2.1 Proximate analysis” should examine the chemical compositions of soybean gel.</w:t>
      </w:r>
      <w:r w:rsidR="00D0663C" w:rsidRPr="00925070">
        <w:rPr>
          <w:rFonts w:ascii="Times New Roman" w:eastAsia="宋体" w:hAnsi="Times New Roman" w:cs="Times New Roman"/>
          <w:color w:val="000033"/>
          <w:kern w:val="0"/>
          <w:sz w:val="24"/>
          <w:szCs w:val="24"/>
        </w:rPr>
        <w:br/>
      </w:r>
      <w:r w:rsidR="00D67822" w:rsidRPr="00D9368E">
        <w:rPr>
          <w:rFonts w:ascii="Times New Roman" w:hAnsi="Times New Roman" w:cs="Times New Roman"/>
          <w:color w:val="0000FF"/>
          <w:sz w:val="24"/>
          <w:szCs w:val="24"/>
          <w:u w:val="single"/>
        </w:rPr>
        <w:t>Response:</w:t>
      </w:r>
    </w:p>
    <w:p w14:paraId="1B8A723E" w14:textId="1827104A" w:rsidR="000E0B8D" w:rsidRDefault="002170F3" w:rsidP="000E0B8D">
      <w:pPr>
        <w:spacing w:line="480" w:lineRule="auto"/>
        <w:ind w:firstLineChars="200" w:firstLine="480"/>
        <w:rPr>
          <w:rFonts w:ascii="Times New Roman" w:hAnsi="Times New Roman" w:cs="Times New Roman"/>
          <w:color w:val="0000FF"/>
          <w:sz w:val="24"/>
          <w:szCs w:val="24"/>
        </w:rPr>
      </w:pPr>
      <w:r w:rsidRPr="000A536E">
        <w:rPr>
          <w:rFonts w:ascii="Times New Roman" w:hAnsi="Times New Roman" w:cs="Times New Roman"/>
          <w:color w:val="0000FF"/>
          <w:sz w:val="24"/>
          <w:szCs w:val="24"/>
        </w:rPr>
        <w:t>T</w:t>
      </w:r>
      <w:r w:rsidRPr="000E0B8D">
        <w:rPr>
          <w:rFonts w:ascii="Times New Roman" w:hAnsi="Times New Roman" w:cs="Times New Roman"/>
          <w:color w:val="0000FF"/>
          <w:kern w:val="0"/>
          <w:sz w:val="24"/>
          <w:szCs w:val="24"/>
        </w:rPr>
        <w:t xml:space="preserve">he </w:t>
      </w:r>
      <w:r w:rsidR="000E0B8D" w:rsidRPr="000E0B8D">
        <w:rPr>
          <w:rFonts w:ascii="Times New Roman" w:hAnsi="Times New Roman" w:cs="Times New Roman"/>
          <w:color w:val="0000FF"/>
          <w:kern w:val="0"/>
          <w:sz w:val="24"/>
          <w:szCs w:val="24"/>
        </w:rPr>
        <w:t xml:space="preserve">chemical compositions of soybean gels have been detected </w:t>
      </w:r>
      <w:r w:rsidR="000E0B8D">
        <w:rPr>
          <w:rFonts w:ascii="Times New Roman" w:hAnsi="Times New Roman" w:cs="Times New Roman"/>
          <w:color w:val="0000FF"/>
          <w:kern w:val="0"/>
          <w:sz w:val="24"/>
          <w:szCs w:val="24"/>
        </w:rPr>
        <w:t>according to the reviewer’s suggestion.</w:t>
      </w:r>
      <w:r w:rsidR="000E0B8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E0B8D" w:rsidRPr="00D9368E">
        <w:rPr>
          <w:rFonts w:ascii="Times New Roman" w:hAnsi="Times New Roman" w:cs="Times New Roman"/>
          <w:color w:val="0000FF"/>
          <w:sz w:val="24"/>
          <w:szCs w:val="24"/>
        </w:rPr>
        <w:t>Please refer to the revised</w:t>
      </w:r>
      <w:r w:rsidR="000E0B8D">
        <w:rPr>
          <w:rFonts w:ascii="Times New Roman" w:hAnsi="Times New Roman" w:cs="Times New Roman"/>
          <w:color w:val="0000FF"/>
          <w:sz w:val="24"/>
          <w:szCs w:val="24"/>
        </w:rPr>
        <w:t xml:space="preserve"> manuscript at Lines 78-84</w:t>
      </w:r>
      <w:r w:rsidR="000E0B8D" w:rsidRPr="00D9368E">
        <w:rPr>
          <w:rFonts w:ascii="Times New Roman" w:hAnsi="Times New Roman" w:cs="Times New Roman"/>
          <w:color w:val="0000FF"/>
          <w:sz w:val="24"/>
          <w:szCs w:val="24"/>
        </w:rPr>
        <w:t xml:space="preserve"> to see the changes.</w:t>
      </w:r>
      <w:r w:rsidR="000E0B8D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</w:p>
    <w:p w14:paraId="67D9CE5D" w14:textId="77777777" w:rsidR="000E0B8D" w:rsidRDefault="000E0B8D" w:rsidP="00452DFB">
      <w:pPr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06E3A27D" w14:textId="62C96061" w:rsidR="00452DFB" w:rsidRPr="00E37BF1" w:rsidRDefault="00E37BF1" w:rsidP="00452DFB">
      <w:pPr>
        <w:spacing w:line="480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21287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Question 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3</w:t>
      </w:r>
      <w:r w:rsidRPr="0021287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:</w:t>
      </w:r>
      <w:r w:rsidR="00D675BA" w:rsidRPr="00D675BA">
        <w:rPr>
          <w:rFonts w:ascii="Times New Roman" w:eastAsia="宋体" w:hAnsi="Times New Roman" w:cs="Times New Roman"/>
          <w:color w:val="000033"/>
          <w:kern w:val="0"/>
          <w:sz w:val="24"/>
          <w:szCs w:val="24"/>
        </w:rPr>
        <w:t xml:space="preserve"> </w:t>
      </w:r>
      <w:r w:rsidR="000E0B8D" w:rsidRPr="000E0B8D">
        <w:rPr>
          <w:rFonts w:ascii="Times New Roman" w:eastAsia="宋体" w:hAnsi="Times New Roman" w:cs="Times New Roman"/>
          <w:color w:val="000033"/>
          <w:kern w:val="0"/>
          <w:sz w:val="24"/>
          <w:szCs w:val="24"/>
        </w:rPr>
        <w:t>In Figure 2. Negative degree of hydrolysis?</w:t>
      </w:r>
      <w:r w:rsidR="00D675BA">
        <w:rPr>
          <w:rFonts w:ascii="Times New Roman" w:eastAsia="宋体" w:hAnsi="Times New Roman" w:cs="Times New Roman"/>
          <w:color w:val="000033"/>
          <w:kern w:val="0"/>
          <w:sz w:val="24"/>
          <w:szCs w:val="24"/>
        </w:rPr>
        <w:br/>
      </w:r>
      <w:r w:rsidR="00452DFB" w:rsidRPr="00E37BF1">
        <w:rPr>
          <w:rFonts w:ascii="Times New Roman" w:hAnsi="Times New Roman" w:cs="Times New Roman"/>
          <w:color w:val="0000FF"/>
          <w:sz w:val="24"/>
          <w:szCs w:val="24"/>
          <w:u w:val="single"/>
        </w:rPr>
        <w:t>Response:</w:t>
      </w:r>
    </w:p>
    <w:p w14:paraId="336225C1" w14:textId="5CBC9B5A" w:rsidR="000E0B8D" w:rsidRPr="000E0B8D" w:rsidRDefault="000E0B8D" w:rsidP="000E0B8D">
      <w:pPr>
        <w:spacing w:line="480" w:lineRule="auto"/>
        <w:ind w:firstLineChars="200" w:firstLine="480"/>
        <w:rPr>
          <w:rFonts w:ascii="Times New Roman" w:hAnsi="Times New Roman" w:cs="Times New Roman"/>
          <w:color w:val="0000FF"/>
          <w:sz w:val="24"/>
          <w:szCs w:val="24"/>
        </w:rPr>
      </w:pPr>
      <w:r w:rsidRPr="007F4E56">
        <w:rPr>
          <w:rFonts w:ascii="Times New Roman" w:hAnsi="Times New Roman" w:cs="Times New Roman"/>
          <w:color w:val="0000FF"/>
          <w:sz w:val="24"/>
          <w:szCs w:val="24"/>
        </w:rPr>
        <w:t>Because the number of cleaved peptide bonds in soy protein of the soymilk gel samples before digestion (P0) and after buccal digestion (P1) were very small, very few free -NH</w:t>
      </w:r>
      <w:r w:rsidRPr="007F4E56">
        <w:rPr>
          <w:rFonts w:ascii="Times New Roman" w:hAnsi="Times New Roman" w:cs="Times New Roman"/>
          <w:color w:val="0000FF"/>
          <w:sz w:val="24"/>
          <w:szCs w:val="24"/>
          <w:vertAlign w:val="subscript"/>
        </w:rPr>
        <w:t>2</w:t>
      </w:r>
      <w:r w:rsidRPr="007F4E56">
        <w:rPr>
          <w:rFonts w:ascii="Times New Roman" w:hAnsi="Times New Roman" w:cs="Times New Roman"/>
          <w:color w:val="0000FF"/>
          <w:sz w:val="24"/>
          <w:szCs w:val="24"/>
        </w:rPr>
        <w:t xml:space="preserve"> groups were released. Through </w:t>
      </w:r>
      <w:r w:rsidR="00AA0470">
        <w:rPr>
          <w:rFonts w:ascii="Times New Roman" w:hAnsi="Times New Roman" w:cs="Times New Roman"/>
          <w:color w:val="0000FF"/>
          <w:sz w:val="24"/>
          <w:szCs w:val="24"/>
        </w:rPr>
        <w:t xml:space="preserve">the DH </w:t>
      </w:r>
      <w:r w:rsidRPr="007F4E56">
        <w:rPr>
          <w:rFonts w:ascii="Times New Roman" w:hAnsi="Times New Roman" w:cs="Times New Roman"/>
          <w:color w:val="0000FF"/>
          <w:sz w:val="24"/>
          <w:szCs w:val="24"/>
        </w:rPr>
        <w:t>calculation formulas according to Nielsen et al. [1]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as follows</w:t>
      </w:r>
      <w:r w:rsidRPr="007F4E56">
        <w:rPr>
          <w:rFonts w:ascii="Times New Roman" w:hAnsi="Times New Roman" w:cs="Times New Roman"/>
          <w:color w:val="0000FF"/>
          <w:sz w:val="24"/>
          <w:szCs w:val="24"/>
        </w:rPr>
        <w:t xml:space="preserve">, the degree of hydrolysis in SG and SL were negative values at P0 and P1 stages. </w:t>
      </w:r>
      <w:r w:rsidRPr="000E0B8D">
        <w:rPr>
          <w:rFonts w:ascii="Times New Roman" w:hAnsi="Times New Roman" w:cs="Times New Roman"/>
          <w:color w:val="0000FF"/>
          <w:sz w:val="24"/>
          <w:szCs w:val="24"/>
        </w:rPr>
        <w:t xml:space="preserve">These results corroborate findings from </w:t>
      </w:r>
      <w:r w:rsidR="00AA0470" w:rsidRPr="00AA0470">
        <w:rPr>
          <w:rFonts w:ascii="Times New Roman" w:hAnsi="Times New Roman" w:cs="Times New Roman"/>
          <w:color w:val="0000FF"/>
          <w:sz w:val="24"/>
          <w:szCs w:val="24"/>
        </w:rPr>
        <w:t>Rui et al. [2], who reported that the soymilk curds fermented by LAB had negative DH values at the initial digestion phases of P0 and P1 compared to soymilk.</w:t>
      </w:r>
    </w:p>
    <w:p w14:paraId="574F2C76" w14:textId="77777777" w:rsidR="000E0B8D" w:rsidRDefault="000E0B8D" w:rsidP="000E0B8D">
      <w:pPr>
        <w:spacing w:line="480" w:lineRule="auto"/>
        <w:ind w:firstLineChars="200" w:firstLine="480"/>
        <w:rPr>
          <w:rFonts w:ascii="Times New Roman" w:hAnsi="Times New Roman" w:cs="Times New Roman"/>
          <w:color w:val="0000FF"/>
          <w:sz w:val="24"/>
          <w:szCs w:val="24"/>
        </w:rPr>
      </w:pPr>
      <w:r w:rsidRPr="00364686">
        <w:rPr>
          <w:rFonts w:ascii="Times New Roman" w:hAnsi="Times New Roman" w:cs="Times New Roman"/>
          <w:color w:val="0000FF"/>
          <w:sz w:val="24"/>
          <w:szCs w:val="24"/>
        </w:rPr>
        <w:t xml:space="preserve">Determination of </w:t>
      </w:r>
      <w:r>
        <w:rPr>
          <w:rFonts w:ascii="Times New Roman" w:hAnsi="Times New Roman" w:cs="Times New Roman"/>
          <w:color w:val="0000FF"/>
          <w:sz w:val="24"/>
          <w:szCs w:val="24"/>
        </w:rPr>
        <w:t>t</w:t>
      </w:r>
      <w:r w:rsidRPr="000E6894">
        <w:rPr>
          <w:rFonts w:ascii="Times New Roman" w:hAnsi="Times New Roman" w:cs="Times New Roman"/>
          <w:color w:val="0000FF"/>
          <w:sz w:val="24"/>
          <w:szCs w:val="24"/>
        </w:rPr>
        <w:t xml:space="preserve">he degree of hydrolysis </w:t>
      </w:r>
      <w:r>
        <w:rPr>
          <w:rFonts w:ascii="Times New Roman" w:hAnsi="Times New Roman" w:cs="Times New Roman"/>
          <w:color w:val="0000FF"/>
          <w:sz w:val="24"/>
          <w:szCs w:val="24"/>
        </w:rPr>
        <w:t>(DH)</w:t>
      </w:r>
      <w:r w:rsidRPr="00364686">
        <w:rPr>
          <w:rFonts w:ascii="Times New Roman" w:hAnsi="Times New Roman" w:cs="Times New Roman"/>
          <w:color w:val="0000FF"/>
          <w:sz w:val="24"/>
          <w:szCs w:val="24"/>
        </w:rPr>
        <w:t>:</w:t>
      </w:r>
    </w:p>
    <w:p w14:paraId="1369926C" w14:textId="77777777" w:rsidR="000E0B8D" w:rsidRDefault="00000000" w:rsidP="000E0B8D">
      <w:pPr>
        <w:spacing w:line="480" w:lineRule="auto"/>
        <w:ind w:firstLineChars="200" w:firstLine="48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noProof/>
          <w:color w:val="0000FF"/>
          <w:sz w:val="24"/>
          <w:szCs w:val="24"/>
        </w:rPr>
        <w:object w:dxaOrig="1440" w:dyaOrig="1440" w14:anchorId="5FE0C8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5" type="#_x0000_t75" style="position:absolute;left:0;text-align:left;margin-left:66.05pt;margin-top:13.95pt;width:261.75pt;height:30.55pt;z-index:251662336">
            <v:imagedata r:id="rId8" o:title=""/>
            <w10:wrap type="square"/>
          </v:shape>
          <o:OLEObject Type="Embed" ProgID="Equation.3" ShapeID="_x0000_s2055" DrawAspect="Content" ObjectID="_1724010467" r:id="rId9"/>
        </w:object>
      </w:r>
    </w:p>
    <w:p w14:paraId="5422EDC2" w14:textId="77777777" w:rsidR="000E0B8D" w:rsidRDefault="000E0B8D" w:rsidP="000E0B8D">
      <w:pPr>
        <w:spacing w:line="480" w:lineRule="auto"/>
        <w:ind w:firstLineChars="200" w:firstLine="480"/>
        <w:rPr>
          <w:rFonts w:ascii="Times New Roman" w:hAnsi="Times New Roman" w:cs="Times New Roman"/>
          <w:color w:val="0000FF"/>
          <w:sz w:val="24"/>
          <w:szCs w:val="24"/>
        </w:rPr>
      </w:pPr>
    </w:p>
    <w:p w14:paraId="5B0811FA" w14:textId="77777777" w:rsidR="000E0B8D" w:rsidRDefault="000E0B8D" w:rsidP="000E0B8D">
      <w:pPr>
        <w:spacing w:line="480" w:lineRule="auto"/>
        <w:ind w:firstLineChars="200" w:firstLine="480"/>
        <w:rPr>
          <w:rFonts w:ascii="Times New Roman" w:hAnsi="Times New Roman" w:cs="Times New Roman"/>
          <w:color w:val="0000FF"/>
          <w:sz w:val="24"/>
          <w:szCs w:val="24"/>
        </w:rPr>
      </w:pPr>
      <w:r w:rsidRPr="00364686">
        <w:rPr>
          <w:rFonts w:ascii="Times New Roman" w:hAnsi="Times New Roman" w:cs="Times New Roman"/>
          <w:color w:val="0000FF"/>
          <w:sz w:val="24"/>
          <w:szCs w:val="24"/>
        </w:rPr>
        <w:t xml:space="preserve">where </w:t>
      </w:r>
      <w:r>
        <w:rPr>
          <w:rFonts w:ascii="Times New Roman" w:hAnsi="Times New Roman" w:cs="Times New Roman"/>
          <w:color w:val="0000FF"/>
          <w:sz w:val="24"/>
          <w:szCs w:val="24"/>
        </w:rPr>
        <w:t>W</w:t>
      </w:r>
      <w:r w:rsidRPr="00364686">
        <w:rPr>
          <w:rFonts w:ascii="Times New Roman" w:hAnsi="Times New Roman" w:cs="Times New Roman"/>
          <w:color w:val="0000FF"/>
          <w:sz w:val="24"/>
          <w:szCs w:val="24"/>
          <w:vertAlign w:val="subscript"/>
        </w:rPr>
        <w:t>serine-NH2</w:t>
      </w:r>
      <w:r w:rsidRPr="00364686">
        <w:rPr>
          <w:rFonts w:ascii="Times New Roman" w:hAnsi="Times New Roman" w:cs="Times New Roman"/>
          <w:color w:val="0000FF"/>
          <w:sz w:val="24"/>
          <w:szCs w:val="24"/>
        </w:rPr>
        <w:t xml:space="preserve"> = </w:t>
      </w:r>
      <w:proofErr w:type="spellStart"/>
      <w:r w:rsidRPr="00364686">
        <w:rPr>
          <w:rFonts w:ascii="Times New Roman" w:hAnsi="Times New Roman" w:cs="Times New Roman"/>
          <w:color w:val="0000FF"/>
          <w:sz w:val="24"/>
          <w:szCs w:val="24"/>
        </w:rPr>
        <w:t>meqv</w:t>
      </w:r>
      <w:proofErr w:type="spellEnd"/>
      <w:r w:rsidRPr="00364686">
        <w:rPr>
          <w:rFonts w:ascii="Times New Roman" w:hAnsi="Times New Roman" w:cs="Times New Roman"/>
          <w:color w:val="0000FF"/>
          <w:sz w:val="24"/>
          <w:szCs w:val="24"/>
        </w:rPr>
        <w:t xml:space="preserve"> serine NH</w:t>
      </w:r>
      <w:r w:rsidRPr="00364686">
        <w:rPr>
          <w:rFonts w:ascii="Times New Roman" w:hAnsi="Times New Roman" w:cs="Times New Roman"/>
          <w:color w:val="0000FF"/>
          <w:sz w:val="24"/>
          <w:szCs w:val="24"/>
          <w:vertAlign w:val="subscript"/>
        </w:rPr>
        <w:t>2</w:t>
      </w:r>
      <w:r w:rsidRPr="00364686">
        <w:rPr>
          <w:rFonts w:ascii="Times New Roman" w:hAnsi="Times New Roman" w:cs="Times New Roman"/>
          <w:color w:val="0000FF"/>
          <w:sz w:val="24"/>
          <w:szCs w:val="24"/>
        </w:rPr>
        <w:t xml:space="preserve">/g protein; </w:t>
      </w:r>
    </w:p>
    <w:p w14:paraId="5FA6903D" w14:textId="77777777" w:rsidR="000E0B8D" w:rsidRDefault="000E0B8D" w:rsidP="000E0B8D">
      <w:pPr>
        <w:spacing w:line="480" w:lineRule="auto"/>
        <w:ind w:firstLineChars="200" w:firstLine="480"/>
        <w:rPr>
          <w:rFonts w:ascii="Times New Roman" w:hAnsi="Times New Roman" w:cs="Times New Roman"/>
          <w:color w:val="0000FF"/>
          <w:sz w:val="24"/>
          <w:szCs w:val="24"/>
        </w:rPr>
      </w:pPr>
      <w:proofErr w:type="spellStart"/>
      <w:r w:rsidRPr="00364686">
        <w:rPr>
          <w:rFonts w:ascii="Times New Roman" w:hAnsi="Times New Roman" w:cs="Times New Roman"/>
          <w:color w:val="0000FF"/>
          <w:sz w:val="24"/>
          <w:szCs w:val="24"/>
        </w:rPr>
        <w:t>OD</w:t>
      </w:r>
      <w:r w:rsidRPr="00364686">
        <w:rPr>
          <w:rFonts w:ascii="Times New Roman" w:hAnsi="Times New Roman" w:cs="Times New Roman"/>
          <w:color w:val="0000FF"/>
          <w:sz w:val="24"/>
          <w:szCs w:val="24"/>
          <w:vertAlign w:val="subscript"/>
        </w:rPr>
        <w:t>sample</w:t>
      </w:r>
      <w:proofErr w:type="spellEnd"/>
      <w:r w:rsidRPr="00364686">
        <w:rPr>
          <w:rFonts w:ascii="Times New Roman" w:hAnsi="Times New Roman" w:cs="Times New Roman"/>
          <w:color w:val="0000FF"/>
          <w:sz w:val="24"/>
          <w:szCs w:val="24"/>
        </w:rPr>
        <w:t xml:space="preserve">, </w:t>
      </w:r>
      <w:proofErr w:type="spellStart"/>
      <w:r w:rsidRPr="00364686">
        <w:rPr>
          <w:rFonts w:ascii="Times New Roman" w:hAnsi="Times New Roman" w:cs="Times New Roman"/>
          <w:color w:val="0000FF"/>
          <w:sz w:val="24"/>
          <w:szCs w:val="24"/>
        </w:rPr>
        <w:t>OD</w:t>
      </w:r>
      <w:r w:rsidRPr="00364686">
        <w:rPr>
          <w:rFonts w:ascii="Times New Roman" w:hAnsi="Times New Roman" w:cs="Times New Roman"/>
          <w:color w:val="0000FF"/>
          <w:sz w:val="24"/>
          <w:szCs w:val="24"/>
          <w:vertAlign w:val="subscript"/>
        </w:rPr>
        <w:t>blank</w:t>
      </w:r>
      <w:proofErr w:type="spellEnd"/>
      <w:r w:rsidRPr="00364686">
        <w:rPr>
          <w:rFonts w:ascii="Times New Roman" w:hAnsi="Times New Roman" w:cs="Times New Roman"/>
          <w:color w:val="0000FF"/>
          <w:sz w:val="24"/>
          <w:szCs w:val="24"/>
        </w:rPr>
        <w:t xml:space="preserve">, </w:t>
      </w:r>
      <w:proofErr w:type="spellStart"/>
      <w:r w:rsidRPr="00364686">
        <w:rPr>
          <w:rFonts w:ascii="Times New Roman" w:hAnsi="Times New Roman" w:cs="Times New Roman"/>
          <w:color w:val="0000FF"/>
          <w:sz w:val="24"/>
          <w:szCs w:val="24"/>
        </w:rPr>
        <w:t>OD</w:t>
      </w:r>
      <w:r w:rsidRPr="00364686">
        <w:rPr>
          <w:rFonts w:ascii="Times New Roman" w:hAnsi="Times New Roman" w:cs="Times New Roman"/>
          <w:color w:val="0000FF"/>
          <w:sz w:val="24"/>
          <w:szCs w:val="24"/>
          <w:vertAlign w:val="subscript"/>
        </w:rPr>
        <w:t>stand</w:t>
      </w:r>
      <w:proofErr w:type="spellEnd"/>
      <w:r w:rsidRPr="00364686">
        <w:rPr>
          <w:rFonts w:ascii="Times New Roman" w:hAnsi="Times New Roman" w:cs="Times New Roman"/>
          <w:color w:val="0000FF"/>
          <w:sz w:val="24"/>
          <w:szCs w:val="24"/>
        </w:rPr>
        <w:t xml:space="preserve"> -- absorption values of sample tube, blank tube and standard tube at 340nm;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364686">
        <w:rPr>
          <w:rFonts w:ascii="Times New Roman" w:hAnsi="Times New Roman" w:cs="Times New Roman"/>
          <w:color w:val="0000FF"/>
          <w:sz w:val="24"/>
          <w:szCs w:val="24"/>
        </w:rPr>
        <w:t>0.9515 (mmol/L) -- Concentration of serine standard solution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; </w:t>
      </w:r>
      <w:r w:rsidRPr="00C9173D">
        <w:rPr>
          <w:rFonts w:ascii="Times New Roman" w:hAnsi="Times New Roman" w:cs="Times New Roman"/>
          <w:color w:val="0000FF"/>
          <w:sz w:val="24"/>
          <w:szCs w:val="24"/>
        </w:rPr>
        <w:lastRenderedPageBreak/>
        <w:t xml:space="preserve">N </w:t>
      </w:r>
      <w:r>
        <w:rPr>
          <w:rFonts w:ascii="Times New Roman" w:hAnsi="Times New Roman" w:cs="Times New Roman"/>
          <w:color w:val="0000FF"/>
          <w:sz w:val="24"/>
          <w:szCs w:val="24"/>
        </w:rPr>
        <w:t>is the</w:t>
      </w:r>
      <w:r w:rsidRPr="00C9173D">
        <w:rPr>
          <w:rFonts w:ascii="Times New Roman" w:hAnsi="Times New Roman" w:cs="Times New Roman"/>
          <w:color w:val="0000FF"/>
          <w:sz w:val="24"/>
          <w:szCs w:val="24"/>
        </w:rPr>
        <w:t xml:space="preserve"> dilution ratio of digestive fluid;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V</w:t>
      </w:r>
      <w:r w:rsidRPr="00364686">
        <w:rPr>
          <w:rFonts w:ascii="Times New Roman" w:hAnsi="Times New Roman" w:cs="Times New Roman"/>
          <w:color w:val="0000FF"/>
          <w:sz w:val="24"/>
          <w:szCs w:val="24"/>
        </w:rPr>
        <w:t xml:space="preserve"> is the sample volume in liter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364686">
        <w:rPr>
          <w:rFonts w:ascii="Times New Roman" w:hAnsi="Times New Roman" w:cs="Times New Roman"/>
          <w:color w:val="0000FF"/>
          <w:sz w:val="24"/>
          <w:szCs w:val="24"/>
        </w:rPr>
        <w:t>(L)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; </w:t>
      </w:r>
      <w:r w:rsidRPr="00364686">
        <w:rPr>
          <w:rFonts w:ascii="Times New Roman" w:hAnsi="Times New Roman" w:cs="Times New Roman"/>
          <w:color w:val="0000FF"/>
          <w:sz w:val="24"/>
          <w:szCs w:val="24"/>
        </w:rPr>
        <w:t xml:space="preserve">X = g sample; P = protein % in sample. </w:t>
      </w:r>
    </w:p>
    <w:p w14:paraId="13F86DFF" w14:textId="77777777" w:rsidR="000E0B8D" w:rsidRDefault="00000000" w:rsidP="000E0B8D">
      <w:pPr>
        <w:spacing w:line="480" w:lineRule="auto"/>
        <w:ind w:firstLineChars="200" w:firstLine="48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noProof/>
          <w:color w:val="0000FF"/>
          <w:sz w:val="24"/>
          <w:szCs w:val="24"/>
        </w:rPr>
        <w:object w:dxaOrig="1440" w:dyaOrig="1440" w14:anchorId="4D69608A">
          <v:shape id="_x0000_s2056" type="#_x0000_t75" style="position:absolute;left:0;text-align:left;margin-left:77.75pt;margin-top:3.25pt;width:84.2pt;height:25.1pt;z-index:251663360">
            <v:imagedata r:id="rId10" o:title=""/>
            <w10:wrap type="square"/>
          </v:shape>
          <o:OLEObject Type="Embed" ProgID="Equation.3" ShapeID="_x0000_s2056" DrawAspect="Content" ObjectID="_1724010468" r:id="rId11"/>
        </w:object>
      </w:r>
      <w:r w:rsidR="000E0B8D" w:rsidRPr="00364686">
        <w:rPr>
          <w:rFonts w:ascii="Times New Roman" w:hAnsi="Times New Roman" w:cs="Times New Roman"/>
          <w:color w:val="0000FF"/>
          <w:sz w:val="24"/>
          <w:szCs w:val="24"/>
        </w:rPr>
        <w:t xml:space="preserve">h is then: </w:t>
      </w:r>
    </w:p>
    <w:p w14:paraId="3CA09073" w14:textId="77777777" w:rsidR="000E0B8D" w:rsidRPr="001F293C" w:rsidRDefault="000E0B8D" w:rsidP="000E0B8D">
      <w:pPr>
        <w:spacing w:line="480" w:lineRule="auto"/>
        <w:ind w:firstLineChars="200" w:firstLine="480"/>
        <w:rPr>
          <w:rFonts w:ascii="Times New Roman" w:hAnsi="Times New Roman" w:cs="Times New Roman"/>
          <w:color w:val="0000FF"/>
          <w:sz w:val="24"/>
          <w:szCs w:val="24"/>
        </w:rPr>
      </w:pPr>
      <w:r w:rsidRPr="00364686">
        <w:rPr>
          <w:rFonts w:ascii="Times New Roman" w:hAnsi="Times New Roman" w:cs="Times New Roman"/>
          <w:color w:val="0000FF"/>
          <w:sz w:val="24"/>
          <w:szCs w:val="24"/>
        </w:rPr>
        <w:t>where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C9173D">
        <w:rPr>
          <w:rFonts w:ascii="Times New Roman" w:hAnsi="Times New Roman" w:cs="Times New Roman"/>
          <w:color w:val="0000FF"/>
          <w:sz w:val="24"/>
          <w:szCs w:val="24"/>
        </w:rPr>
        <w:t xml:space="preserve">α and β </w:t>
      </w:r>
      <w:r w:rsidRPr="00364686">
        <w:rPr>
          <w:rFonts w:ascii="Times New Roman" w:hAnsi="Times New Roman" w:cs="Times New Roman"/>
          <w:color w:val="0000FF"/>
          <w:sz w:val="24"/>
          <w:szCs w:val="24"/>
        </w:rPr>
        <w:t xml:space="preserve">are </w:t>
      </w:r>
      <w:r w:rsidRPr="001F293C">
        <w:rPr>
          <w:rFonts w:ascii="Times New Roman" w:hAnsi="Times New Roman" w:cs="Times New Roman"/>
          <w:color w:val="0000FF"/>
          <w:sz w:val="24"/>
          <w:szCs w:val="24"/>
        </w:rPr>
        <w:t>estimated to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1F293C">
        <w:rPr>
          <w:rFonts w:ascii="Times New Roman" w:hAnsi="Times New Roman" w:cs="Times New Roman"/>
          <w:color w:val="0000FF"/>
          <w:sz w:val="24"/>
          <w:szCs w:val="24"/>
        </w:rPr>
        <w:t>be 1.00 and 0.40, respectively</w:t>
      </w:r>
    </w:p>
    <w:p w14:paraId="76D26A2F" w14:textId="77777777" w:rsidR="000E0B8D" w:rsidRDefault="00000000" w:rsidP="000E0B8D">
      <w:pPr>
        <w:spacing w:line="480" w:lineRule="auto"/>
        <w:ind w:firstLineChars="200" w:firstLine="48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noProof/>
          <w:color w:val="0000FF"/>
          <w:sz w:val="24"/>
          <w:szCs w:val="24"/>
        </w:rPr>
        <w:object w:dxaOrig="1440" w:dyaOrig="1440" w14:anchorId="5EA978D4">
          <v:shape id="_x0000_s2057" type="#_x0000_t75" style="position:absolute;left:0;text-align:left;margin-left:86.3pt;margin-top:3.25pt;width:50.3pt;height:26.3pt;z-index:251664384">
            <v:imagedata r:id="rId12" o:title=""/>
            <w10:wrap type="square"/>
          </v:shape>
          <o:OLEObject Type="Embed" ProgID="Equation.3" ShapeID="_x0000_s2057" DrawAspect="Content" ObjectID="_1724010469" r:id="rId13"/>
        </w:object>
      </w:r>
    </w:p>
    <w:p w14:paraId="2E5C728B" w14:textId="77777777" w:rsidR="000E0B8D" w:rsidRDefault="000E0B8D" w:rsidP="000E0B8D">
      <w:pPr>
        <w:spacing w:line="480" w:lineRule="auto"/>
        <w:ind w:firstLineChars="200" w:firstLine="480"/>
        <w:rPr>
          <w:rFonts w:ascii="Times New Roman" w:hAnsi="Times New Roman" w:cs="Times New Roman"/>
          <w:color w:val="0000FF"/>
          <w:sz w:val="24"/>
          <w:szCs w:val="24"/>
        </w:rPr>
      </w:pPr>
      <w:r w:rsidRPr="001F293C">
        <w:rPr>
          <w:rFonts w:ascii="Times New Roman" w:hAnsi="Times New Roman" w:cs="Times New Roman"/>
          <w:color w:val="0000FF"/>
          <w:sz w:val="24"/>
          <w:szCs w:val="24"/>
        </w:rPr>
        <w:t xml:space="preserve">where </w:t>
      </w:r>
      <w:proofErr w:type="spellStart"/>
      <w:r w:rsidRPr="001F293C">
        <w:rPr>
          <w:rFonts w:ascii="Times New Roman" w:hAnsi="Times New Roman" w:cs="Times New Roman"/>
          <w:color w:val="0000FF"/>
          <w:sz w:val="24"/>
          <w:szCs w:val="24"/>
        </w:rPr>
        <w:t>h</w:t>
      </w:r>
      <w:r w:rsidRPr="001F293C">
        <w:rPr>
          <w:rFonts w:ascii="Times New Roman" w:hAnsi="Times New Roman" w:cs="Times New Roman"/>
          <w:color w:val="0000FF"/>
          <w:sz w:val="24"/>
          <w:szCs w:val="24"/>
          <w:vertAlign w:val="subscript"/>
        </w:rPr>
        <w:t>tot</w:t>
      </w:r>
      <w:proofErr w:type="spellEnd"/>
      <w:r w:rsidRPr="001F293C">
        <w:rPr>
          <w:rFonts w:ascii="Times New Roman" w:hAnsi="Times New Roman" w:cs="Times New Roman"/>
          <w:color w:val="0000FF"/>
          <w:sz w:val="24"/>
          <w:szCs w:val="24"/>
          <w:vertAlign w:val="subscript"/>
        </w:rPr>
        <w:t xml:space="preserve"> </w:t>
      </w:r>
      <w:r w:rsidRPr="001F293C">
        <w:rPr>
          <w:rFonts w:ascii="Times New Roman" w:hAnsi="Times New Roman" w:cs="Times New Roman"/>
          <w:color w:val="0000FF"/>
          <w:sz w:val="24"/>
          <w:szCs w:val="24"/>
        </w:rPr>
        <w:t xml:space="preserve">for </w:t>
      </w:r>
      <w:r>
        <w:rPr>
          <w:rFonts w:ascii="Times New Roman" w:hAnsi="Times New Roman" w:cs="Times New Roman"/>
          <w:color w:val="0000FF"/>
          <w:sz w:val="24"/>
          <w:szCs w:val="24"/>
        </w:rPr>
        <w:t>soy</w:t>
      </w:r>
      <w:r w:rsidRPr="001F293C">
        <w:rPr>
          <w:rFonts w:ascii="Times New Roman" w:hAnsi="Times New Roman" w:cs="Times New Roman"/>
          <w:color w:val="0000FF"/>
          <w:sz w:val="24"/>
          <w:szCs w:val="24"/>
        </w:rPr>
        <w:t xml:space="preserve"> is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7.8 </w:t>
      </w:r>
      <w:r w:rsidRPr="001F293C">
        <w:rPr>
          <w:rFonts w:ascii="Times New Roman" w:hAnsi="Times New Roman" w:cs="Times New Roman"/>
          <w:color w:val="0000FF"/>
          <w:sz w:val="24"/>
          <w:szCs w:val="24"/>
        </w:rPr>
        <w:t>mmol/g.</w:t>
      </w:r>
    </w:p>
    <w:p w14:paraId="7A18A3EC" w14:textId="0E0D212C" w:rsidR="000E0B8D" w:rsidRDefault="000E0B8D" w:rsidP="000E0B8D">
      <w:pPr>
        <w:spacing w:line="480" w:lineRule="auto"/>
        <w:ind w:firstLineChars="200" w:firstLine="48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T</w:t>
      </w:r>
      <w:r w:rsidRPr="00996433">
        <w:rPr>
          <w:rFonts w:ascii="Times New Roman" w:hAnsi="Times New Roman" w:cs="Times New Roman"/>
          <w:color w:val="0000FF"/>
          <w:sz w:val="24"/>
          <w:szCs w:val="24"/>
        </w:rPr>
        <w:t xml:space="preserve">he </w:t>
      </w:r>
      <w:r w:rsidR="00AA0470">
        <w:rPr>
          <w:rFonts w:ascii="Times New Roman" w:hAnsi="Times New Roman" w:cs="Times New Roman"/>
          <w:color w:val="0000FF"/>
          <w:sz w:val="24"/>
          <w:szCs w:val="24"/>
        </w:rPr>
        <w:t xml:space="preserve">DH </w:t>
      </w:r>
      <w:r w:rsidR="00AA0470" w:rsidRPr="00AA0470">
        <w:rPr>
          <w:rFonts w:ascii="Times New Roman" w:hAnsi="Times New Roman" w:cs="Times New Roman"/>
          <w:color w:val="0000FF"/>
          <w:sz w:val="24"/>
          <w:szCs w:val="24"/>
        </w:rPr>
        <w:t xml:space="preserve">calculation formulas </w:t>
      </w:r>
      <w:r w:rsidR="00AA0470">
        <w:rPr>
          <w:rFonts w:ascii="Times New Roman" w:hAnsi="Times New Roman" w:cs="Times New Roman"/>
          <w:color w:val="0000FF"/>
          <w:sz w:val="24"/>
          <w:szCs w:val="24"/>
        </w:rPr>
        <w:t>have been added in the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revised manuscript</w:t>
      </w:r>
      <w:r w:rsidR="00AA0470">
        <w:rPr>
          <w:rFonts w:ascii="Times New Roman" w:hAnsi="Times New Roman" w:cs="Times New Roman"/>
          <w:color w:val="0000FF"/>
          <w:sz w:val="24"/>
          <w:szCs w:val="24"/>
        </w:rPr>
        <w:t>, p</w:t>
      </w:r>
      <w:r>
        <w:rPr>
          <w:rFonts w:ascii="Times New Roman" w:hAnsi="Times New Roman" w:cs="Times New Roman"/>
          <w:color w:val="0000FF"/>
          <w:sz w:val="24"/>
          <w:szCs w:val="24"/>
        </w:rPr>
        <w:t>lease refer to</w:t>
      </w:r>
      <w:r>
        <w:rPr>
          <w:rFonts w:ascii="Times New Roman" w:hAnsi="Times New Roman" w:cs="Times New Roman" w:hint="eastAsia"/>
          <w:color w:val="0000FF"/>
          <w:sz w:val="24"/>
          <w:szCs w:val="24"/>
        </w:rPr>
        <w:t xml:space="preserve"> </w:t>
      </w:r>
      <w:r w:rsidRPr="00FC3D53">
        <w:rPr>
          <w:rFonts w:ascii="Times New Roman" w:hAnsi="Times New Roman" w:cs="Times New Roman"/>
          <w:color w:val="0000FF"/>
          <w:sz w:val="24"/>
          <w:szCs w:val="24"/>
        </w:rPr>
        <w:t>Line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s </w:t>
      </w:r>
      <w:r w:rsidR="00AA0470">
        <w:rPr>
          <w:rFonts w:ascii="Times New Roman" w:hAnsi="Times New Roman" w:cs="Times New Roman"/>
          <w:color w:val="0000FF"/>
          <w:sz w:val="24"/>
          <w:szCs w:val="24"/>
        </w:rPr>
        <w:t>375-38</w:t>
      </w:r>
      <w:r w:rsidR="00BD0DC9">
        <w:rPr>
          <w:rFonts w:ascii="Times New Roman" w:hAnsi="Times New Roman" w:cs="Times New Roman"/>
          <w:color w:val="0000FF"/>
          <w:sz w:val="24"/>
          <w:szCs w:val="24"/>
        </w:rPr>
        <w:t>5</w:t>
      </w:r>
      <w:r w:rsidRPr="00FC3D53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FF"/>
          <w:sz w:val="24"/>
          <w:szCs w:val="24"/>
        </w:rPr>
        <w:t>in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the revised manuscript</w:t>
      </w:r>
      <w:r>
        <w:rPr>
          <w:rFonts w:ascii="Times New Roman" w:hAnsi="Times New Roman" w:cs="Times New Roman" w:hint="eastAsia"/>
          <w:color w:val="0000FF"/>
          <w:sz w:val="24"/>
          <w:szCs w:val="24"/>
        </w:rPr>
        <w:t xml:space="preserve"> </w:t>
      </w:r>
      <w:r w:rsidRPr="00FC3D53">
        <w:rPr>
          <w:rFonts w:ascii="Times New Roman" w:hAnsi="Times New Roman" w:cs="Times New Roman"/>
          <w:color w:val="0000FF"/>
          <w:sz w:val="24"/>
          <w:szCs w:val="24"/>
        </w:rPr>
        <w:t>to see the changes</w:t>
      </w:r>
      <w:r w:rsidRPr="0011310B">
        <w:rPr>
          <w:rFonts w:ascii="Times New Roman" w:hAnsi="Times New Roman" w:cs="Times New Roman"/>
          <w:color w:val="0000FF"/>
          <w:sz w:val="24"/>
          <w:szCs w:val="24"/>
        </w:rPr>
        <w:t>.</w:t>
      </w:r>
    </w:p>
    <w:p w14:paraId="30243BDD" w14:textId="26A85BC3" w:rsidR="00AA0470" w:rsidRDefault="00AA0470" w:rsidP="00AA0470">
      <w:pPr>
        <w:spacing w:line="48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 xml:space="preserve">[1] </w:t>
      </w:r>
      <w:r w:rsidRPr="00AA0470">
        <w:rPr>
          <w:rFonts w:ascii="Times New Roman" w:hAnsi="Times New Roman" w:cs="Times New Roman"/>
          <w:color w:val="0000FF"/>
          <w:sz w:val="24"/>
          <w:szCs w:val="24"/>
        </w:rPr>
        <w:t xml:space="preserve">Nielsen, P. M.; Petersen, D.; </w:t>
      </w:r>
      <w:proofErr w:type="spellStart"/>
      <w:r w:rsidRPr="00AA0470">
        <w:rPr>
          <w:rFonts w:ascii="Times New Roman" w:hAnsi="Times New Roman" w:cs="Times New Roman"/>
          <w:color w:val="0000FF"/>
          <w:sz w:val="24"/>
          <w:szCs w:val="24"/>
        </w:rPr>
        <w:t>Dambmann</w:t>
      </w:r>
      <w:proofErr w:type="spellEnd"/>
      <w:r w:rsidRPr="00AA0470">
        <w:rPr>
          <w:rFonts w:ascii="Times New Roman" w:hAnsi="Times New Roman" w:cs="Times New Roman"/>
          <w:color w:val="0000FF"/>
          <w:sz w:val="24"/>
          <w:szCs w:val="24"/>
        </w:rPr>
        <w:t>, C. Improved method for determining food protein degree of hydrolysis. J. Food Sci. 2001, 66, 642-646.</w:t>
      </w:r>
    </w:p>
    <w:p w14:paraId="0B0A6392" w14:textId="06633EA7" w:rsidR="00AA0470" w:rsidRPr="00AA0470" w:rsidRDefault="00AA0470" w:rsidP="00AA0470">
      <w:pPr>
        <w:spacing w:line="48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 w:hint="eastAsia"/>
          <w:color w:val="0000FF"/>
          <w:sz w:val="24"/>
          <w:szCs w:val="24"/>
        </w:rPr>
        <w:t>[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2] </w:t>
      </w:r>
      <w:r w:rsidRPr="00AA0470">
        <w:rPr>
          <w:rFonts w:ascii="Times New Roman" w:hAnsi="Times New Roman" w:cs="Times New Roman"/>
          <w:color w:val="0000FF"/>
          <w:sz w:val="24"/>
          <w:szCs w:val="24"/>
        </w:rPr>
        <w:t xml:space="preserve">Rui, X.; Xing, G.; Zhang, Q.; </w:t>
      </w:r>
      <w:proofErr w:type="spellStart"/>
      <w:r w:rsidRPr="00AA0470">
        <w:rPr>
          <w:rFonts w:ascii="Times New Roman" w:hAnsi="Times New Roman" w:cs="Times New Roman"/>
          <w:color w:val="0000FF"/>
          <w:sz w:val="24"/>
          <w:szCs w:val="24"/>
        </w:rPr>
        <w:t>Zare</w:t>
      </w:r>
      <w:proofErr w:type="spellEnd"/>
      <w:r w:rsidRPr="00AA0470">
        <w:rPr>
          <w:rFonts w:ascii="Times New Roman" w:hAnsi="Times New Roman" w:cs="Times New Roman"/>
          <w:color w:val="0000FF"/>
          <w:sz w:val="24"/>
          <w:szCs w:val="24"/>
        </w:rPr>
        <w:t xml:space="preserve">, F.; Li, W.; Dong, M. Protein </w:t>
      </w:r>
      <w:proofErr w:type="spellStart"/>
      <w:r w:rsidRPr="00AA0470">
        <w:rPr>
          <w:rFonts w:ascii="Times New Roman" w:hAnsi="Times New Roman" w:cs="Times New Roman"/>
          <w:color w:val="0000FF"/>
          <w:sz w:val="24"/>
          <w:szCs w:val="24"/>
        </w:rPr>
        <w:t>bioaccessibility</w:t>
      </w:r>
      <w:proofErr w:type="spellEnd"/>
      <w:r w:rsidRPr="00AA0470">
        <w:rPr>
          <w:rFonts w:ascii="Times New Roman" w:hAnsi="Times New Roman" w:cs="Times New Roman"/>
          <w:color w:val="0000FF"/>
          <w:sz w:val="24"/>
          <w:szCs w:val="24"/>
        </w:rPr>
        <w:t xml:space="preserve"> of soymilk and soymilk curd prepared with two Lactobacillus plantarum strains as assessed by in vitro gastrointestinal digestion. </w:t>
      </w:r>
      <w:proofErr w:type="spellStart"/>
      <w:r w:rsidRPr="00AA0470">
        <w:rPr>
          <w:rFonts w:ascii="Times New Roman" w:hAnsi="Times New Roman" w:cs="Times New Roman"/>
          <w:color w:val="0000FF"/>
          <w:sz w:val="24"/>
          <w:szCs w:val="24"/>
        </w:rPr>
        <w:t>Innov</w:t>
      </w:r>
      <w:proofErr w:type="spellEnd"/>
      <w:r w:rsidRPr="00AA0470">
        <w:rPr>
          <w:rFonts w:ascii="Times New Roman" w:hAnsi="Times New Roman" w:cs="Times New Roman"/>
          <w:color w:val="0000FF"/>
          <w:sz w:val="24"/>
          <w:szCs w:val="24"/>
        </w:rPr>
        <w:t xml:space="preserve">. Food Sci. </w:t>
      </w:r>
      <w:proofErr w:type="spellStart"/>
      <w:r w:rsidRPr="00AA0470">
        <w:rPr>
          <w:rFonts w:ascii="Times New Roman" w:hAnsi="Times New Roman" w:cs="Times New Roman"/>
          <w:color w:val="0000FF"/>
          <w:sz w:val="24"/>
          <w:szCs w:val="24"/>
        </w:rPr>
        <w:t>Emerg</w:t>
      </w:r>
      <w:proofErr w:type="spellEnd"/>
      <w:r w:rsidRPr="00AA0470">
        <w:rPr>
          <w:rFonts w:ascii="Times New Roman" w:hAnsi="Times New Roman" w:cs="Times New Roman"/>
          <w:color w:val="0000FF"/>
          <w:sz w:val="24"/>
          <w:szCs w:val="24"/>
        </w:rPr>
        <w:t>. Technol. 2016, 38, 155-159.</w:t>
      </w:r>
    </w:p>
    <w:p w14:paraId="1182BEDC" w14:textId="77777777" w:rsidR="000E0B8D" w:rsidRDefault="000E0B8D" w:rsidP="00462A37">
      <w:pPr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2E4F8E03" w14:textId="3EFFA54F" w:rsidR="00452DFB" w:rsidRPr="00E37BF1" w:rsidRDefault="00E37BF1" w:rsidP="0085229E">
      <w:pPr>
        <w:spacing w:line="480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21287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Question 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4</w:t>
      </w:r>
      <w:r w:rsidRPr="0021287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:</w:t>
      </w:r>
      <w:r w:rsidR="0085229E">
        <w:rPr>
          <w:rFonts w:ascii="Times New Roman" w:eastAsia="宋体" w:hAnsi="Times New Roman" w:cs="Times New Roman"/>
          <w:color w:val="000033"/>
          <w:kern w:val="0"/>
          <w:sz w:val="24"/>
          <w:szCs w:val="24"/>
        </w:rPr>
        <w:t xml:space="preserve"> </w:t>
      </w:r>
      <w:r w:rsidR="0085229E" w:rsidRPr="0085229E">
        <w:rPr>
          <w:rFonts w:ascii="Times New Roman" w:eastAsia="宋体" w:hAnsi="Times New Roman" w:cs="Times New Roman"/>
          <w:color w:val="000033"/>
          <w:kern w:val="0"/>
          <w:sz w:val="24"/>
          <w:szCs w:val="24"/>
        </w:rPr>
        <w:t>The discussion should be in-depth and comprehensive, especially comparative analysis with the latest literature.</w:t>
      </w:r>
      <w:r w:rsidR="006149B1" w:rsidRPr="00925070">
        <w:rPr>
          <w:rFonts w:ascii="Times New Roman" w:eastAsia="宋体" w:hAnsi="Times New Roman" w:cs="Times New Roman"/>
          <w:color w:val="000033"/>
          <w:kern w:val="0"/>
          <w:sz w:val="24"/>
          <w:szCs w:val="24"/>
        </w:rPr>
        <w:br/>
      </w:r>
      <w:r w:rsidR="00452DFB" w:rsidRPr="00E37BF1">
        <w:rPr>
          <w:rFonts w:ascii="Times New Roman" w:hAnsi="Times New Roman" w:cs="Times New Roman"/>
          <w:color w:val="0000FF"/>
          <w:sz w:val="24"/>
          <w:szCs w:val="24"/>
          <w:u w:val="single"/>
        </w:rPr>
        <w:t>Response:</w:t>
      </w:r>
    </w:p>
    <w:p w14:paraId="24A98851" w14:textId="4E2C727B" w:rsidR="0085229E" w:rsidRDefault="0085229E" w:rsidP="0085229E">
      <w:pPr>
        <w:spacing w:line="480" w:lineRule="auto"/>
        <w:ind w:firstLineChars="200" w:firstLine="480"/>
        <w:rPr>
          <w:rFonts w:ascii="Times New Roman" w:hAnsi="Times New Roman" w:cs="Times New Roman"/>
          <w:color w:val="0000FF"/>
          <w:sz w:val="24"/>
          <w:szCs w:val="24"/>
        </w:rPr>
      </w:pPr>
      <w:r w:rsidRPr="0085229E">
        <w:rPr>
          <w:rFonts w:ascii="Times New Roman" w:hAnsi="Times New Roman" w:cs="Times New Roman"/>
          <w:color w:val="0000FF"/>
          <w:kern w:val="0"/>
          <w:sz w:val="24"/>
          <w:szCs w:val="24"/>
        </w:rPr>
        <w:t>The</w:t>
      </w:r>
      <w:r>
        <w:rPr>
          <w:rFonts w:ascii="Times New Roman" w:hAnsi="Times New Roman" w:cs="Times New Roman"/>
          <w:color w:val="0000FF"/>
          <w:kern w:val="0"/>
          <w:sz w:val="24"/>
          <w:szCs w:val="24"/>
        </w:rPr>
        <w:t xml:space="preserve"> d</w:t>
      </w:r>
      <w:r w:rsidRPr="0085229E">
        <w:rPr>
          <w:rFonts w:ascii="Times New Roman" w:hAnsi="Times New Roman" w:cs="Times New Roman"/>
          <w:color w:val="0000FF"/>
          <w:kern w:val="0"/>
          <w:sz w:val="24"/>
          <w:szCs w:val="24"/>
        </w:rPr>
        <w:t xml:space="preserve">iscussion </w:t>
      </w:r>
      <w:r>
        <w:rPr>
          <w:rFonts w:ascii="Times New Roman" w:hAnsi="Times New Roman" w:cs="Times New Roman"/>
          <w:color w:val="0000FF"/>
          <w:kern w:val="0"/>
          <w:sz w:val="24"/>
          <w:szCs w:val="24"/>
        </w:rPr>
        <w:t xml:space="preserve">has been </w:t>
      </w:r>
      <w:r w:rsidRPr="0085229E">
        <w:rPr>
          <w:rFonts w:ascii="Times New Roman" w:hAnsi="Times New Roman" w:cs="Times New Roman"/>
          <w:color w:val="0000FF"/>
          <w:kern w:val="0"/>
          <w:sz w:val="24"/>
          <w:szCs w:val="24"/>
        </w:rPr>
        <w:t>in-depth and comprehensive</w:t>
      </w:r>
      <w:r w:rsidR="00CC0AD8">
        <w:rPr>
          <w:rFonts w:ascii="Times New Roman" w:hAnsi="Times New Roman" w:cs="Times New Roman"/>
          <w:color w:val="0000FF"/>
          <w:kern w:val="0"/>
          <w:sz w:val="24"/>
          <w:szCs w:val="24"/>
        </w:rPr>
        <w:t xml:space="preserve"> now</w:t>
      </w:r>
      <w:r w:rsidRPr="0085229E">
        <w:rPr>
          <w:rFonts w:ascii="Times New Roman" w:hAnsi="Times New Roman" w:cs="Times New Roman"/>
          <w:color w:val="0000FF"/>
          <w:kern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FF"/>
          <w:kern w:val="0"/>
          <w:sz w:val="24"/>
          <w:szCs w:val="24"/>
        </w:rPr>
        <w:t xml:space="preserve">we compare our results in the present study </w:t>
      </w:r>
      <w:r w:rsidRPr="0085229E">
        <w:rPr>
          <w:rFonts w:ascii="Times New Roman" w:hAnsi="Times New Roman" w:cs="Times New Roman"/>
          <w:color w:val="0000FF"/>
          <w:kern w:val="0"/>
          <w:sz w:val="24"/>
          <w:szCs w:val="24"/>
        </w:rPr>
        <w:t>with the latest literature.</w:t>
      </w:r>
      <w:r>
        <w:rPr>
          <w:rFonts w:ascii="Times New Roman" w:hAnsi="Times New Roman" w:cs="Times New Roman"/>
          <w:color w:val="0000FF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P</w:t>
      </w:r>
      <w:r w:rsidRPr="00D9368E">
        <w:rPr>
          <w:rFonts w:ascii="Times New Roman" w:hAnsi="Times New Roman" w:cs="Times New Roman"/>
          <w:color w:val="0000FF"/>
          <w:sz w:val="24"/>
          <w:szCs w:val="24"/>
        </w:rPr>
        <w:t>lease refer to the revised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manuscript </w:t>
      </w:r>
      <w:r w:rsidR="00410B75">
        <w:rPr>
          <w:rFonts w:ascii="Times New Roman" w:hAnsi="Times New Roman" w:cs="Times New Roman"/>
          <w:color w:val="0000FF"/>
          <w:sz w:val="24"/>
          <w:szCs w:val="24"/>
        </w:rPr>
        <w:t>on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Lines 99-101, 11</w:t>
      </w:r>
      <w:r w:rsidR="00BD0DC9">
        <w:rPr>
          <w:rFonts w:ascii="Times New Roman" w:hAnsi="Times New Roman" w:cs="Times New Roman"/>
          <w:color w:val="0000FF"/>
          <w:sz w:val="24"/>
          <w:szCs w:val="24"/>
        </w:rPr>
        <w:t>2</w:t>
      </w:r>
      <w:r>
        <w:rPr>
          <w:rFonts w:ascii="Times New Roman" w:hAnsi="Times New Roman" w:cs="Times New Roman"/>
          <w:color w:val="0000FF"/>
          <w:sz w:val="24"/>
          <w:szCs w:val="24"/>
        </w:rPr>
        <w:t>-116, 158-16</w:t>
      </w:r>
      <w:r w:rsidR="009B6034">
        <w:rPr>
          <w:rFonts w:ascii="Times New Roman" w:hAnsi="Times New Roman" w:cs="Times New Roman"/>
          <w:color w:val="0000FF"/>
          <w:sz w:val="24"/>
          <w:szCs w:val="24"/>
        </w:rPr>
        <w:t>1</w:t>
      </w:r>
      <w:r>
        <w:rPr>
          <w:rFonts w:ascii="Times New Roman" w:hAnsi="Times New Roman" w:cs="Times New Roman"/>
          <w:color w:val="0000FF"/>
          <w:sz w:val="24"/>
          <w:szCs w:val="24"/>
        </w:rPr>
        <w:t>, 180-187, 21</w:t>
      </w:r>
      <w:r w:rsidR="00BD0DC9">
        <w:rPr>
          <w:rFonts w:ascii="Times New Roman" w:hAnsi="Times New Roman" w:cs="Times New Roman"/>
          <w:color w:val="0000FF"/>
          <w:sz w:val="24"/>
          <w:szCs w:val="24"/>
        </w:rPr>
        <w:t>6</w:t>
      </w:r>
      <w:r>
        <w:rPr>
          <w:rFonts w:ascii="Times New Roman" w:hAnsi="Times New Roman" w:cs="Times New Roman"/>
          <w:color w:val="0000FF"/>
          <w:sz w:val="24"/>
          <w:szCs w:val="24"/>
        </w:rPr>
        <w:t>-22</w:t>
      </w:r>
      <w:r w:rsidR="00BD0DC9">
        <w:rPr>
          <w:rFonts w:ascii="Times New Roman" w:hAnsi="Times New Roman" w:cs="Times New Roman"/>
          <w:color w:val="0000FF"/>
          <w:sz w:val="24"/>
          <w:szCs w:val="24"/>
        </w:rPr>
        <w:t>0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, </w:t>
      </w:r>
      <w:r w:rsidR="004703DC">
        <w:rPr>
          <w:rFonts w:ascii="Times New Roman" w:hAnsi="Times New Roman" w:cs="Times New Roman"/>
          <w:color w:val="0000FF"/>
          <w:sz w:val="24"/>
          <w:szCs w:val="24"/>
        </w:rPr>
        <w:t>24</w:t>
      </w:r>
      <w:r w:rsidR="00AF1CAC">
        <w:rPr>
          <w:rFonts w:ascii="Times New Roman" w:hAnsi="Times New Roman" w:cs="Times New Roman"/>
          <w:color w:val="0000FF"/>
          <w:sz w:val="24"/>
          <w:szCs w:val="24"/>
        </w:rPr>
        <w:t>3</w:t>
      </w:r>
      <w:r w:rsidR="004703DC">
        <w:rPr>
          <w:rFonts w:ascii="Times New Roman" w:hAnsi="Times New Roman" w:cs="Times New Roman"/>
          <w:color w:val="0000FF"/>
          <w:sz w:val="24"/>
          <w:szCs w:val="24"/>
        </w:rPr>
        <w:t>-24</w:t>
      </w:r>
      <w:r w:rsidR="00AF1CAC">
        <w:rPr>
          <w:rFonts w:ascii="Times New Roman" w:hAnsi="Times New Roman" w:cs="Times New Roman"/>
          <w:color w:val="0000FF"/>
          <w:sz w:val="24"/>
          <w:szCs w:val="24"/>
        </w:rPr>
        <w:t>6</w:t>
      </w:r>
      <w:r w:rsidR="004703DC">
        <w:rPr>
          <w:rFonts w:ascii="Times New Roman" w:hAnsi="Times New Roman" w:cs="Times New Roman"/>
          <w:color w:val="0000FF"/>
          <w:sz w:val="24"/>
          <w:szCs w:val="24"/>
        </w:rPr>
        <w:t>, 26</w:t>
      </w:r>
      <w:r w:rsidR="00AF1CAC">
        <w:rPr>
          <w:rFonts w:ascii="Times New Roman" w:hAnsi="Times New Roman" w:cs="Times New Roman"/>
          <w:color w:val="0000FF"/>
          <w:sz w:val="24"/>
          <w:szCs w:val="24"/>
        </w:rPr>
        <w:t>2</w:t>
      </w:r>
      <w:r w:rsidR="004703DC">
        <w:rPr>
          <w:rFonts w:ascii="Times New Roman" w:hAnsi="Times New Roman" w:cs="Times New Roman"/>
          <w:color w:val="0000FF"/>
          <w:sz w:val="24"/>
          <w:szCs w:val="24"/>
        </w:rPr>
        <w:t>-26</w:t>
      </w:r>
      <w:r w:rsidR="00AF1CAC">
        <w:rPr>
          <w:rFonts w:ascii="Times New Roman" w:hAnsi="Times New Roman" w:cs="Times New Roman"/>
          <w:color w:val="0000FF"/>
          <w:sz w:val="24"/>
          <w:szCs w:val="24"/>
        </w:rPr>
        <w:t>6</w:t>
      </w:r>
      <w:r w:rsidR="00410B75">
        <w:rPr>
          <w:rFonts w:ascii="Times New Roman" w:hAnsi="Times New Roman" w:cs="Times New Roman"/>
          <w:color w:val="0000FF"/>
          <w:sz w:val="24"/>
          <w:szCs w:val="24"/>
        </w:rPr>
        <w:t>,</w:t>
      </w:r>
      <w:r w:rsidR="004703DC">
        <w:rPr>
          <w:rFonts w:ascii="Times New Roman" w:hAnsi="Times New Roman" w:cs="Times New Roman"/>
          <w:color w:val="0000FF"/>
          <w:sz w:val="24"/>
          <w:szCs w:val="24"/>
        </w:rPr>
        <w:t xml:space="preserve"> and 27</w:t>
      </w:r>
      <w:r w:rsidR="00AF1CAC">
        <w:rPr>
          <w:rFonts w:ascii="Times New Roman" w:hAnsi="Times New Roman" w:cs="Times New Roman"/>
          <w:color w:val="0000FF"/>
          <w:sz w:val="24"/>
          <w:szCs w:val="24"/>
        </w:rPr>
        <w:t>1</w:t>
      </w:r>
      <w:r w:rsidR="004703DC">
        <w:rPr>
          <w:rFonts w:ascii="Times New Roman" w:hAnsi="Times New Roman" w:cs="Times New Roman"/>
          <w:color w:val="0000FF"/>
          <w:sz w:val="24"/>
          <w:szCs w:val="24"/>
        </w:rPr>
        <w:t>-27</w:t>
      </w:r>
      <w:r w:rsidR="00AF1CAC">
        <w:rPr>
          <w:rFonts w:ascii="Times New Roman" w:hAnsi="Times New Roman" w:cs="Times New Roman"/>
          <w:color w:val="0000FF"/>
          <w:sz w:val="24"/>
          <w:szCs w:val="24"/>
        </w:rPr>
        <w:t>3</w:t>
      </w:r>
      <w:r w:rsidRPr="00D9368E">
        <w:rPr>
          <w:rFonts w:ascii="Times New Roman" w:hAnsi="Times New Roman" w:cs="Times New Roman"/>
          <w:color w:val="0000FF"/>
          <w:sz w:val="24"/>
          <w:szCs w:val="24"/>
        </w:rPr>
        <w:t xml:space="preserve"> to see the changes.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</w:p>
    <w:p w14:paraId="7C0F6D81" w14:textId="12429163" w:rsidR="00B52F2A" w:rsidRPr="00097D8F" w:rsidRDefault="00E37BF1" w:rsidP="00452DFB">
      <w:pPr>
        <w:spacing w:line="480" w:lineRule="auto"/>
        <w:rPr>
          <w:rFonts w:ascii="Times New Roman" w:eastAsia="宋体" w:hAnsi="Times New Roman" w:cs="Times New Roman"/>
          <w:color w:val="000033"/>
          <w:kern w:val="0"/>
          <w:sz w:val="24"/>
          <w:szCs w:val="24"/>
        </w:rPr>
      </w:pPr>
      <w:bookmarkStart w:id="11" w:name="OLE_LINK59"/>
      <w:r w:rsidRPr="0021287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 xml:space="preserve">Question 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5</w:t>
      </w:r>
      <w:r w:rsidRPr="0021287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:</w:t>
      </w:r>
      <w:r w:rsidR="00B52F2A" w:rsidRPr="00B52F2A">
        <w:rPr>
          <w:rFonts w:ascii="Times New Roman" w:eastAsia="宋体" w:hAnsi="Times New Roman" w:cs="Times New Roman"/>
          <w:color w:val="000033"/>
          <w:kern w:val="0"/>
          <w:sz w:val="24"/>
          <w:szCs w:val="24"/>
        </w:rPr>
        <w:t xml:space="preserve"> </w:t>
      </w:r>
      <w:bookmarkStart w:id="12" w:name="_Hlk104726511"/>
      <w:r w:rsidR="00BC03D9" w:rsidRPr="00BC03D9">
        <w:rPr>
          <w:rFonts w:ascii="Times New Roman" w:eastAsia="宋体" w:hAnsi="Times New Roman" w:cs="Times New Roman"/>
          <w:color w:val="000033"/>
          <w:kern w:val="0"/>
          <w:sz w:val="24"/>
          <w:szCs w:val="24"/>
        </w:rPr>
        <w:t>The English grammar needs to be corrected.</w:t>
      </w:r>
    </w:p>
    <w:bookmarkEnd w:id="11"/>
    <w:bookmarkEnd w:id="12"/>
    <w:p w14:paraId="76E8ECDD" w14:textId="77777777" w:rsidR="00452DFB" w:rsidRPr="00E37BF1" w:rsidRDefault="00452DFB" w:rsidP="00452DFB">
      <w:pPr>
        <w:spacing w:line="480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E37BF1">
        <w:rPr>
          <w:rFonts w:ascii="Times New Roman" w:hAnsi="Times New Roman" w:cs="Times New Roman"/>
          <w:color w:val="0000FF"/>
          <w:sz w:val="24"/>
          <w:szCs w:val="24"/>
          <w:u w:val="single"/>
        </w:rPr>
        <w:t>Response:</w:t>
      </w:r>
    </w:p>
    <w:p w14:paraId="756AECCC" w14:textId="4950EFD6" w:rsidR="00BA382C" w:rsidRPr="00BA382C" w:rsidRDefault="00BC03D9" w:rsidP="00BA382C">
      <w:pPr>
        <w:spacing w:line="480" w:lineRule="auto"/>
        <w:ind w:firstLineChars="200" w:firstLine="480"/>
        <w:rPr>
          <w:rFonts w:ascii="Times New Roman" w:hAnsi="Times New Roman" w:cs="Times New Roman"/>
          <w:color w:val="0000FF"/>
          <w:sz w:val="24"/>
          <w:szCs w:val="24"/>
        </w:rPr>
      </w:pPr>
      <w:bookmarkStart w:id="13" w:name="OLE_LINK24"/>
      <w:bookmarkStart w:id="14" w:name="OLE_LINK25"/>
      <w:r>
        <w:rPr>
          <w:rFonts w:ascii="Times New Roman" w:hAnsi="Times New Roman" w:cs="Times New Roman"/>
          <w:color w:val="0000FF"/>
          <w:sz w:val="24"/>
          <w:szCs w:val="24"/>
        </w:rPr>
        <w:t xml:space="preserve">The English </w:t>
      </w:r>
      <w:r w:rsidRPr="00BC03D9">
        <w:rPr>
          <w:rFonts w:ascii="Times New Roman" w:hAnsi="Times New Roman" w:cs="Times New Roman"/>
          <w:color w:val="0000FF"/>
          <w:sz w:val="24"/>
          <w:szCs w:val="24"/>
        </w:rPr>
        <w:t xml:space="preserve">grammar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of this manuscript has been </w:t>
      </w:r>
      <w:r w:rsidRPr="00BC03D9">
        <w:rPr>
          <w:rFonts w:ascii="Times New Roman" w:hAnsi="Times New Roman" w:cs="Times New Roman"/>
          <w:color w:val="0000FF"/>
          <w:sz w:val="24"/>
          <w:szCs w:val="24"/>
        </w:rPr>
        <w:t>corrected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according to G</w:t>
      </w:r>
      <w:r w:rsidRPr="00BC03D9">
        <w:rPr>
          <w:rFonts w:ascii="Times New Roman" w:hAnsi="Times New Roman" w:cs="Times New Roman"/>
          <w:color w:val="0000FF"/>
          <w:sz w:val="24"/>
          <w:szCs w:val="24"/>
        </w:rPr>
        <w:t>rammarly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(</w:t>
      </w:r>
      <w:r w:rsidRPr="00BC03D9">
        <w:rPr>
          <w:rFonts w:ascii="Times New Roman" w:hAnsi="Times New Roman" w:cs="Times New Roman"/>
          <w:color w:val="0000FF"/>
          <w:sz w:val="24"/>
          <w:szCs w:val="24"/>
        </w:rPr>
        <w:t>https://www.grammarly.com/</w:t>
      </w:r>
      <w:r>
        <w:rPr>
          <w:rFonts w:ascii="Times New Roman" w:hAnsi="Times New Roman" w:cs="Times New Roman"/>
          <w:color w:val="0000FF"/>
          <w:sz w:val="24"/>
          <w:szCs w:val="24"/>
        </w:rPr>
        <w:t>).</w:t>
      </w:r>
      <w:r w:rsidR="00137AA9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bookmarkEnd w:id="13"/>
      <w:bookmarkEnd w:id="14"/>
    </w:p>
    <w:sectPr w:rsidR="00BA382C" w:rsidRPr="00BA382C" w:rsidSect="005D4D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A9408" w14:textId="77777777" w:rsidR="003F576A" w:rsidRDefault="003F576A" w:rsidP="00D67822">
      <w:r>
        <w:separator/>
      </w:r>
    </w:p>
  </w:endnote>
  <w:endnote w:type="continuationSeparator" w:id="0">
    <w:p w14:paraId="6F209EB6" w14:textId="77777777" w:rsidR="003F576A" w:rsidRDefault="003F576A" w:rsidP="00D67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3AFF5" w14:textId="77777777" w:rsidR="003F576A" w:rsidRDefault="003F576A" w:rsidP="00D67822">
      <w:r>
        <w:separator/>
      </w:r>
    </w:p>
  </w:footnote>
  <w:footnote w:type="continuationSeparator" w:id="0">
    <w:p w14:paraId="3CB7626E" w14:textId="77777777" w:rsidR="003F576A" w:rsidRDefault="003F576A" w:rsidP="00D678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E127C"/>
    <w:multiLevelType w:val="hybridMultilevel"/>
    <w:tmpl w:val="2FC4BF14"/>
    <w:lvl w:ilvl="0" w:tplc="6FD83B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D234CA9"/>
    <w:multiLevelType w:val="hybridMultilevel"/>
    <w:tmpl w:val="B7129BEA"/>
    <w:lvl w:ilvl="0" w:tplc="DED0932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A3133EF"/>
    <w:multiLevelType w:val="hybridMultilevel"/>
    <w:tmpl w:val="A1EC5A8C"/>
    <w:lvl w:ilvl="0" w:tplc="9A96FF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2E042BE"/>
    <w:multiLevelType w:val="hybridMultilevel"/>
    <w:tmpl w:val="57B41390"/>
    <w:lvl w:ilvl="0" w:tplc="44027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6F34DDA"/>
    <w:multiLevelType w:val="hybridMultilevel"/>
    <w:tmpl w:val="6A7CB2E8"/>
    <w:lvl w:ilvl="0" w:tplc="95268136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 w16cid:durableId="1808621100">
    <w:abstractNumId w:val="2"/>
  </w:num>
  <w:num w:numId="2" w16cid:durableId="1612979407">
    <w:abstractNumId w:val="3"/>
  </w:num>
  <w:num w:numId="3" w16cid:durableId="1264337920">
    <w:abstractNumId w:val="0"/>
  </w:num>
  <w:num w:numId="4" w16cid:durableId="104470160">
    <w:abstractNumId w:val="1"/>
  </w:num>
  <w:num w:numId="5" w16cid:durableId="13569293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12F2"/>
    <w:rsid w:val="000048F7"/>
    <w:rsid w:val="00010044"/>
    <w:rsid w:val="000126ED"/>
    <w:rsid w:val="00015285"/>
    <w:rsid w:val="00015544"/>
    <w:rsid w:val="0002106A"/>
    <w:rsid w:val="0002133D"/>
    <w:rsid w:val="000221B3"/>
    <w:rsid w:val="00024975"/>
    <w:rsid w:val="00031F26"/>
    <w:rsid w:val="00032609"/>
    <w:rsid w:val="0003301D"/>
    <w:rsid w:val="00035FA6"/>
    <w:rsid w:val="00037F69"/>
    <w:rsid w:val="000430F6"/>
    <w:rsid w:val="000434B7"/>
    <w:rsid w:val="0004530C"/>
    <w:rsid w:val="0004681D"/>
    <w:rsid w:val="00047320"/>
    <w:rsid w:val="00052451"/>
    <w:rsid w:val="00054343"/>
    <w:rsid w:val="00056B9B"/>
    <w:rsid w:val="00057E3C"/>
    <w:rsid w:val="00066551"/>
    <w:rsid w:val="0007072A"/>
    <w:rsid w:val="000711EF"/>
    <w:rsid w:val="00072984"/>
    <w:rsid w:val="00072CFA"/>
    <w:rsid w:val="00092B41"/>
    <w:rsid w:val="000954AF"/>
    <w:rsid w:val="00095779"/>
    <w:rsid w:val="00097D8F"/>
    <w:rsid w:val="000A6152"/>
    <w:rsid w:val="000B0E9B"/>
    <w:rsid w:val="000B1242"/>
    <w:rsid w:val="000B24C4"/>
    <w:rsid w:val="000C2ED8"/>
    <w:rsid w:val="000C4536"/>
    <w:rsid w:val="000D4933"/>
    <w:rsid w:val="000E0B8D"/>
    <w:rsid w:val="000E17E5"/>
    <w:rsid w:val="000E46E2"/>
    <w:rsid w:val="000E4F0F"/>
    <w:rsid w:val="000E5A82"/>
    <w:rsid w:val="000E683B"/>
    <w:rsid w:val="000E6894"/>
    <w:rsid w:val="000F34F0"/>
    <w:rsid w:val="000F43C3"/>
    <w:rsid w:val="000F5353"/>
    <w:rsid w:val="000F5774"/>
    <w:rsid w:val="000F69E8"/>
    <w:rsid w:val="00102206"/>
    <w:rsid w:val="00102BD2"/>
    <w:rsid w:val="00104CE1"/>
    <w:rsid w:val="00106B4E"/>
    <w:rsid w:val="00106D43"/>
    <w:rsid w:val="00106F7F"/>
    <w:rsid w:val="00112166"/>
    <w:rsid w:val="0011310B"/>
    <w:rsid w:val="00113D5B"/>
    <w:rsid w:val="00123819"/>
    <w:rsid w:val="001262AC"/>
    <w:rsid w:val="001338C4"/>
    <w:rsid w:val="001347C8"/>
    <w:rsid w:val="00135963"/>
    <w:rsid w:val="00137601"/>
    <w:rsid w:val="00137AA9"/>
    <w:rsid w:val="0014079B"/>
    <w:rsid w:val="00140F6B"/>
    <w:rsid w:val="00141DF9"/>
    <w:rsid w:val="001440CE"/>
    <w:rsid w:val="00144326"/>
    <w:rsid w:val="0014471A"/>
    <w:rsid w:val="00145CEA"/>
    <w:rsid w:val="00151256"/>
    <w:rsid w:val="00153213"/>
    <w:rsid w:val="0015390E"/>
    <w:rsid w:val="00155F3F"/>
    <w:rsid w:val="0016732D"/>
    <w:rsid w:val="0017345F"/>
    <w:rsid w:val="00174607"/>
    <w:rsid w:val="00181C88"/>
    <w:rsid w:val="00184478"/>
    <w:rsid w:val="00185038"/>
    <w:rsid w:val="00185E48"/>
    <w:rsid w:val="00186071"/>
    <w:rsid w:val="00194C84"/>
    <w:rsid w:val="00196592"/>
    <w:rsid w:val="00196608"/>
    <w:rsid w:val="001968F9"/>
    <w:rsid w:val="001979C6"/>
    <w:rsid w:val="001A0539"/>
    <w:rsid w:val="001A3BEB"/>
    <w:rsid w:val="001A6E13"/>
    <w:rsid w:val="001B1C7E"/>
    <w:rsid w:val="001B5185"/>
    <w:rsid w:val="001B6972"/>
    <w:rsid w:val="001B70B8"/>
    <w:rsid w:val="001C0C09"/>
    <w:rsid w:val="001C430E"/>
    <w:rsid w:val="001C59C9"/>
    <w:rsid w:val="001C6389"/>
    <w:rsid w:val="001C683A"/>
    <w:rsid w:val="001D5201"/>
    <w:rsid w:val="001D7B10"/>
    <w:rsid w:val="001E3102"/>
    <w:rsid w:val="001E49EA"/>
    <w:rsid w:val="001E756F"/>
    <w:rsid w:val="001E7893"/>
    <w:rsid w:val="001E79A3"/>
    <w:rsid w:val="001F028A"/>
    <w:rsid w:val="001F0D07"/>
    <w:rsid w:val="001F293C"/>
    <w:rsid w:val="001F3485"/>
    <w:rsid w:val="00200D51"/>
    <w:rsid w:val="00201AEF"/>
    <w:rsid w:val="00203794"/>
    <w:rsid w:val="002041C5"/>
    <w:rsid w:val="00205D0D"/>
    <w:rsid w:val="002074A4"/>
    <w:rsid w:val="00207518"/>
    <w:rsid w:val="0021697D"/>
    <w:rsid w:val="002170F3"/>
    <w:rsid w:val="00221AB5"/>
    <w:rsid w:val="00223239"/>
    <w:rsid w:val="002245F9"/>
    <w:rsid w:val="0023365D"/>
    <w:rsid w:val="002358A0"/>
    <w:rsid w:val="002430DB"/>
    <w:rsid w:val="002438B3"/>
    <w:rsid w:val="00245B4C"/>
    <w:rsid w:val="00245BD0"/>
    <w:rsid w:val="002461FD"/>
    <w:rsid w:val="00251B56"/>
    <w:rsid w:val="0025642B"/>
    <w:rsid w:val="00260949"/>
    <w:rsid w:val="002724EF"/>
    <w:rsid w:val="00273095"/>
    <w:rsid w:val="00273EC7"/>
    <w:rsid w:val="0027476E"/>
    <w:rsid w:val="00275F44"/>
    <w:rsid w:val="00277E91"/>
    <w:rsid w:val="002800FF"/>
    <w:rsid w:val="00281DE9"/>
    <w:rsid w:val="00283FE3"/>
    <w:rsid w:val="00284807"/>
    <w:rsid w:val="002856FB"/>
    <w:rsid w:val="00287CB9"/>
    <w:rsid w:val="0029075D"/>
    <w:rsid w:val="00296180"/>
    <w:rsid w:val="00296343"/>
    <w:rsid w:val="002A0A90"/>
    <w:rsid w:val="002A1F70"/>
    <w:rsid w:val="002A5043"/>
    <w:rsid w:val="002A6058"/>
    <w:rsid w:val="002A6833"/>
    <w:rsid w:val="002A765A"/>
    <w:rsid w:val="002B0039"/>
    <w:rsid w:val="002B60E3"/>
    <w:rsid w:val="002B6C79"/>
    <w:rsid w:val="002C0773"/>
    <w:rsid w:val="002C0BB4"/>
    <w:rsid w:val="002C43D9"/>
    <w:rsid w:val="002C4508"/>
    <w:rsid w:val="002C5C93"/>
    <w:rsid w:val="002C7C77"/>
    <w:rsid w:val="002D0C5E"/>
    <w:rsid w:val="002D3A78"/>
    <w:rsid w:val="002D3AFB"/>
    <w:rsid w:val="002D3EC3"/>
    <w:rsid w:val="002D425D"/>
    <w:rsid w:val="002D47D9"/>
    <w:rsid w:val="002D4B96"/>
    <w:rsid w:val="002D4C30"/>
    <w:rsid w:val="002E0AC3"/>
    <w:rsid w:val="002E1505"/>
    <w:rsid w:val="002E314C"/>
    <w:rsid w:val="002E6687"/>
    <w:rsid w:val="002F5EA0"/>
    <w:rsid w:val="002F6694"/>
    <w:rsid w:val="002F7549"/>
    <w:rsid w:val="00300C04"/>
    <w:rsid w:val="0030256E"/>
    <w:rsid w:val="00306ABD"/>
    <w:rsid w:val="003102A1"/>
    <w:rsid w:val="00311AD4"/>
    <w:rsid w:val="00313A4A"/>
    <w:rsid w:val="00315869"/>
    <w:rsid w:val="00315922"/>
    <w:rsid w:val="0032049D"/>
    <w:rsid w:val="003227D8"/>
    <w:rsid w:val="00323160"/>
    <w:rsid w:val="003255D0"/>
    <w:rsid w:val="00326DC9"/>
    <w:rsid w:val="003275A3"/>
    <w:rsid w:val="003304A2"/>
    <w:rsid w:val="00330514"/>
    <w:rsid w:val="00332FD2"/>
    <w:rsid w:val="00335028"/>
    <w:rsid w:val="0033552E"/>
    <w:rsid w:val="00336902"/>
    <w:rsid w:val="00337287"/>
    <w:rsid w:val="003464AB"/>
    <w:rsid w:val="003475ED"/>
    <w:rsid w:val="00347683"/>
    <w:rsid w:val="003503A5"/>
    <w:rsid w:val="00352C99"/>
    <w:rsid w:val="00354B49"/>
    <w:rsid w:val="00354DE5"/>
    <w:rsid w:val="00355276"/>
    <w:rsid w:val="00355C64"/>
    <w:rsid w:val="003560A0"/>
    <w:rsid w:val="003560DF"/>
    <w:rsid w:val="00356D53"/>
    <w:rsid w:val="003644BB"/>
    <w:rsid w:val="00364686"/>
    <w:rsid w:val="0036526E"/>
    <w:rsid w:val="00366489"/>
    <w:rsid w:val="00370577"/>
    <w:rsid w:val="00370E1E"/>
    <w:rsid w:val="00374424"/>
    <w:rsid w:val="00380770"/>
    <w:rsid w:val="00382571"/>
    <w:rsid w:val="00386404"/>
    <w:rsid w:val="00392D70"/>
    <w:rsid w:val="0039427A"/>
    <w:rsid w:val="003A16EC"/>
    <w:rsid w:val="003A1E4B"/>
    <w:rsid w:val="003A654B"/>
    <w:rsid w:val="003B4052"/>
    <w:rsid w:val="003B4AF1"/>
    <w:rsid w:val="003B5523"/>
    <w:rsid w:val="003B5907"/>
    <w:rsid w:val="003C076E"/>
    <w:rsid w:val="003C45EF"/>
    <w:rsid w:val="003C7A93"/>
    <w:rsid w:val="003D5864"/>
    <w:rsid w:val="003D76AD"/>
    <w:rsid w:val="003E3737"/>
    <w:rsid w:val="003E3FEC"/>
    <w:rsid w:val="003E4011"/>
    <w:rsid w:val="003E4F6A"/>
    <w:rsid w:val="003E64C3"/>
    <w:rsid w:val="003E6B71"/>
    <w:rsid w:val="003F15BB"/>
    <w:rsid w:val="003F576A"/>
    <w:rsid w:val="003F5BE8"/>
    <w:rsid w:val="003F6163"/>
    <w:rsid w:val="00405771"/>
    <w:rsid w:val="00410B75"/>
    <w:rsid w:val="00412967"/>
    <w:rsid w:val="0041647D"/>
    <w:rsid w:val="004168BF"/>
    <w:rsid w:val="00420714"/>
    <w:rsid w:val="00423B7C"/>
    <w:rsid w:val="00427109"/>
    <w:rsid w:val="00430149"/>
    <w:rsid w:val="00431609"/>
    <w:rsid w:val="0043211C"/>
    <w:rsid w:val="00435A7A"/>
    <w:rsid w:val="004457A1"/>
    <w:rsid w:val="004474D9"/>
    <w:rsid w:val="00451BBB"/>
    <w:rsid w:val="0045228A"/>
    <w:rsid w:val="00452528"/>
    <w:rsid w:val="00452DFB"/>
    <w:rsid w:val="004604C1"/>
    <w:rsid w:val="00462A37"/>
    <w:rsid w:val="00466697"/>
    <w:rsid w:val="00467484"/>
    <w:rsid w:val="004703DC"/>
    <w:rsid w:val="004706AC"/>
    <w:rsid w:val="00470EBB"/>
    <w:rsid w:val="0047399E"/>
    <w:rsid w:val="00474FFD"/>
    <w:rsid w:val="00475F5D"/>
    <w:rsid w:val="0047709D"/>
    <w:rsid w:val="004776E8"/>
    <w:rsid w:val="00477911"/>
    <w:rsid w:val="0048152B"/>
    <w:rsid w:val="004826CA"/>
    <w:rsid w:val="00482C9C"/>
    <w:rsid w:val="00483DC7"/>
    <w:rsid w:val="00483EDD"/>
    <w:rsid w:val="00483FB4"/>
    <w:rsid w:val="004855BC"/>
    <w:rsid w:val="004859AE"/>
    <w:rsid w:val="004944A4"/>
    <w:rsid w:val="0049473A"/>
    <w:rsid w:val="00495662"/>
    <w:rsid w:val="004A40BE"/>
    <w:rsid w:val="004A41B6"/>
    <w:rsid w:val="004A48D2"/>
    <w:rsid w:val="004A563E"/>
    <w:rsid w:val="004A61E2"/>
    <w:rsid w:val="004B0141"/>
    <w:rsid w:val="004B462D"/>
    <w:rsid w:val="004B62BD"/>
    <w:rsid w:val="004C2E6F"/>
    <w:rsid w:val="004D1827"/>
    <w:rsid w:val="004D183D"/>
    <w:rsid w:val="004D6CDF"/>
    <w:rsid w:val="004E1764"/>
    <w:rsid w:val="004E545D"/>
    <w:rsid w:val="004E6D9D"/>
    <w:rsid w:val="004F15B8"/>
    <w:rsid w:val="004F61D4"/>
    <w:rsid w:val="004F6990"/>
    <w:rsid w:val="0050598D"/>
    <w:rsid w:val="0052129D"/>
    <w:rsid w:val="00524F66"/>
    <w:rsid w:val="00544475"/>
    <w:rsid w:val="00544A52"/>
    <w:rsid w:val="0055231F"/>
    <w:rsid w:val="00553FB7"/>
    <w:rsid w:val="0055419F"/>
    <w:rsid w:val="00554EF1"/>
    <w:rsid w:val="0055701B"/>
    <w:rsid w:val="005646AE"/>
    <w:rsid w:val="00566D7F"/>
    <w:rsid w:val="005679C2"/>
    <w:rsid w:val="0057111F"/>
    <w:rsid w:val="005712CF"/>
    <w:rsid w:val="005724FF"/>
    <w:rsid w:val="00580481"/>
    <w:rsid w:val="00580796"/>
    <w:rsid w:val="00582632"/>
    <w:rsid w:val="005842B6"/>
    <w:rsid w:val="0058499B"/>
    <w:rsid w:val="00586E10"/>
    <w:rsid w:val="00593254"/>
    <w:rsid w:val="00595519"/>
    <w:rsid w:val="005964B9"/>
    <w:rsid w:val="005A0FE4"/>
    <w:rsid w:val="005A2499"/>
    <w:rsid w:val="005A3F40"/>
    <w:rsid w:val="005A5D2F"/>
    <w:rsid w:val="005A7E08"/>
    <w:rsid w:val="005B1E79"/>
    <w:rsid w:val="005B4DFC"/>
    <w:rsid w:val="005B66B8"/>
    <w:rsid w:val="005B6F9F"/>
    <w:rsid w:val="005B7357"/>
    <w:rsid w:val="005B7E2B"/>
    <w:rsid w:val="005C018C"/>
    <w:rsid w:val="005C57B0"/>
    <w:rsid w:val="005D1438"/>
    <w:rsid w:val="005D4436"/>
    <w:rsid w:val="005D4D70"/>
    <w:rsid w:val="005D6CDE"/>
    <w:rsid w:val="005F0C99"/>
    <w:rsid w:val="005F0EA6"/>
    <w:rsid w:val="005F12F2"/>
    <w:rsid w:val="005F295B"/>
    <w:rsid w:val="005F5D43"/>
    <w:rsid w:val="005F745E"/>
    <w:rsid w:val="0060167A"/>
    <w:rsid w:val="0061212C"/>
    <w:rsid w:val="00613B68"/>
    <w:rsid w:val="006149B1"/>
    <w:rsid w:val="00616213"/>
    <w:rsid w:val="00617B02"/>
    <w:rsid w:val="006207FB"/>
    <w:rsid w:val="00621C79"/>
    <w:rsid w:val="00625510"/>
    <w:rsid w:val="00630450"/>
    <w:rsid w:val="0063231B"/>
    <w:rsid w:val="00634133"/>
    <w:rsid w:val="00636913"/>
    <w:rsid w:val="00636E3D"/>
    <w:rsid w:val="0064374D"/>
    <w:rsid w:val="00643ED0"/>
    <w:rsid w:val="00644FEC"/>
    <w:rsid w:val="00645C3E"/>
    <w:rsid w:val="00645FAF"/>
    <w:rsid w:val="0065015B"/>
    <w:rsid w:val="00650889"/>
    <w:rsid w:val="00653793"/>
    <w:rsid w:val="00653CD1"/>
    <w:rsid w:val="006605DB"/>
    <w:rsid w:val="00661778"/>
    <w:rsid w:val="006628AD"/>
    <w:rsid w:val="00664E85"/>
    <w:rsid w:val="006659DE"/>
    <w:rsid w:val="00667C6D"/>
    <w:rsid w:val="00671274"/>
    <w:rsid w:val="00673734"/>
    <w:rsid w:val="006748ED"/>
    <w:rsid w:val="00683465"/>
    <w:rsid w:val="00685590"/>
    <w:rsid w:val="00685C79"/>
    <w:rsid w:val="0069024B"/>
    <w:rsid w:val="00690F22"/>
    <w:rsid w:val="006933E3"/>
    <w:rsid w:val="00694CAA"/>
    <w:rsid w:val="006A39F8"/>
    <w:rsid w:val="006A3C93"/>
    <w:rsid w:val="006A4634"/>
    <w:rsid w:val="006A7688"/>
    <w:rsid w:val="006B3D5D"/>
    <w:rsid w:val="006B4107"/>
    <w:rsid w:val="006B6B17"/>
    <w:rsid w:val="006C35F2"/>
    <w:rsid w:val="006C7082"/>
    <w:rsid w:val="006D7066"/>
    <w:rsid w:val="006D7D69"/>
    <w:rsid w:val="006E0753"/>
    <w:rsid w:val="006E339F"/>
    <w:rsid w:val="006E397C"/>
    <w:rsid w:val="006E4737"/>
    <w:rsid w:val="006E4A4E"/>
    <w:rsid w:val="006E55FE"/>
    <w:rsid w:val="006F0A09"/>
    <w:rsid w:val="006F387F"/>
    <w:rsid w:val="00701DB8"/>
    <w:rsid w:val="00702845"/>
    <w:rsid w:val="0070417E"/>
    <w:rsid w:val="00730A7B"/>
    <w:rsid w:val="007339A2"/>
    <w:rsid w:val="00734E64"/>
    <w:rsid w:val="00735695"/>
    <w:rsid w:val="00740A18"/>
    <w:rsid w:val="00743188"/>
    <w:rsid w:val="007439B6"/>
    <w:rsid w:val="0074406B"/>
    <w:rsid w:val="0074644A"/>
    <w:rsid w:val="0075427C"/>
    <w:rsid w:val="0075580B"/>
    <w:rsid w:val="00761838"/>
    <w:rsid w:val="00762143"/>
    <w:rsid w:val="00765669"/>
    <w:rsid w:val="0076626F"/>
    <w:rsid w:val="00766458"/>
    <w:rsid w:val="00770264"/>
    <w:rsid w:val="00771EB1"/>
    <w:rsid w:val="00772270"/>
    <w:rsid w:val="00773E50"/>
    <w:rsid w:val="00776CE4"/>
    <w:rsid w:val="007836C3"/>
    <w:rsid w:val="00785C3C"/>
    <w:rsid w:val="00785D90"/>
    <w:rsid w:val="00786F97"/>
    <w:rsid w:val="00790035"/>
    <w:rsid w:val="00791483"/>
    <w:rsid w:val="00791B28"/>
    <w:rsid w:val="00794EFF"/>
    <w:rsid w:val="00796267"/>
    <w:rsid w:val="007B0572"/>
    <w:rsid w:val="007B1781"/>
    <w:rsid w:val="007B289C"/>
    <w:rsid w:val="007B621B"/>
    <w:rsid w:val="007C02C1"/>
    <w:rsid w:val="007D24C9"/>
    <w:rsid w:val="007D3FC5"/>
    <w:rsid w:val="007D5C91"/>
    <w:rsid w:val="007E01F1"/>
    <w:rsid w:val="007E1A7E"/>
    <w:rsid w:val="007E334A"/>
    <w:rsid w:val="007E3B82"/>
    <w:rsid w:val="007E5761"/>
    <w:rsid w:val="007E668E"/>
    <w:rsid w:val="007F0C24"/>
    <w:rsid w:val="007F38AA"/>
    <w:rsid w:val="007F3954"/>
    <w:rsid w:val="007F493D"/>
    <w:rsid w:val="007F4E56"/>
    <w:rsid w:val="007F65D6"/>
    <w:rsid w:val="007F69B0"/>
    <w:rsid w:val="0080121E"/>
    <w:rsid w:val="00803BDB"/>
    <w:rsid w:val="0081119B"/>
    <w:rsid w:val="00813F79"/>
    <w:rsid w:val="00816509"/>
    <w:rsid w:val="00820F96"/>
    <w:rsid w:val="00821D85"/>
    <w:rsid w:val="008327D7"/>
    <w:rsid w:val="00833811"/>
    <w:rsid w:val="00834F19"/>
    <w:rsid w:val="00835A4D"/>
    <w:rsid w:val="00842F03"/>
    <w:rsid w:val="00845F18"/>
    <w:rsid w:val="008465A9"/>
    <w:rsid w:val="00850939"/>
    <w:rsid w:val="00851607"/>
    <w:rsid w:val="0085229E"/>
    <w:rsid w:val="008553DC"/>
    <w:rsid w:val="00861163"/>
    <w:rsid w:val="00861E31"/>
    <w:rsid w:val="00862652"/>
    <w:rsid w:val="00870165"/>
    <w:rsid w:val="00870C1E"/>
    <w:rsid w:val="00874AC1"/>
    <w:rsid w:val="00893862"/>
    <w:rsid w:val="00894749"/>
    <w:rsid w:val="00895092"/>
    <w:rsid w:val="00895E74"/>
    <w:rsid w:val="008B32A1"/>
    <w:rsid w:val="008B49D9"/>
    <w:rsid w:val="008B570E"/>
    <w:rsid w:val="008C043D"/>
    <w:rsid w:val="008C1297"/>
    <w:rsid w:val="008C3BCA"/>
    <w:rsid w:val="008D0178"/>
    <w:rsid w:val="008D09B0"/>
    <w:rsid w:val="008D35B2"/>
    <w:rsid w:val="008D48A8"/>
    <w:rsid w:val="008D68E5"/>
    <w:rsid w:val="008E3035"/>
    <w:rsid w:val="008F02CE"/>
    <w:rsid w:val="008F04E4"/>
    <w:rsid w:val="008F085F"/>
    <w:rsid w:val="008F1BBD"/>
    <w:rsid w:val="008F7BD1"/>
    <w:rsid w:val="008F7D81"/>
    <w:rsid w:val="0090067B"/>
    <w:rsid w:val="00901C4B"/>
    <w:rsid w:val="00904737"/>
    <w:rsid w:val="009048DE"/>
    <w:rsid w:val="009056C3"/>
    <w:rsid w:val="00906C9B"/>
    <w:rsid w:val="009072F4"/>
    <w:rsid w:val="0091171D"/>
    <w:rsid w:val="00912378"/>
    <w:rsid w:val="0091331E"/>
    <w:rsid w:val="00914075"/>
    <w:rsid w:val="00914F8E"/>
    <w:rsid w:val="00916035"/>
    <w:rsid w:val="00916128"/>
    <w:rsid w:val="00916DDA"/>
    <w:rsid w:val="00917A18"/>
    <w:rsid w:val="00923EA1"/>
    <w:rsid w:val="00925D2E"/>
    <w:rsid w:val="009266CF"/>
    <w:rsid w:val="00927705"/>
    <w:rsid w:val="009323CB"/>
    <w:rsid w:val="009360D8"/>
    <w:rsid w:val="009426B1"/>
    <w:rsid w:val="009441FB"/>
    <w:rsid w:val="00944A25"/>
    <w:rsid w:val="00944C65"/>
    <w:rsid w:val="00953EC8"/>
    <w:rsid w:val="00955A70"/>
    <w:rsid w:val="00956AF2"/>
    <w:rsid w:val="00961DA9"/>
    <w:rsid w:val="0097033E"/>
    <w:rsid w:val="00972F07"/>
    <w:rsid w:val="00974822"/>
    <w:rsid w:val="00975963"/>
    <w:rsid w:val="00976963"/>
    <w:rsid w:val="00977DD3"/>
    <w:rsid w:val="00982414"/>
    <w:rsid w:val="00983185"/>
    <w:rsid w:val="009864CE"/>
    <w:rsid w:val="00990FEA"/>
    <w:rsid w:val="00991A23"/>
    <w:rsid w:val="00996433"/>
    <w:rsid w:val="00996900"/>
    <w:rsid w:val="009A32AF"/>
    <w:rsid w:val="009A344B"/>
    <w:rsid w:val="009A732A"/>
    <w:rsid w:val="009B6034"/>
    <w:rsid w:val="009B7B27"/>
    <w:rsid w:val="009C1F4C"/>
    <w:rsid w:val="009C47DF"/>
    <w:rsid w:val="009C503E"/>
    <w:rsid w:val="009C6C8A"/>
    <w:rsid w:val="009C77CD"/>
    <w:rsid w:val="009D1C66"/>
    <w:rsid w:val="009D2E07"/>
    <w:rsid w:val="009D5975"/>
    <w:rsid w:val="009E2E25"/>
    <w:rsid w:val="009F1302"/>
    <w:rsid w:val="009F6DAE"/>
    <w:rsid w:val="00A02CC4"/>
    <w:rsid w:val="00A109E8"/>
    <w:rsid w:val="00A141D7"/>
    <w:rsid w:val="00A14DD3"/>
    <w:rsid w:val="00A15363"/>
    <w:rsid w:val="00A15B05"/>
    <w:rsid w:val="00A16195"/>
    <w:rsid w:val="00A23BE5"/>
    <w:rsid w:val="00A24BD7"/>
    <w:rsid w:val="00A2523A"/>
    <w:rsid w:val="00A31492"/>
    <w:rsid w:val="00A32923"/>
    <w:rsid w:val="00A3355E"/>
    <w:rsid w:val="00A35651"/>
    <w:rsid w:val="00A37886"/>
    <w:rsid w:val="00A37EB8"/>
    <w:rsid w:val="00A4021D"/>
    <w:rsid w:val="00A40F5D"/>
    <w:rsid w:val="00A41477"/>
    <w:rsid w:val="00A41C47"/>
    <w:rsid w:val="00A437F1"/>
    <w:rsid w:val="00A455B4"/>
    <w:rsid w:val="00A55D2C"/>
    <w:rsid w:val="00A579F8"/>
    <w:rsid w:val="00A65E85"/>
    <w:rsid w:val="00A70322"/>
    <w:rsid w:val="00A71D14"/>
    <w:rsid w:val="00A726C8"/>
    <w:rsid w:val="00A73844"/>
    <w:rsid w:val="00A74CAB"/>
    <w:rsid w:val="00A75AB8"/>
    <w:rsid w:val="00A770CA"/>
    <w:rsid w:val="00A807CE"/>
    <w:rsid w:val="00A85D40"/>
    <w:rsid w:val="00A9161B"/>
    <w:rsid w:val="00A9353F"/>
    <w:rsid w:val="00A952F3"/>
    <w:rsid w:val="00A97288"/>
    <w:rsid w:val="00AA0470"/>
    <w:rsid w:val="00AA437F"/>
    <w:rsid w:val="00AA558D"/>
    <w:rsid w:val="00AA66AC"/>
    <w:rsid w:val="00AB13F5"/>
    <w:rsid w:val="00AB17A1"/>
    <w:rsid w:val="00AB26FE"/>
    <w:rsid w:val="00AB27E2"/>
    <w:rsid w:val="00AB31F6"/>
    <w:rsid w:val="00AB355F"/>
    <w:rsid w:val="00AC1C6B"/>
    <w:rsid w:val="00AC1E95"/>
    <w:rsid w:val="00AC429C"/>
    <w:rsid w:val="00AC501E"/>
    <w:rsid w:val="00AC58E8"/>
    <w:rsid w:val="00AC61CB"/>
    <w:rsid w:val="00AC665A"/>
    <w:rsid w:val="00AD38FB"/>
    <w:rsid w:val="00AE2881"/>
    <w:rsid w:val="00AE56F6"/>
    <w:rsid w:val="00AE5938"/>
    <w:rsid w:val="00AE6B07"/>
    <w:rsid w:val="00AF0DE0"/>
    <w:rsid w:val="00AF1CAC"/>
    <w:rsid w:val="00AF1FC5"/>
    <w:rsid w:val="00AF31B2"/>
    <w:rsid w:val="00AF3667"/>
    <w:rsid w:val="00AF4748"/>
    <w:rsid w:val="00AF47FD"/>
    <w:rsid w:val="00AF788B"/>
    <w:rsid w:val="00AF78BA"/>
    <w:rsid w:val="00B00BF8"/>
    <w:rsid w:val="00B00C45"/>
    <w:rsid w:val="00B029FF"/>
    <w:rsid w:val="00B04F74"/>
    <w:rsid w:val="00B05C0A"/>
    <w:rsid w:val="00B05D0A"/>
    <w:rsid w:val="00B066EE"/>
    <w:rsid w:val="00B15142"/>
    <w:rsid w:val="00B154B2"/>
    <w:rsid w:val="00B15B1B"/>
    <w:rsid w:val="00B15B9E"/>
    <w:rsid w:val="00B20614"/>
    <w:rsid w:val="00B2447B"/>
    <w:rsid w:val="00B24DA6"/>
    <w:rsid w:val="00B25F6F"/>
    <w:rsid w:val="00B33CCD"/>
    <w:rsid w:val="00B33ED8"/>
    <w:rsid w:val="00B36E49"/>
    <w:rsid w:val="00B37330"/>
    <w:rsid w:val="00B40270"/>
    <w:rsid w:val="00B434E0"/>
    <w:rsid w:val="00B4574B"/>
    <w:rsid w:val="00B45E3A"/>
    <w:rsid w:val="00B470E8"/>
    <w:rsid w:val="00B52F2A"/>
    <w:rsid w:val="00B53D9E"/>
    <w:rsid w:val="00B56720"/>
    <w:rsid w:val="00B63F35"/>
    <w:rsid w:val="00B659E1"/>
    <w:rsid w:val="00B70A63"/>
    <w:rsid w:val="00B74133"/>
    <w:rsid w:val="00B76987"/>
    <w:rsid w:val="00B775E9"/>
    <w:rsid w:val="00B8194C"/>
    <w:rsid w:val="00B8556A"/>
    <w:rsid w:val="00B916AC"/>
    <w:rsid w:val="00B92C3C"/>
    <w:rsid w:val="00B9433F"/>
    <w:rsid w:val="00B94D8F"/>
    <w:rsid w:val="00B9782D"/>
    <w:rsid w:val="00BA048F"/>
    <w:rsid w:val="00BA1E16"/>
    <w:rsid w:val="00BA382C"/>
    <w:rsid w:val="00BA52CC"/>
    <w:rsid w:val="00BA5644"/>
    <w:rsid w:val="00BA581A"/>
    <w:rsid w:val="00BA62D3"/>
    <w:rsid w:val="00BB040D"/>
    <w:rsid w:val="00BB3059"/>
    <w:rsid w:val="00BB5C35"/>
    <w:rsid w:val="00BB6A61"/>
    <w:rsid w:val="00BB7250"/>
    <w:rsid w:val="00BB7485"/>
    <w:rsid w:val="00BC03D9"/>
    <w:rsid w:val="00BC22C0"/>
    <w:rsid w:val="00BC376A"/>
    <w:rsid w:val="00BC37F2"/>
    <w:rsid w:val="00BC3A47"/>
    <w:rsid w:val="00BC449A"/>
    <w:rsid w:val="00BC4BEF"/>
    <w:rsid w:val="00BD0061"/>
    <w:rsid w:val="00BD0287"/>
    <w:rsid w:val="00BD0DC9"/>
    <w:rsid w:val="00BD2D55"/>
    <w:rsid w:val="00BD55B9"/>
    <w:rsid w:val="00BD5E58"/>
    <w:rsid w:val="00BD6A85"/>
    <w:rsid w:val="00BD7C6A"/>
    <w:rsid w:val="00BE026D"/>
    <w:rsid w:val="00BE2388"/>
    <w:rsid w:val="00BE3AFD"/>
    <w:rsid w:val="00BF197C"/>
    <w:rsid w:val="00BF38DC"/>
    <w:rsid w:val="00C019CC"/>
    <w:rsid w:val="00C0286D"/>
    <w:rsid w:val="00C03807"/>
    <w:rsid w:val="00C07977"/>
    <w:rsid w:val="00C079E3"/>
    <w:rsid w:val="00C1161F"/>
    <w:rsid w:val="00C1633E"/>
    <w:rsid w:val="00C17BA5"/>
    <w:rsid w:val="00C27359"/>
    <w:rsid w:val="00C302FE"/>
    <w:rsid w:val="00C30695"/>
    <w:rsid w:val="00C30EEB"/>
    <w:rsid w:val="00C31CEE"/>
    <w:rsid w:val="00C36FDD"/>
    <w:rsid w:val="00C37CDA"/>
    <w:rsid w:val="00C43FD6"/>
    <w:rsid w:val="00C44233"/>
    <w:rsid w:val="00C45569"/>
    <w:rsid w:val="00C46F61"/>
    <w:rsid w:val="00C470BF"/>
    <w:rsid w:val="00C551E1"/>
    <w:rsid w:val="00C55979"/>
    <w:rsid w:val="00C66F66"/>
    <w:rsid w:val="00C7727E"/>
    <w:rsid w:val="00C7755C"/>
    <w:rsid w:val="00C842D9"/>
    <w:rsid w:val="00C84F09"/>
    <w:rsid w:val="00C86196"/>
    <w:rsid w:val="00C876C4"/>
    <w:rsid w:val="00C9173D"/>
    <w:rsid w:val="00C926D8"/>
    <w:rsid w:val="00CA62BB"/>
    <w:rsid w:val="00CA6316"/>
    <w:rsid w:val="00CB065B"/>
    <w:rsid w:val="00CB0748"/>
    <w:rsid w:val="00CB59BC"/>
    <w:rsid w:val="00CB6FB4"/>
    <w:rsid w:val="00CC0081"/>
    <w:rsid w:val="00CC07FD"/>
    <w:rsid w:val="00CC0AD8"/>
    <w:rsid w:val="00CC327D"/>
    <w:rsid w:val="00CC455A"/>
    <w:rsid w:val="00CC7E8C"/>
    <w:rsid w:val="00CD20EB"/>
    <w:rsid w:val="00CD234B"/>
    <w:rsid w:val="00CD5C70"/>
    <w:rsid w:val="00CD7B55"/>
    <w:rsid w:val="00CE74B9"/>
    <w:rsid w:val="00CF01FD"/>
    <w:rsid w:val="00CF17C2"/>
    <w:rsid w:val="00CF213A"/>
    <w:rsid w:val="00CF696F"/>
    <w:rsid w:val="00CF75F6"/>
    <w:rsid w:val="00D046A6"/>
    <w:rsid w:val="00D0663C"/>
    <w:rsid w:val="00D10509"/>
    <w:rsid w:val="00D10E7E"/>
    <w:rsid w:val="00D11D58"/>
    <w:rsid w:val="00D14BBD"/>
    <w:rsid w:val="00D16D22"/>
    <w:rsid w:val="00D25AE0"/>
    <w:rsid w:val="00D30062"/>
    <w:rsid w:val="00D30A78"/>
    <w:rsid w:val="00D36A7E"/>
    <w:rsid w:val="00D41BDF"/>
    <w:rsid w:val="00D41EF3"/>
    <w:rsid w:val="00D42F1E"/>
    <w:rsid w:val="00D46F69"/>
    <w:rsid w:val="00D533DD"/>
    <w:rsid w:val="00D622E7"/>
    <w:rsid w:val="00D635E7"/>
    <w:rsid w:val="00D66B1B"/>
    <w:rsid w:val="00D675BA"/>
    <w:rsid w:val="00D67822"/>
    <w:rsid w:val="00D67D26"/>
    <w:rsid w:val="00D71063"/>
    <w:rsid w:val="00D72477"/>
    <w:rsid w:val="00D73569"/>
    <w:rsid w:val="00D76250"/>
    <w:rsid w:val="00D76ED1"/>
    <w:rsid w:val="00D85ECE"/>
    <w:rsid w:val="00D9368E"/>
    <w:rsid w:val="00D93DB7"/>
    <w:rsid w:val="00D97935"/>
    <w:rsid w:val="00DA78B1"/>
    <w:rsid w:val="00DB0084"/>
    <w:rsid w:val="00DB0858"/>
    <w:rsid w:val="00DC38C2"/>
    <w:rsid w:val="00DC48EA"/>
    <w:rsid w:val="00DC5CA6"/>
    <w:rsid w:val="00DC6737"/>
    <w:rsid w:val="00DD31C6"/>
    <w:rsid w:val="00DD5A2B"/>
    <w:rsid w:val="00DE2D61"/>
    <w:rsid w:val="00DE3D56"/>
    <w:rsid w:val="00DE3D6E"/>
    <w:rsid w:val="00DE628D"/>
    <w:rsid w:val="00DE7CE1"/>
    <w:rsid w:val="00E13D50"/>
    <w:rsid w:val="00E14DF5"/>
    <w:rsid w:val="00E16F2C"/>
    <w:rsid w:val="00E224F6"/>
    <w:rsid w:val="00E241F6"/>
    <w:rsid w:val="00E25304"/>
    <w:rsid w:val="00E26ED4"/>
    <w:rsid w:val="00E31A00"/>
    <w:rsid w:val="00E37BF1"/>
    <w:rsid w:val="00E40D18"/>
    <w:rsid w:val="00E4323E"/>
    <w:rsid w:val="00E43266"/>
    <w:rsid w:val="00E44340"/>
    <w:rsid w:val="00E4461A"/>
    <w:rsid w:val="00E44B60"/>
    <w:rsid w:val="00E45C2A"/>
    <w:rsid w:val="00E54258"/>
    <w:rsid w:val="00E5472E"/>
    <w:rsid w:val="00E55FC7"/>
    <w:rsid w:val="00E56107"/>
    <w:rsid w:val="00E74B02"/>
    <w:rsid w:val="00E76F00"/>
    <w:rsid w:val="00E80BBD"/>
    <w:rsid w:val="00E83261"/>
    <w:rsid w:val="00E834E1"/>
    <w:rsid w:val="00E91E62"/>
    <w:rsid w:val="00E923DF"/>
    <w:rsid w:val="00E9489B"/>
    <w:rsid w:val="00E95614"/>
    <w:rsid w:val="00E97A1A"/>
    <w:rsid w:val="00EA4388"/>
    <w:rsid w:val="00EA7494"/>
    <w:rsid w:val="00EB091A"/>
    <w:rsid w:val="00EB3B8E"/>
    <w:rsid w:val="00EB76E7"/>
    <w:rsid w:val="00EC0B6B"/>
    <w:rsid w:val="00EC12DD"/>
    <w:rsid w:val="00EC2ACC"/>
    <w:rsid w:val="00EC3F2B"/>
    <w:rsid w:val="00EC4E4C"/>
    <w:rsid w:val="00EC5B81"/>
    <w:rsid w:val="00EC6BCF"/>
    <w:rsid w:val="00EC6DD4"/>
    <w:rsid w:val="00ED13B5"/>
    <w:rsid w:val="00ED744F"/>
    <w:rsid w:val="00EE460F"/>
    <w:rsid w:val="00EE4FA8"/>
    <w:rsid w:val="00EE613E"/>
    <w:rsid w:val="00EF1EF6"/>
    <w:rsid w:val="00EF4973"/>
    <w:rsid w:val="00EF5616"/>
    <w:rsid w:val="00EF76CE"/>
    <w:rsid w:val="00EF7E6C"/>
    <w:rsid w:val="00F044CC"/>
    <w:rsid w:val="00F101CB"/>
    <w:rsid w:val="00F13E5A"/>
    <w:rsid w:val="00F16E56"/>
    <w:rsid w:val="00F24228"/>
    <w:rsid w:val="00F33177"/>
    <w:rsid w:val="00F357F7"/>
    <w:rsid w:val="00F400D5"/>
    <w:rsid w:val="00F44E31"/>
    <w:rsid w:val="00F51416"/>
    <w:rsid w:val="00F57761"/>
    <w:rsid w:val="00F60FAE"/>
    <w:rsid w:val="00F64AAE"/>
    <w:rsid w:val="00F662B7"/>
    <w:rsid w:val="00F666A7"/>
    <w:rsid w:val="00F72700"/>
    <w:rsid w:val="00F73DBB"/>
    <w:rsid w:val="00F745DE"/>
    <w:rsid w:val="00F747F3"/>
    <w:rsid w:val="00F7765D"/>
    <w:rsid w:val="00F81C45"/>
    <w:rsid w:val="00F827AB"/>
    <w:rsid w:val="00F85B2C"/>
    <w:rsid w:val="00F85B40"/>
    <w:rsid w:val="00F90397"/>
    <w:rsid w:val="00F92F09"/>
    <w:rsid w:val="00F94622"/>
    <w:rsid w:val="00F946E3"/>
    <w:rsid w:val="00F94F9D"/>
    <w:rsid w:val="00F95354"/>
    <w:rsid w:val="00FA1146"/>
    <w:rsid w:val="00FA4D5F"/>
    <w:rsid w:val="00FB3728"/>
    <w:rsid w:val="00FB3C05"/>
    <w:rsid w:val="00FB44FB"/>
    <w:rsid w:val="00FB65A0"/>
    <w:rsid w:val="00FB7274"/>
    <w:rsid w:val="00FC3A40"/>
    <w:rsid w:val="00FC3D53"/>
    <w:rsid w:val="00FC44F0"/>
    <w:rsid w:val="00FC474F"/>
    <w:rsid w:val="00FC5D04"/>
    <w:rsid w:val="00FC609E"/>
    <w:rsid w:val="00FC79E8"/>
    <w:rsid w:val="00FD07E4"/>
    <w:rsid w:val="00FD24CA"/>
    <w:rsid w:val="00FD29EC"/>
    <w:rsid w:val="00FD2C89"/>
    <w:rsid w:val="00FD4174"/>
    <w:rsid w:val="00FE1D26"/>
    <w:rsid w:val="00FE779F"/>
    <w:rsid w:val="00FE7A59"/>
    <w:rsid w:val="00FE7E75"/>
    <w:rsid w:val="00FE7ECB"/>
    <w:rsid w:val="00FF3E01"/>
    <w:rsid w:val="00FF7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71FE9EF8"/>
  <w15:docId w15:val="{6BD517BE-0D4A-41A2-B842-6ABA7243C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8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78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78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78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7822"/>
    <w:rPr>
      <w:sz w:val="18"/>
      <w:szCs w:val="18"/>
    </w:rPr>
  </w:style>
  <w:style w:type="paragraph" w:styleId="a7">
    <w:name w:val="List Paragraph"/>
    <w:basedOn w:val="a"/>
    <w:uiPriority w:val="34"/>
    <w:qFormat/>
    <w:rsid w:val="00D9368E"/>
    <w:pPr>
      <w:ind w:firstLineChars="200" w:firstLine="420"/>
    </w:pPr>
  </w:style>
  <w:style w:type="paragraph" w:customStyle="1" w:styleId="EndNoteBibliography">
    <w:name w:val="EndNote Bibliography"/>
    <w:basedOn w:val="a"/>
    <w:link w:val="EndNoteBibliographyChar"/>
    <w:rsid w:val="00894749"/>
    <w:pPr>
      <w:jc w:val="center"/>
    </w:pPr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894749"/>
    <w:rPr>
      <w:rFonts w:ascii="Calibri" w:hAnsi="Calibri"/>
      <w:noProof/>
      <w:sz w:val="20"/>
    </w:rPr>
  </w:style>
  <w:style w:type="character" w:styleId="a8">
    <w:name w:val="Hyperlink"/>
    <w:basedOn w:val="a0"/>
    <w:uiPriority w:val="99"/>
    <w:unhideWhenUsed/>
    <w:rsid w:val="002F6694"/>
    <w:rPr>
      <w:color w:val="0563C1" w:themeColor="hyperlink"/>
      <w:u w:val="single"/>
    </w:rPr>
  </w:style>
  <w:style w:type="paragraph" w:styleId="a9">
    <w:name w:val="Document Map"/>
    <w:basedOn w:val="a"/>
    <w:link w:val="aa"/>
    <w:uiPriority w:val="99"/>
    <w:semiHidden/>
    <w:unhideWhenUsed/>
    <w:rsid w:val="00483DC7"/>
    <w:rPr>
      <w:rFonts w:ascii="宋体" w:eastAsia="宋体"/>
      <w:sz w:val="18"/>
      <w:szCs w:val="18"/>
    </w:rPr>
  </w:style>
  <w:style w:type="character" w:customStyle="1" w:styleId="aa">
    <w:name w:val="文档结构图 字符"/>
    <w:basedOn w:val="a0"/>
    <w:link w:val="a9"/>
    <w:uiPriority w:val="99"/>
    <w:semiHidden/>
    <w:rsid w:val="00483DC7"/>
    <w:rPr>
      <w:rFonts w:ascii="宋体" w:eastAsia="宋体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0954AF"/>
    <w:rPr>
      <w:color w:val="954F72" w:themeColor="followedHyperlink"/>
      <w:u w:val="single"/>
    </w:rPr>
  </w:style>
  <w:style w:type="table" w:styleId="ac">
    <w:name w:val="Table Grid"/>
    <w:basedOn w:val="a1"/>
    <w:uiPriority w:val="39"/>
    <w:rsid w:val="005B6F9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Unresolved Mention"/>
    <w:basedOn w:val="a0"/>
    <w:uiPriority w:val="99"/>
    <w:semiHidden/>
    <w:unhideWhenUsed/>
    <w:rsid w:val="00CC00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2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BA31D-35A2-4655-ADAA-D06FB03DF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6306</TotalTime>
  <Pages>4</Pages>
  <Words>566</Words>
  <Characters>3227</Characters>
  <Application>Microsoft Office Word</Application>
  <DocSecurity>0</DocSecurity>
  <Lines>26</Lines>
  <Paragraphs>7</Paragraphs>
  <ScaleCrop>false</ScaleCrop>
  <Company>Microsoft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邢 广良</cp:lastModifiedBy>
  <cp:revision>1027</cp:revision>
  <dcterms:created xsi:type="dcterms:W3CDTF">2017-11-15T11:33:00Z</dcterms:created>
  <dcterms:modified xsi:type="dcterms:W3CDTF">2022-09-06T15:01:00Z</dcterms:modified>
</cp:coreProperties>
</file>