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F0C47" w14:textId="77777777" w:rsidR="00446F53" w:rsidRPr="00446F53" w:rsidRDefault="00446F53" w:rsidP="00446F53">
      <w:pPr>
        <w:rPr>
          <w:rFonts w:ascii="Times New Roman" w:eastAsia="Times New Roman" w:hAnsi="Times New Roman" w:cs="Times New Roman"/>
        </w:rPr>
      </w:pPr>
      <w:r w:rsidRPr="00446F53">
        <w:rPr>
          <w:rFonts w:ascii="Times New Roman" w:eastAsia="Times New Roman" w:hAnsi="Times New Roman" w:cs="Times New Roman"/>
        </w:rPr>
        <w:t xml:space="preserve">Thank you for taking your time to review “Examination of sexual identity negotiation, risk perception, condom compliance and healthcare seeking behavior of transgender sex workers in India” and for providing feedback. I have provided responses to reviewer comments below. </w:t>
      </w:r>
    </w:p>
    <w:p w14:paraId="202F3F21" w14:textId="77777777" w:rsidR="00446F53" w:rsidRPr="00446F53" w:rsidRDefault="00446F53" w:rsidP="00446F53">
      <w:pPr>
        <w:rPr>
          <w:rFonts w:ascii="Times New Roman" w:eastAsia="Times New Roman" w:hAnsi="Times New Roman" w:cs="Times New Roman"/>
        </w:rPr>
      </w:pPr>
    </w:p>
    <w:p w14:paraId="50F4523F" w14:textId="77777777" w:rsidR="00446F53" w:rsidRPr="00446F53" w:rsidRDefault="00446F53" w:rsidP="00446F53">
      <w:pPr>
        <w:rPr>
          <w:rFonts w:ascii="Times New Roman" w:eastAsia="Times New Roman" w:hAnsi="Times New Roman" w:cs="Times New Roman"/>
        </w:rPr>
      </w:pPr>
      <w:r w:rsidRPr="00446F53">
        <w:rPr>
          <w:rFonts w:ascii="Times New Roman" w:eastAsia="Times New Roman" w:hAnsi="Times New Roman" w:cs="Times New Roman"/>
        </w:rPr>
        <w:t>Reviewer Comment 1:</w:t>
      </w:r>
    </w:p>
    <w:p w14:paraId="113E578C" w14:textId="2DB3B522" w:rsidR="00446F53" w:rsidRPr="00446F53" w:rsidRDefault="00446F53" w:rsidP="00446F53">
      <w:pPr>
        <w:rPr>
          <w:rFonts w:ascii="Times New Roman" w:eastAsia="Times New Roman" w:hAnsi="Times New Roman" w:cs="Times New Roman"/>
        </w:rPr>
      </w:pPr>
      <w:r w:rsidRPr="00446F53">
        <w:rPr>
          <w:rFonts w:ascii="Times New Roman" w:eastAsia="Times New Roman" w:hAnsi="Times New Roman" w:cs="Times New Roman"/>
        </w:rPr>
        <w:t xml:space="preserve">Objectives of the current study: Move from p.4 “Based on data collection and data analysis the paper identified five primary themes. The latter helped to delineate sexual identity negotiation among the interviewed transgender sex workers, explore risk awareness and condom compliance, understand contextual barriers to healthcare seeking behavior, examine specific barriers to sexual health screening and testing, and analyze </w:t>
      </w:r>
      <w:proofErr w:type="spellStart"/>
      <w:r w:rsidRPr="00446F53">
        <w:rPr>
          <w:rFonts w:ascii="Times New Roman" w:eastAsia="Times New Roman" w:hAnsi="Times New Roman" w:cs="Times New Roman"/>
        </w:rPr>
        <w:t>voicelessness</w:t>
      </w:r>
      <w:proofErr w:type="spellEnd"/>
      <w:r w:rsidRPr="00446F53">
        <w:rPr>
          <w:rFonts w:ascii="Times New Roman" w:eastAsia="Times New Roman" w:hAnsi="Times New Roman" w:cs="Times New Roman"/>
        </w:rPr>
        <w:t xml:space="preserve"> and the lack of a community platform among the transgender sex </w:t>
      </w:r>
      <w:proofErr w:type="gramStart"/>
      <w:r w:rsidRPr="00446F53">
        <w:rPr>
          <w:rFonts w:ascii="Times New Roman" w:eastAsia="Times New Roman" w:hAnsi="Times New Roman" w:cs="Times New Roman"/>
        </w:rPr>
        <w:t>workers”</w:t>
      </w:r>
      <w:proofErr w:type="gramEnd"/>
      <w:r w:rsidRPr="00446F53">
        <w:rPr>
          <w:rFonts w:ascii="Times New Roman" w:eastAsia="Times New Roman" w:hAnsi="Times New Roman" w:cs="Times New Roman"/>
        </w:rPr>
        <w:t xml:space="preserve"> to Findings</w:t>
      </w:r>
      <w:r>
        <w:rPr>
          <w:rFonts w:ascii="Times New Roman" w:eastAsia="Times New Roman" w:hAnsi="Times New Roman" w:cs="Times New Roman"/>
        </w:rPr>
        <w:t>.</w:t>
      </w:r>
    </w:p>
    <w:p w14:paraId="5DF8481F" w14:textId="18F3C0E1" w:rsidR="00446F53" w:rsidRPr="00446F53" w:rsidRDefault="00446F53" w:rsidP="00446F53">
      <w:pPr>
        <w:rPr>
          <w:rFonts w:ascii="Times New Roman" w:eastAsia="Times New Roman" w:hAnsi="Times New Roman" w:cs="Times New Roman"/>
        </w:rPr>
      </w:pPr>
    </w:p>
    <w:p w14:paraId="5A3B35A1" w14:textId="20C8D725" w:rsidR="00446F53" w:rsidRPr="00446F53" w:rsidRDefault="00446F53" w:rsidP="00446F53">
      <w:pPr>
        <w:rPr>
          <w:rFonts w:ascii="Times New Roman" w:eastAsia="Times New Roman" w:hAnsi="Times New Roman" w:cs="Times New Roman"/>
        </w:rPr>
      </w:pPr>
      <w:r w:rsidRPr="00446F53">
        <w:rPr>
          <w:rFonts w:ascii="Times New Roman" w:eastAsia="Times New Roman" w:hAnsi="Times New Roman" w:cs="Times New Roman"/>
        </w:rPr>
        <w:t>Author Response 1:</w:t>
      </w:r>
    </w:p>
    <w:p w14:paraId="01F339AF" w14:textId="4C87ABF5" w:rsidR="00446F53" w:rsidRPr="00446F53" w:rsidRDefault="00446F53" w:rsidP="00446F53">
      <w:pPr>
        <w:rPr>
          <w:rFonts w:ascii="Times New Roman" w:eastAsia="Times New Roman" w:hAnsi="Times New Roman" w:cs="Times New Roman"/>
        </w:rPr>
      </w:pPr>
      <w:r w:rsidRPr="00446F53">
        <w:rPr>
          <w:rFonts w:ascii="Times New Roman" w:eastAsia="Times New Roman" w:hAnsi="Times New Roman" w:cs="Times New Roman"/>
        </w:rPr>
        <w:t>Said text moved from objectives (page. 4) to Findings and Discussions (page 6).</w:t>
      </w:r>
    </w:p>
    <w:p w14:paraId="1F30D859" w14:textId="0BDCAF9F" w:rsidR="007427D1" w:rsidRPr="00446F53" w:rsidRDefault="00446F53">
      <w:pPr>
        <w:rPr>
          <w:rFonts w:ascii="Times New Roman" w:hAnsi="Times New Roman" w:cs="Times New Roman"/>
        </w:rPr>
      </w:pPr>
    </w:p>
    <w:p w14:paraId="2C4A2388" w14:textId="3F2F060F" w:rsidR="00446F53" w:rsidRPr="00446F53" w:rsidRDefault="00446F53">
      <w:pPr>
        <w:rPr>
          <w:rFonts w:ascii="Times New Roman" w:hAnsi="Times New Roman" w:cs="Times New Roman"/>
        </w:rPr>
      </w:pPr>
      <w:r w:rsidRPr="00446F53">
        <w:rPr>
          <w:rFonts w:ascii="Times New Roman" w:hAnsi="Times New Roman" w:cs="Times New Roman"/>
        </w:rPr>
        <w:t xml:space="preserve">Reviewer Comment </w:t>
      </w:r>
      <w:r>
        <w:rPr>
          <w:rFonts w:ascii="Times New Roman" w:hAnsi="Times New Roman" w:cs="Times New Roman"/>
        </w:rPr>
        <w:t>2</w:t>
      </w:r>
      <w:r w:rsidRPr="00446F53">
        <w:rPr>
          <w:rFonts w:ascii="Times New Roman" w:hAnsi="Times New Roman" w:cs="Times New Roman"/>
        </w:rPr>
        <w:t>:</w:t>
      </w:r>
    </w:p>
    <w:p w14:paraId="7028D359" w14:textId="77777777" w:rsidR="00446F53" w:rsidRPr="00446F53" w:rsidRDefault="00446F53" w:rsidP="00446F53">
      <w:pPr>
        <w:rPr>
          <w:rFonts w:ascii="Times New Roman" w:hAnsi="Times New Roman" w:cs="Times New Roman"/>
        </w:rPr>
      </w:pPr>
      <w:r w:rsidRPr="00446F53">
        <w:rPr>
          <w:rFonts w:ascii="Times New Roman" w:hAnsi="Times New Roman" w:cs="Times New Roman"/>
        </w:rPr>
        <w:t xml:space="preserve">Methodology Study Areas The sex work sites visited included neighborhoods in </w:t>
      </w:r>
      <w:proofErr w:type="spellStart"/>
      <w:r w:rsidRPr="00446F53">
        <w:rPr>
          <w:rFonts w:ascii="Times New Roman" w:hAnsi="Times New Roman" w:cs="Times New Roman"/>
        </w:rPr>
        <w:t>Sonagachi</w:t>
      </w:r>
      <w:proofErr w:type="spellEnd"/>
      <w:r w:rsidRPr="00446F53">
        <w:rPr>
          <w:rFonts w:ascii="Times New Roman" w:hAnsi="Times New Roman" w:cs="Times New Roman"/>
        </w:rPr>
        <w:t xml:space="preserve"> like </w:t>
      </w:r>
      <w:proofErr w:type="spellStart"/>
      <w:r w:rsidRPr="00446F53">
        <w:rPr>
          <w:rFonts w:ascii="Times New Roman" w:hAnsi="Times New Roman" w:cs="Times New Roman"/>
        </w:rPr>
        <w:t>Nilmoni</w:t>
      </w:r>
      <w:proofErr w:type="spellEnd"/>
      <w:r w:rsidRPr="00446F53">
        <w:rPr>
          <w:rFonts w:ascii="Times New Roman" w:hAnsi="Times New Roman" w:cs="Times New Roman"/>
        </w:rPr>
        <w:t xml:space="preserve"> </w:t>
      </w:r>
      <w:proofErr w:type="spellStart"/>
      <w:r w:rsidRPr="00446F53">
        <w:rPr>
          <w:rFonts w:ascii="Times New Roman" w:hAnsi="Times New Roman" w:cs="Times New Roman"/>
        </w:rPr>
        <w:t>Mitra</w:t>
      </w:r>
      <w:proofErr w:type="spellEnd"/>
      <w:r w:rsidRPr="00446F53">
        <w:rPr>
          <w:rFonts w:ascii="Times New Roman" w:hAnsi="Times New Roman" w:cs="Times New Roman"/>
        </w:rPr>
        <w:t xml:space="preserve"> Street, </w:t>
      </w:r>
      <w:proofErr w:type="spellStart"/>
      <w:r w:rsidRPr="00446F53">
        <w:rPr>
          <w:rFonts w:ascii="Times New Roman" w:hAnsi="Times New Roman" w:cs="Times New Roman"/>
        </w:rPr>
        <w:t>Balaram</w:t>
      </w:r>
      <w:proofErr w:type="spellEnd"/>
      <w:r w:rsidRPr="00446F53">
        <w:rPr>
          <w:rFonts w:ascii="Times New Roman" w:hAnsi="Times New Roman" w:cs="Times New Roman"/>
        </w:rPr>
        <w:t xml:space="preserve"> </w:t>
      </w:r>
      <w:proofErr w:type="spellStart"/>
      <w:r w:rsidRPr="00446F53">
        <w:rPr>
          <w:rFonts w:ascii="Times New Roman" w:hAnsi="Times New Roman" w:cs="Times New Roman"/>
        </w:rPr>
        <w:t>Dey</w:t>
      </w:r>
      <w:proofErr w:type="spellEnd"/>
      <w:r w:rsidRPr="00446F53">
        <w:rPr>
          <w:rFonts w:ascii="Times New Roman" w:hAnsi="Times New Roman" w:cs="Times New Roman"/>
        </w:rPr>
        <w:t xml:space="preserve"> Street, </w:t>
      </w:r>
      <w:proofErr w:type="spellStart"/>
      <w:r w:rsidRPr="00446F53">
        <w:rPr>
          <w:rFonts w:ascii="Times New Roman" w:hAnsi="Times New Roman" w:cs="Times New Roman"/>
        </w:rPr>
        <w:t>Abinash</w:t>
      </w:r>
      <w:proofErr w:type="spellEnd"/>
      <w:r w:rsidRPr="00446F53">
        <w:rPr>
          <w:rFonts w:ascii="Times New Roman" w:hAnsi="Times New Roman" w:cs="Times New Roman"/>
        </w:rPr>
        <w:t xml:space="preserve"> </w:t>
      </w:r>
      <w:proofErr w:type="spellStart"/>
      <w:r w:rsidRPr="00446F53">
        <w:rPr>
          <w:rFonts w:ascii="Times New Roman" w:hAnsi="Times New Roman" w:cs="Times New Roman"/>
        </w:rPr>
        <w:t>Kabiraj</w:t>
      </w:r>
      <w:proofErr w:type="spellEnd"/>
      <w:r w:rsidRPr="00446F53">
        <w:rPr>
          <w:rFonts w:ascii="Times New Roman" w:hAnsi="Times New Roman" w:cs="Times New Roman"/>
        </w:rPr>
        <w:t xml:space="preserve"> Street, Rabindra Sarani, and </w:t>
      </w:r>
      <w:proofErr w:type="spellStart"/>
      <w:r w:rsidRPr="00446F53">
        <w:rPr>
          <w:rFonts w:ascii="Times New Roman" w:hAnsi="Times New Roman" w:cs="Times New Roman"/>
        </w:rPr>
        <w:t>Prem</w:t>
      </w:r>
      <w:proofErr w:type="spellEnd"/>
      <w:r w:rsidRPr="00446F53">
        <w:rPr>
          <w:rFonts w:ascii="Times New Roman" w:hAnsi="Times New Roman" w:cs="Times New Roman"/>
        </w:rPr>
        <w:t xml:space="preserve"> Chand Boral Lane. Additionally, we included the red-light area of </w:t>
      </w:r>
      <w:proofErr w:type="spellStart"/>
      <w:r w:rsidRPr="00446F53">
        <w:rPr>
          <w:rFonts w:ascii="Times New Roman" w:hAnsi="Times New Roman" w:cs="Times New Roman"/>
        </w:rPr>
        <w:t>Sheoraphuli</w:t>
      </w:r>
      <w:proofErr w:type="spellEnd"/>
      <w:r w:rsidRPr="00446F53">
        <w:rPr>
          <w:rFonts w:ascii="Times New Roman" w:hAnsi="Times New Roman" w:cs="Times New Roman"/>
        </w:rPr>
        <w:t xml:space="preserve">---a town in Hooghly district of West Bengal---called </w:t>
      </w:r>
      <w:proofErr w:type="spellStart"/>
      <w:r w:rsidRPr="00446F53">
        <w:rPr>
          <w:rFonts w:ascii="Times New Roman" w:hAnsi="Times New Roman" w:cs="Times New Roman"/>
        </w:rPr>
        <w:t>Garbhanga</w:t>
      </w:r>
      <w:proofErr w:type="spellEnd"/>
      <w:r w:rsidRPr="00446F53">
        <w:rPr>
          <w:rFonts w:ascii="Times New Roman" w:hAnsi="Times New Roman" w:cs="Times New Roman"/>
        </w:rPr>
        <w:t xml:space="preserve">, and the red-light district of </w:t>
      </w:r>
      <w:proofErr w:type="spellStart"/>
      <w:r w:rsidRPr="00446F53">
        <w:rPr>
          <w:rFonts w:ascii="Times New Roman" w:hAnsi="Times New Roman" w:cs="Times New Roman"/>
        </w:rPr>
        <w:t>Kalna</w:t>
      </w:r>
      <w:proofErr w:type="spellEnd"/>
      <w:r w:rsidRPr="00446F53">
        <w:rPr>
          <w:rFonts w:ascii="Times New Roman" w:hAnsi="Times New Roman" w:cs="Times New Roman"/>
        </w:rPr>
        <w:t xml:space="preserve">, a town in </w:t>
      </w:r>
      <w:proofErr w:type="spellStart"/>
      <w:r w:rsidRPr="00446F53">
        <w:rPr>
          <w:rFonts w:ascii="Times New Roman" w:hAnsi="Times New Roman" w:cs="Times New Roman"/>
        </w:rPr>
        <w:t>Bardhaman</w:t>
      </w:r>
      <w:proofErr w:type="spellEnd"/>
      <w:r w:rsidRPr="00446F53">
        <w:rPr>
          <w:rFonts w:ascii="Times New Roman" w:hAnsi="Times New Roman" w:cs="Times New Roman"/>
        </w:rPr>
        <w:t xml:space="preserve"> district of West Bengal. A total of 38 transgender female sex workers participated in this study. In this section, authors need to provide more information on the studied communities/areas</w:t>
      </w:r>
    </w:p>
    <w:p w14:paraId="120AC6B2" w14:textId="7C8D8B0C" w:rsidR="00446F53" w:rsidRPr="00446F53" w:rsidRDefault="00446F53">
      <w:pPr>
        <w:rPr>
          <w:rFonts w:ascii="Times New Roman" w:hAnsi="Times New Roman" w:cs="Times New Roman"/>
        </w:rPr>
      </w:pPr>
    </w:p>
    <w:p w14:paraId="5D1C5587" w14:textId="5392566B" w:rsidR="00446F53" w:rsidRPr="00446F53" w:rsidRDefault="00446F53">
      <w:pPr>
        <w:rPr>
          <w:rFonts w:ascii="Times New Roman" w:hAnsi="Times New Roman" w:cs="Times New Roman"/>
        </w:rPr>
      </w:pPr>
      <w:r w:rsidRPr="00446F53">
        <w:rPr>
          <w:rFonts w:ascii="Times New Roman" w:hAnsi="Times New Roman" w:cs="Times New Roman"/>
        </w:rPr>
        <w:t>Author Response 2:</w:t>
      </w:r>
    </w:p>
    <w:p w14:paraId="300A3338" w14:textId="2B5A6E1F" w:rsidR="00446F53" w:rsidRPr="00446F53" w:rsidRDefault="00446F53">
      <w:pPr>
        <w:rPr>
          <w:rFonts w:ascii="Times New Roman" w:hAnsi="Times New Roman" w:cs="Times New Roman"/>
        </w:rPr>
      </w:pPr>
      <w:r w:rsidRPr="00446F53">
        <w:rPr>
          <w:rFonts w:ascii="Times New Roman" w:hAnsi="Times New Roman" w:cs="Times New Roman"/>
        </w:rPr>
        <w:t>More information provided on these geographical locations as suggested (pages 4-5, under section 3.1)</w:t>
      </w:r>
    </w:p>
    <w:p w14:paraId="473F5A34" w14:textId="6474468B" w:rsidR="00446F53" w:rsidRPr="00446F53" w:rsidRDefault="00446F53">
      <w:pPr>
        <w:rPr>
          <w:rFonts w:ascii="Times New Roman" w:hAnsi="Times New Roman" w:cs="Times New Roman"/>
        </w:rPr>
      </w:pPr>
    </w:p>
    <w:p w14:paraId="5BC3318A" w14:textId="2CC0A1B5" w:rsidR="00446F53" w:rsidRPr="00446F53" w:rsidRDefault="00446F53">
      <w:pPr>
        <w:rPr>
          <w:rFonts w:ascii="Times New Roman" w:hAnsi="Times New Roman" w:cs="Times New Roman"/>
        </w:rPr>
      </w:pPr>
      <w:r w:rsidRPr="00446F53">
        <w:rPr>
          <w:rFonts w:ascii="Times New Roman" w:hAnsi="Times New Roman" w:cs="Times New Roman"/>
        </w:rPr>
        <w:t>Reviewer Comment 3:</w:t>
      </w:r>
    </w:p>
    <w:p w14:paraId="68B186E4" w14:textId="77777777" w:rsidR="00446F53" w:rsidRPr="00446F53" w:rsidRDefault="00446F53" w:rsidP="00446F53">
      <w:pPr>
        <w:rPr>
          <w:rFonts w:ascii="Times New Roman" w:hAnsi="Times New Roman" w:cs="Times New Roman"/>
        </w:rPr>
      </w:pPr>
      <w:r w:rsidRPr="00446F53">
        <w:rPr>
          <w:rFonts w:ascii="Times New Roman" w:hAnsi="Times New Roman" w:cs="Times New Roman"/>
        </w:rPr>
        <w:t>Where there no other methods of reaching out to prospective participants than the initial three identified by DMSC?</w:t>
      </w:r>
    </w:p>
    <w:p w14:paraId="7508607C" w14:textId="374D8BD0" w:rsidR="00446F53" w:rsidRPr="00446F53" w:rsidRDefault="00446F53">
      <w:pPr>
        <w:rPr>
          <w:rFonts w:ascii="Times New Roman" w:hAnsi="Times New Roman" w:cs="Times New Roman"/>
        </w:rPr>
      </w:pPr>
    </w:p>
    <w:p w14:paraId="34F989A6" w14:textId="5BAFB2BF" w:rsidR="00446F53" w:rsidRPr="00446F53" w:rsidRDefault="00446F53">
      <w:pPr>
        <w:rPr>
          <w:rFonts w:ascii="Times New Roman" w:hAnsi="Times New Roman" w:cs="Times New Roman"/>
        </w:rPr>
      </w:pPr>
      <w:r w:rsidRPr="00446F53">
        <w:rPr>
          <w:rFonts w:ascii="Times New Roman" w:hAnsi="Times New Roman" w:cs="Times New Roman"/>
        </w:rPr>
        <w:t>Author Response 3:</w:t>
      </w:r>
    </w:p>
    <w:p w14:paraId="58648975" w14:textId="0D45F08B" w:rsidR="00446F53" w:rsidRDefault="00446F53">
      <w:pPr>
        <w:rPr>
          <w:rFonts w:ascii="Times New Roman" w:hAnsi="Times New Roman" w:cs="Times New Roman"/>
        </w:rPr>
      </w:pPr>
      <w:r>
        <w:rPr>
          <w:rFonts w:ascii="Times New Roman" w:hAnsi="Times New Roman" w:cs="Times New Roman"/>
        </w:rPr>
        <w:t>Unfortunately, no. This was added on page 4 under section 3.1. “</w:t>
      </w:r>
      <w:r w:rsidRPr="00446F53">
        <w:rPr>
          <w:rFonts w:ascii="Times New Roman" w:hAnsi="Times New Roman" w:cs="Times New Roman"/>
        </w:rPr>
        <w:t>In the red-light district, communicating and reaching out through DMSC was the only means of access to the sex workers. So, recruiting participants independently was not possible.</w:t>
      </w:r>
      <w:r>
        <w:rPr>
          <w:rFonts w:ascii="Times New Roman" w:hAnsi="Times New Roman" w:cs="Times New Roman"/>
        </w:rPr>
        <w:t>”</w:t>
      </w:r>
    </w:p>
    <w:p w14:paraId="4F29BDF7" w14:textId="0F6992C9" w:rsidR="00446F53" w:rsidRDefault="00446F53">
      <w:pPr>
        <w:rPr>
          <w:rFonts w:ascii="Times New Roman" w:hAnsi="Times New Roman" w:cs="Times New Roman"/>
        </w:rPr>
      </w:pPr>
    </w:p>
    <w:p w14:paraId="6030EBA1" w14:textId="3A95B73E" w:rsidR="00446F53" w:rsidRDefault="00446F53">
      <w:pPr>
        <w:rPr>
          <w:rFonts w:ascii="Times New Roman" w:hAnsi="Times New Roman" w:cs="Times New Roman"/>
        </w:rPr>
      </w:pPr>
      <w:r>
        <w:rPr>
          <w:rFonts w:ascii="Times New Roman" w:hAnsi="Times New Roman" w:cs="Times New Roman"/>
        </w:rPr>
        <w:t>Reviewer Comment 4:</w:t>
      </w:r>
    </w:p>
    <w:p w14:paraId="3863787D" w14:textId="77777777" w:rsidR="00446F53" w:rsidRPr="00446F53" w:rsidRDefault="00446F53" w:rsidP="00446F53">
      <w:pPr>
        <w:rPr>
          <w:rFonts w:ascii="Times New Roman" w:hAnsi="Times New Roman" w:cs="Times New Roman"/>
        </w:rPr>
      </w:pPr>
      <w:r w:rsidRPr="00446F53">
        <w:rPr>
          <w:rFonts w:ascii="Times New Roman" w:hAnsi="Times New Roman" w:cs="Times New Roman"/>
        </w:rPr>
        <w:t>I suggest author/s provide a table showing the socio-demographic characteristics of the 38 participants</w:t>
      </w:r>
    </w:p>
    <w:p w14:paraId="1CA3952D" w14:textId="5FAD0C78" w:rsidR="00446F53" w:rsidRDefault="00446F53">
      <w:pPr>
        <w:rPr>
          <w:rFonts w:ascii="Times New Roman" w:hAnsi="Times New Roman" w:cs="Times New Roman"/>
        </w:rPr>
      </w:pPr>
    </w:p>
    <w:p w14:paraId="0CC43E19" w14:textId="0A083635" w:rsidR="00446F53" w:rsidRDefault="00446F53">
      <w:pPr>
        <w:rPr>
          <w:rFonts w:ascii="Times New Roman" w:hAnsi="Times New Roman" w:cs="Times New Roman"/>
        </w:rPr>
      </w:pPr>
      <w:r>
        <w:rPr>
          <w:rFonts w:ascii="Times New Roman" w:hAnsi="Times New Roman" w:cs="Times New Roman"/>
        </w:rPr>
        <w:t>Author Response 4:</w:t>
      </w:r>
    </w:p>
    <w:p w14:paraId="7814510A" w14:textId="45E7152E" w:rsidR="00446F53" w:rsidRDefault="00446F53">
      <w:pPr>
        <w:rPr>
          <w:rFonts w:ascii="Times New Roman" w:hAnsi="Times New Roman" w:cs="Times New Roman"/>
        </w:rPr>
      </w:pPr>
      <w:r>
        <w:rPr>
          <w:rFonts w:ascii="Times New Roman" w:hAnsi="Times New Roman" w:cs="Times New Roman"/>
        </w:rPr>
        <w:t>As suggested a table with the participants’ socio-demographic characteristics has been created and inserted on pages 5-6 under section 4.0 (Findings and Discussions)</w:t>
      </w:r>
    </w:p>
    <w:p w14:paraId="66162993" w14:textId="4D244F84" w:rsidR="00446F53" w:rsidRDefault="00446F53">
      <w:pPr>
        <w:rPr>
          <w:rFonts w:ascii="Times New Roman" w:hAnsi="Times New Roman" w:cs="Times New Roman"/>
        </w:rPr>
      </w:pPr>
    </w:p>
    <w:p w14:paraId="3EC7B0EF" w14:textId="3A483A45" w:rsidR="00446F53" w:rsidRDefault="00446F53">
      <w:pPr>
        <w:rPr>
          <w:rFonts w:ascii="Times New Roman" w:hAnsi="Times New Roman" w:cs="Times New Roman"/>
        </w:rPr>
      </w:pPr>
      <w:r>
        <w:rPr>
          <w:rFonts w:ascii="Times New Roman" w:hAnsi="Times New Roman" w:cs="Times New Roman"/>
        </w:rPr>
        <w:t>Reviewer Comment 5:</w:t>
      </w:r>
    </w:p>
    <w:p w14:paraId="7FF040BB" w14:textId="03F631E7" w:rsidR="00446F53" w:rsidRDefault="00446F53">
      <w:pPr>
        <w:rPr>
          <w:rFonts w:ascii="Times New Roman" w:hAnsi="Times New Roman" w:cs="Times New Roman"/>
        </w:rPr>
      </w:pPr>
      <w:r>
        <w:rPr>
          <w:rFonts w:ascii="Times New Roman" w:hAnsi="Times New Roman" w:cs="Times New Roman"/>
        </w:rPr>
        <w:lastRenderedPageBreak/>
        <w:t>Change sentence structures and paragraphs</w:t>
      </w:r>
    </w:p>
    <w:p w14:paraId="16E52404" w14:textId="6FA370A9" w:rsidR="00446F53" w:rsidRDefault="00446F53">
      <w:pPr>
        <w:rPr>
          <w:rFonts w:ascii="Times New Roman" w:hAnsi="Times New Roman" w:cs="Times New Roman"/>
        </w:rPr>
      </w:pPr>
    </w:p>
    <w:p w14:paraId="6C2600F9" w14:textId="1F501375" w:rsidR="00446F53" w:rsidRDefault="00446F53">
      <w:pPr>
        <w:rPr>
          <w:rFonts w:ascii="Times New Roman" w:hAnsi="Times New Roman" w:cs="Times New Roman"/>
        </w:rPr>
      </w:pPr>
      <w:r>
        <w:rPr>
          <w:rFonts w:ascii="Times New Roman" w:hAnsi="Times New Roman" w:cs="Times New Roman"/>
        </w:rPr>
        <w:t>Author Response 5:</w:t>
      </w:r>
    </w:p>
    <w:p w14:paraId="5E07248E" w14:textId="15E8D6FD" w:rsidR="00446F53" w:rsidRPr="00446F53" w:rsidRDefault="00446F53">
      <w:pPr>
        <w:rPr>
          <w:rFonts w:ascii="Times New Roman" w:hAnsi="Times New Roman" w:cs="Times New Roman"/>
        </w:rPr>
      </w:pPr>
      <w:r>
        <w:rPr>
          <w:rFonts w:ascii="Times New Roman" w:hAnsi="Times New Roman" w:cs="Times New Roman"/>
        </w:rPr>
        <w:t>All sentence structures and paragraphing changed as suggested on pages 4, 5, 6, 7, 8, 9, 11, 14 and 15.</w:t>
      </w:r>
      <w:bookmarkStart w:id="0" w:name="_GoBack"/>
      <w:bookmarkEnd w:id="0"/>
    </w:p>
    <w:sectPr w:rsidR="00446F53" w:rsidRPr="00446F53" w:rsidSect="00672D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F53"/>
    <w:rsid w:val="000651C5"/>
    <w:rsid w:val="00236FEB"/>
    <w:rsid w:val="00332E0F"/>
    <w:rsid w:val="00446F53"/>
    <w:rsid w:val="00522B21"/>
    <w:rsid w:val="00672D50"/>
    <w:rsid w:val="00BE0802"/>
    <w:rsid w:val="00DE5420"/>
    <w:rsid w:val="00F52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613888"/>
  <w15:chartTrackingRefBased/>
  <w15:docId w15:val="{57607996-8F77-E24C-B3E2-369D173A6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276150">
      <w:bodyDiv w:val="1"/>
      <w:marLeft w:val="0"/>
      <w:marRight w:val="0"/>
      <w:marTop w:val="0"/>
      <w:marBottom w:val="0"/>
      <w:divBdr>
        <w:top w:val="none" w:sz="0" w:space="0" w:color="auto"/>
        <w:left w:val="none" w:sz="0" w:space="0" w:color="auto"/>
        <w:bottom w:val="none" w:sz="0" w:space="0" w:color="auto"/>
        <w:right w:val="none" w:sz="0" w:space="0" w:color="auto"/>
      </w:divBdr>
    </w:div>
    <w:div w:id="991058754">
      <w:bodyDiv w:val="1"/>
      <w:marLeft w:val="0"/>
      <w:marRight w:val="0"/>
      <w:marTop w:val="0"/>
      <w:marBottom w:val="0"/>
      <w:divBdr>
        <w:top w:val="none" w:sz="0" w:space="0" w:color="auto"/>
        <w:left w:val="none" w:sz="0" w:space="0" w:color="auto"/>
        <w:bottom w:val="none" w:sz="0" w:space="0" w:color="auto"/>
        <w:right w:val="none" w:sz="0" w:space="0" w:color="auto"/>
      </w:divBdr>
    </w:div>
    <w:div w:id="1314405859">
      <w:bodyDiv w:val="1"/>
      <w:marLeft w:val="0"/>
      <w:marRight w:val="0"/>
      <w:marTop w:val="0"/>
      <w:marBottom w:val="0"/>
      <w:divBdr>
        <w:top w:val="none" w:sz="0" w:space="0" w:color="auto"/>
        <w:left w:val="none" w:sz="0" w:space="0" w:color="auto"/>
        <w:bottom w:val="none" w:sz="0" w:space="0" w:color="auto"/>
        <w:right w:val="none" w:sz="0" w:space="0" w:color="auto"/>
      </w:divBdr>
    </w:div>
    <w:div w:id="1486817374">
      <w:bodyDiv w:val="1"/>
      <w:marLeft w:val="0"/>
      <w:marRight w:val="0"/>
      <w:marTop w:val="0"/>
      <w:marBottom w:val="0"/>
      <w:divBdr>
        <w:top w:val="none" w:sz="0" w:space="0" w:color="auto"/>
        <w:left w:val="none" w:sz="0" w:space="0" w:color="auto"/>
        <w:bottom w:val="none" w:sz="0" w:space="0" w:color="auto"/>
        <w:right w:val="none" w:sz="0" w:space="0" w:color="auto"/>
      </w:divBdr>
    </w:div>
    <w:div w:id="204486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378</Words>
  <Characters>2156</Characters>
  <Application>Microsoft Office Word</Application>
  <DocSecurity>0</DocSecurity>
  <Lines>17</Lines>
  <Paragraphs>5</Paragraphs>
  <ScaleCrop>false</ScaleCrop>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2022-08-25T18:08:00Z</dcterms:created>
  <dcterms:modified xsi:type="dcterms:W3CDTF">2022-08-25T18:53:00Z</dcterms:modified>
</cp:coreProperties>
</file>