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7331A" w14:textId="77777777" w:rsidR="009D6A5D" w:rsidRPr="00741EF6" w:rsidRDefault="009D6A5D" w:rsidP="00362B6F">
      <w:pPr>
        <w:spacing w:line="360" w:lineRule="auto"/>
        <w:rPr>
          <w:rFonts w:ascii="Times New Roman" w:eastAsia="宋体" w:hAnsi="Times New Roman" w:cs="Times New Roman"/>
          <w:bCs/>
          <w:noProof/>
          <w:color w:val="000000"/>
          <w:kern w:val="0"/>
          <w:sz w:val="24"/>
          <w:szCs w:val="24"/>
        </w:rPr>
      </w:pPr>
      <w:bookmarkStart w:id="0" w:name="OLE_LINK32"/>
      <w:r w:rsidRPr="00741EF6">
        <w:rPr>
          <w:rFonts w:ascii="Times New Roman" w:eastAsia="宋体" w:hAnsi="Times New Roman" w:cs="Times New Roman"/>
          <w:bCs/>
          <w:noProof/>
          <w:color w:val="000000"/>
          <w:kern w:val="0"/>
          <w:sz w:val="24"/>
          <w:szCs w:val="24"/>
        </w:rPr>
        <w:t>Dear Professor Clay Li and dear reviewers,</w:t>
      </w:r>
    </w:p>
    <w:p w14:paraId="5F7F9A2F" w14:textId="57101F23" w:rsidR="009D6A5D" w:rsidRPr="00741EF6" w:rsidRDefault="009D6A5D" w:rsidP="00362B6F">
      <w:pPr>
        <w:spacing w:line="360" w:lineRule="auto"/>
        <w:ind w:firstLineChars="200" w:firstLine="480"/>
        <w:rPr>
          <w:rFonts w:ascii="Times New Roman" w:eastAsia="宋体" w:hAnsi="Times New Roman" w:cs="Times New Roman"/>
          <w:bCs/>
          <w:noProof/>
          <w:color w:val="000000"/>
          <w:kern w:val="0"/>
          <w:sz w:val="24"/>
          <w:szCs w:val="24"/>
        </w:rPr>
      </w:pPr>
      <w:r w:rsidRPr="00741EF6">
        <w:rPr>
          <w:rFonts w:ascii="Times New Roman" w:eastAsia="宋体" w:hAnsi="Times New Roman" w:cs="Times New Roman"/>
          <w:bCs/>
          <w:noProof/>
          <w:color w:val="000000"/>
          <w:kern w:val="0"/>
          <w:sz w:val="24"/>
          <w:szCs w:val="24"/>
        </w:rPr>
        <w:t>Thank you for your letter and the reviewers’ comments on our manuscript entitled “27-Hydroxycholesterol-Induced Dysregulation of Cholesterol Metabolism Impairs</w:t>
      </w:r>
      <w:r w:rsidR="00245A42" w:rsidRPr="00741EF6">
        <w:rPr>
          <w:rFonts w:ascii="Times New Roman" w:eastAsia="宋体" w:hAnsi="Times New Roman" w:cs="Times New Roman"/>
          <w:bCs/>
          <w:noProof/>
          <w:color w:val="000000"/>
          <w:kern w:val="0"/>
          <w:sz w:val="24"/>
          <w:szCs w:val="24"/>
        </w:rPr>
        <w:t xml:space="preserve"> </w:t>
      </w:r>
      <w:r w:rsidRPr="00741EF6">
        <w:rPr>
          <w:rFonts w:ascii="Times New Roman" w:eastAsia="宋体" w:hAnsi="Times New Roman" w:cs="Times New Roman"/>
          <w:bCs/>
          <w:noProof/>
          <w:color w:val="000000"/>
          <w:kern w:val="0"/>
          <w:sz w:val="24"/>
          <w:szCs w:val="24"/>
        </w:rPr>
        <w:t xml:space="preserve">Learning and Memory Ability in ApoE ε4 Transgenic Mice” (ID: ijms-1837736). </w:t>
      </w:r>
      <w:bookmarkEnd w:id="0"/>
      <w:r w:rsidRPr="00741EF6">
        <w:rPr>
          <w:rFonts w:ascii="Times New Roman" w:eastAsia="宋体" w:hAnsi="Times New Roman" w:cs="Times New Roman"/>
          <w:sz w:val="24"/>
          <w:szCs w:val="24"/>
        </w:rPr>
        <w:t>Those comments are very valuable and helpful for revising and improving our paper.</w:t>
      </w:r>
      <w:r w:rsidR="002722BE"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 xml:space="preserve">We have studied all the comments carefully and made accordingly revisions which we hope to gain your approval. </w:t>
      </w:r>
      <w:r w:rsidR="000068CD" w:rsidRPr="00741EF6">
        <w:rPr>
          <w:rFonts w:ascii="Times New Roman" w:eastAsia="宋体" w:hAnsi="Times New Roman" w:cs="Times New Roman"/>
          <w:sz w:val="24"/>
          <w:szCs w:val="24"/>
        </w:rPr>
        <w:t>All</w:t>
      </w:r>
      <w:r w:rsidR="00245A42" w:rsidRPr="00741EF6">
        <w:rPr>
          <w:rFonts w:ascii="Times New Roman" w:eastAsia="宋体" w:hAnsi="Times New Roman" w:cs="Times New Roman"/>
          <w:sz w:val="24"/>
          <w:szCs w:val="24"/>
        </w:rPr>
        <w:t xml:space="preserve"> revisions to the manuscript have </w:t>
      </w:r>
      <w:r w:rsidR="00F15131" w:rsidRPr="00741EF6">
        <w:rPr>
          <w:rFonts w:ascii="Times New Roman" w:eastAsia="宋体" w:hAnsi="Times New Roman" w:cs="Times New Roman"/>
          <w:sz w:val="24"/>
          <w:szCs w:val="24"/>
        </w:rPr>
        <w:t xml:space="preserve">been </w:t>
      </w:r>
      <w:r w:rsidR="00245A42" w:rsidRPr="00741EF6">
        <w:rPr>
          <w:rFonts w:ascii="Times New Roman" w:eastAsia="宋体" w:hAnsi="Times New Roman" w:cs="Times New Roman"/>
          <w:sz w:val="24"/>
          <w:szCs w:val="24"/>
        </w:rPr>
        <w:t>marked up using the “Track Changes” function or</w:t>
      </w:r>
      <w:r w:rsidRPr="00741EF6">
        <w:rPr>
          <w:rFonts w:ascii="Times New Roman" w:eastAsia="宋体" w:hAnsi="Times New Roman" w:cs="Times New Roman"/>
          <w:sz w:val="24"/>
          <w:szCs w:val="24"/>
        </w:rPr>
        <w:t xml:space="preserve"> marked in red in the manuscript and we</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hope</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that</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the</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revised</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manuscript</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is suitable</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for</w:t>
      </w:r>
      <w:r w:rsidR="009F0604" w:rsidRPr="00741EF6">
        <w:rPr>
          <w:rFonts w:ascii="Times New Roman" w:eastAsia="宋体" w:hAnsi="Times New Roman" w:cs="Times New Roman"/>
          <w:sz w:val="24"/>
          <w:szCs w:val="24"/>
        </w:rPr>
        <w:t xml:space="preserve"> </w:t>
      </w:r>
      <w:r w:rsidRPr="00741EF6">
        <w:rPr>
          <w:rFonts w:ascii="Times New Roman" w:eastAsia="宋体" w:hAnsi="Times New Roman" w:cs="Times New Roman"/>
          <w:sz w:val="24"/>
          <w:szCs w:val="24"/>
        </w:rPr>
        <w:t xml:space="preserve">publication. We look forward to hearing from you regarding our submission. We would be glad to respond to any further questions and comments that you may have. </w:t>
      </w:r>
    </w:p>
    <w:p w14:paraId="5F142BAE" w14:textId="1D458EF8" w:rsidR="009D6A5D" w:rsidRPr="00741EF6" w:rsidRDefault="009D6A5D" w:rsidP="009F0604">
      <w:pPr>
        <w:spacing w:afterLines="100" w:after="312" w:line="360" w:lineRule="auto"/>
        <w:rPr>
          <w:rFonts w:ascii="Times New Roman" w:eastAsia="等线" w:hAnsi="Times New Roman" w:cs="Times New Roman"/>
          <w:b/>
          <w:bCs/>
          <w:sz w:val="24"/>
          <w:szCs w:val="24"/>
        </w:rPr>
      </w:pPr>
      <w:r w:rsidRPr="00741EF6">
        <w:rPr>
          <w:rFonts w:ascii="Times New Roman" w:eastAsia="等线" w:hAnsi="Times New Roman" w:cs="Times New Roman"/>
          <w:b/>
          <w:bCs/>
          <w:sz w:val="24"/>
          <w:szCs w:val="24"/>
        </w:rPr>
        <w:t>The responds to the reviewers’ comments are as follows:</w:t>
      </w:r>
    </w:p>
    <w:p w14:paraId="108A7FB6" w14:textId="215E6813" w:rsidR="00373A37" w:rsidRPr="00741EF6" w:rsidRDefault="00373A37" w:rsidP="009F0604">
      <w:pPr>
        <w:spacing w:afterLines="100" w:after="312" w:line="360" w:lineRule="auto"/>
        <w:rPr>
          <w:rFonts w:ascii="Times New Roman" w:eastAsia="等线" w:hAnsi="Times New Roman" w:cs="Times New Roman"/>
          <w:b/>
          <w:bCs/>
          <w:sz w:val="24"/>
          <w:szCs w:val="24"/>
        </w:rPr>
      </w:pPr>
      <w:r w:rsidRPr="00741EF6">
        <w:rPr>
          <w:rFonts w:ascii="Times New Roman" w:eastAsia="等线" w:hAnsi="Times New Roman" w:cs="Times New Roman"/>
          <w:b/>
          <w:bCs/>
          <w:sz w:val="24"/>
          <w:szCs w:val="24"/>
        </w:rPr>
        <w:t xml:space="preserve">Reviewer </w:t>
      </w:r>
      <w:r w:rsidR="004767FE">
        <w:rPr>
          <w:rFonts w:ascii="Times New Roman" w:eastAsia="等线" w:hAnsi="Times New Roman" w:cs="Times New Roman"/>
          <w:b/>
          <w:bCs/>
          <w:sz w:val="24"/>
          <w:szCs w:val="24"/>
        </w:rPr>
        <w:t>2</w:t>
      </w:r>
    </w:p>
    <w:p w14:paraId="679CC0A0" w14:textId="0396B83C" w:rsidR="003169E7" w:rsidRPr="00741EF6" w:rsidRDefault="00373A37" w:rsidP="003169E7">
      <w:pPr>
        <w:spacing w:afterLines="100" w:after="312" w:line="360" w:lineRule="auto"/>
        <w:rPr>
          <w:rFonts w:ascii="Times New Roman" w:eastAsia="等线" w:hAnsi="Times New Roman" w:cs="Times New Roman"/>
          <w:sz w:val="24"/>
          <w:szCs w:val="24"/>
        </w:rPr>
      </w:pPr>
      <w:r w:rsidRPr="00741EF6">
        <w:rPr>
          <w:rFonts w:ascii="Times New Roman" w:eastAsia="等线" w:hAnsi="Times New Roman" w:cs="Times New Roman"/>
          <w:b/>
          <w:bCs/>
          <w:sz w:val="24"/>
          <w:szCs w:val="24"/>
        </w:rPr>
        <w:t>Point 1</w:t>
      </w:r>
      <w:r w:rsidRPr="00741EF6">
        <w:rPr>
          <w:rFonts w:ascii="Times New Roman" w:eastAsia="等线" w:hAnsi="Times New Roman" w:cs="Times New Roman"/>
          <w:b/>
          <w:bCs/>
          <w:sz w:val="24"/>
          <w:szCs w:val="24"/>
        </w:rPr>
        <w:t>：</w:t>
      </w:r>
      <w:r w:rsidR="003169E7" w:rsidRPr="00741EF6">
        <w:rPr>
          <w:rFonts w:ascii="Times New Roman" w:eastAsia="等线" w:hAnsi="Times New Roman" w:cs="Times New Roman"/>
          <w:sz w:val="24"/>
          <w:szCs w:val="24"/>
        </w:rPr>
        <w:t>Although authors sufficiently replied to most comments, I think again that an extensive English language editing is needed prior to publication.</w:t>
      </w:r>
    </w:p>
    <w:p w14:paraId="484A1BFF" w14:textId="55313BFE" w:rsidR="000068CD" w:rsidRPr="00741EF6" w:rsidRDefault="00373A37" w:rsidP="003169E7">
      <w:pPr>
        <w:spacing w:afterLines="100" w:after="312" w:line="360" w:lineRule="auto"/>
        <w:rPr>
          <w:rFonts w:ascii="Times New Roman" w:eastAsia="宋体" w:hAnsi="Times New Roman" w:cs="Times New Roman"/>
          <w:noProof/>
          <w:color w:val="FF0000"/>
          <w:kern w:val="0"/>
          <w:sz w:val="24"/>
          <w:szCs w:val="24"/>
        </w:rPr>
      </w:pPr>
      <w:r w:rsidRPr="00741EF6">
        <w:rPr>
          <w:rFonts w:ascii="Times New Roman" w:eastAsia="等线" w:hAnsi="Times New Roman" w:cs="Times New Roman"/>
          <w:b/>
          <w:bCs/>
          <w:color w:val="FF0000"/>
          <w:sz w:val="24"/>
          <w:szCs w:val="24"/>
        </w:rPr>
        <w:t xml:space="preserve">Response 1: </w:t>
      </w:r>
      <w:r w:rsidRPr="00741EF6">
        <w:rPr>
          <w:rFonts w:ascii="Times New Roman" w:eastAsia="等线" w:hAnsi="Times New Roman" w:cs="Times New Roman"/>
          <w:color w:val="FF0000"/>
          <w:sz w:val="24"/>
          <w:szCs w:val="24"/>
        </w:rPr>
        <w:t xml:space="preserve">Thank you for your </w:t>
      </w:r>
      <w:r w:rsidR="00E96485" w:rsidRPr="00741EF6">
        <w:rPr>
          <w:rFonts w:ascii="Times New Roman" w:eastAsia="等线" w:hAnsi="Times New Roman" w:cs="Times New Roman"/>
          <w:color w:val="FF0000"/>
          <w:sz w:val="24"/>
          <w:szCs w:val="24"/>
        </w:rPr>
        <w:t>comments</w:t>
      </w:r>
      <w:r w:rsidRPr="00741EF6">
        <w:rPr>
          <w:rFonts w:ascii="Times New Roman" w:eastAsia="等线" w:hAnsi="Times New Roman" w:cs="Times New Roman"/>
          <w:color w:val="FF0000"/>
          <w:sz w:val="24"/>
          <w:szCs w:val="24"/>
        </w:rPr>
        <w:t>.</w:t>
      </w:r>
      <w:r w:rsidR="002D06B3" w:rsidRPr="00741EF6">
        <w:rPr>
          <w:rFonts w:ascii="Times New Roman" w:eastAsia="宋体" w:hAnsi="Times New Roman" w:cs="Times New Roman"/>
          <w:noProof/>
          <w:color w:val="FF0000"/>
          <w:kern w:val="0"/>
          <w:sz w:val="24"/>
          <w:szCs w:val="24"/>
        </w:rPr>
        <w:t xml:space="preserve"> We have discussed the writing problems with a professional English supervisor, he gave us several suggestions, which have all been adopted and accordingly adjusted in the manuscript. We feel sorry for causing you unnecessary troubles in reviewing, we hope that the revised version may meet your expectations. All changes have </w:t>
      </w:r>
      <w:r w:rsidR="00F15131" w:rsidRPr="00741EF6">
        <w:rPr>
          <w:rFonts w:ascii="Times New Roman" w:eastAsia="宋体" w:hAnsi="Times New Roman" w:cs="Times New Roman"/>
          <w:noProof/>
          <w:color w:val="FF0000"/>
          <w:kern w:val="0"/>
          <w:sz w:val="24"/>
          <w:szCs w:val="24"/>
        </w:rPr>
        <w:t xml:space="preserve">been </w:t>
      </w:r>
      <w:r w:rsidR="002D06B3" w:rsidRPr="00741EF6">
        <w:rPr>
          <w:rFonts w:ascii="Times New Roman" w:eastAsia="宋体" w:hAnsi="Times New Roman" w:cs="Times New Roman"/>
          <w:noProof/>
          <w:color w:val="FF0000"/>
          <w:kern w:val="0"/>
          <w:sz w:val="24"/>
          <w:szCs w:val="24"/>
        </w:rPr>
        <w:t>marked up using the “Track Changes” function.</w:t>
      </w:r>
    </w:p>
    <w:p w14:paraId="3385DC76" w14:textId="5E20E518" w:rsidR="001C6634" w:rsidRPr="00741EF6" w:rsidRDefault="001C6634" w:rsidP="000068CD">
      <w:pPr>
        <w:spacing w:afterLines="100" w:after="312" w:line="360" w:lineRule="auto"/>
        <w:rPr>
          <w:rFonts w:ascii="Times New Roman" w:hAnsi="Times New Roman" w:cs="Times New Roman"/>
          <w:sz w:val="24"/>
          <w:szCs w:val="24"/>
        </w:rPr>
      </w:pPr>
    </w:p>
    <w:sectPr w:rsidR="001C6634" w:rsidRPr="00741E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FA068" w14:textId="77777777" w:rsidR="002869B9" w:rsidRDefault="002869B9" w:rsidP="00AB5C54">
      <w:r>
        <w:separator/>
      </w:r>
    </w:p>
  </w:endnote>
  <w:endnote w:type="continuationSeparator" w:id="0">
    <w:p w14:paraId="461383BE" w14:textId="77777777" w:rsidR="002869B9" w:rsidRDefault="002869B9" w:rsidP="00AB5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2A4DB" w14:textId="77777777" w:rsidR="002869B9" w:rsidRDefault="002869B9" w:rsidP="00AB5C54">
      <w:r>
        <w:separator/>
      </w:r>
    </w:p>
  </w:footnote>
  <w:footnote w:type="continuationSeparator" w:id="0">
    <w:p w14:paraId="112CABC5" w14:textId="77777777" w:rsidR="002869B9" w:rsidRDefault="002869B9" w:rsidP="00AB5C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IJM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2evf00045xvare2ef550vauv5t5wew9fs5e&quot;&gt;My EndNote Library&lt;record-ids&gt;&lt;item&gt;46&lt;/item&gt;&lt;item&gt;47&lt;/item&gt;&lt;item&gt;53037&lt;/item&gt;&lt;item&gt;53040&lt;/item&gt;&lt;item&gt;923009&lt;/item&gt;&lt;item&gt;923010&lt;/item&gt;&lt;item&gt;923011&lt;/item&gt;&lt;item&gt;923012&lt;/item&gt;&lt;item&gt;923013&lt;/item&gt;&lt;/record-ids&gt;&lt;/item&gt;&lt;/Libraries&gt;"/>
  </w:docVars>
  <w:rsids>
    <w:rsidRoot w:val="006767D7"/>
    <w:rsid w:val="000068CD"/>
    <w:rsid w:val="000144BE"/>
    <w:rsid w:val="000376AA"/>
    <w:rsid w:val="00052F61"/>
    <w:rsid w:val="00095664"/>
    <w:rsid w:val="000D2C1A"/>
    <w:rsid w:val="000F13EC"/>
    <w:rsid w:val="00103298"/>
    <w:rsid w:val="00155E46"/>
    <w:rsid w:val="00160326"/>
    <w:rsid w:val="00180CC2"/>
    <w:rsid w:val="001C04EC"/>
    <w:rsid w:val="001C3637"/>
    <w:rsid w:val="001C6634"/>
    <w:rsid w:val="002221D8"/>
    <w:rsid w:val="00245A42"/>
    <w:rsid w:val="00255E5D"/>
    <w:rsid w:val="002722BE"/>
    <w:rsid w:val="002869B9"/>
    <w:rsid w:val="002C30A2"/>
    <w:rsid w:val="002D06B3"/>
    <w:rsid w:val="002F63B0"/>
    <w:rsid w:val="003135FE"/>
    <w:rsid w:val="003169E7"/>
    <w:rsid w:val="00331581"/>
    <w:rsid w:val="00334D8A"/>
    <w:rsid w:val="00362B6F"/>
    <w:rsid w:val="00366559"/>
    <w:rsid w:val="00373A37"/>
    <w:rsid w:val="003A55EC"/>
    <w:rsid w:val="003D2335"/>
    <w:rsid w:val="003F720E"/>
    <w:rsid w:val="004534CC"/>
    <w:rsid w:val="004721B8"/>
    <w:rsid w:val="004767FE"/>
    <w:rsid w:val="00536424"/>
    <w:rsid w:val="00547DCB"/>
    <w:rsid w:val="005570F2"/>
    <w:rsid w:val="005E7607"/>
    <w:rsid w:val="006767D7"/>
    <w:rsid w:val="006E6CA2"/>
    <w:rsid w:val="006F31ED"/>
    <w:rsid w:val="00710F7A"/>
    <w:rsid w:val="00717BC8"/>
    <w:rsid w:val="00724911"/>
    <w:rsid w:val="00741EF6"/>
    <w:rsid w:val="00746673"/>
    <w:rsid w:val="007C1606"/>
    <w:rsid w:val="0082290C"/>
    <w:rsid w:val="00831199"/>
    <w:rsid w:val="00836DDB"/>
    <w:rsid w:val="008E4762"/>
    <w:rsid w:val="008F712D"/>
    <w:rsid w:val="0090580D"/>
    <w:rsid w:val="009129E8"/>
    <w:rsid w:val="009D4E10"/>
    <w:rsid w:val="009D6A5D"/>
    <w:rsid w:val="009F0604"/>
    <w:rsid w:val="00A93FC4"/>
    <w:rsid w:val="00AB5C54"/>
    <w:rsid w:val="00B01FF1"/>
    <w:rsid w:val="00B035F2"/>
    <w:rsid w:val="00B10920"/>
    <w:rsid w:val="00B34B23"/>
    <w:rsid w:val="00B539F2"/>
    <w:rsid w:val="00B91375"/>
    <w:rsid w:val="00B96E47"/>
    <w:rsid w:val="00C50030"/>
    <w:rsid w:val="00CB7445"/>
    <w:rsid w:val="00CF0ED5"/>
    <w:rsid w:val="00CF70DB"/>
    <w:rsid w:val="00D1058A"/>
    <w:rsid w:val="00DB5C99"/>
    <w:rsid w:val="00DC7783"/>
    <w:rsid w:val="00E22AF8"/>
    <w:rsid w:val="00E44EFB"/>
    <w:rsid w:val="00E56449"/>
    <w:rsid w:val="00E75EF0"/>
    <w:rsid w:val="00E96485"/>
    <w:rsid w:val="00F15131"/>
    <w:rsid w:val="00F32689"/>
    <w:rsid w:val="00F73E01"/>
    <w:rsid w:val="00FC5477"/>
    <w:rsid w:val="00FE2235"/>
    <w:rsid w:val="00FF6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300EE"/>
  <w15:chartTrackingRefBased/>
  <w15:docId w15:val="{DB8F75CC-6D06-48B2-865B-CD822B92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C5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B5C54"/>
    <w:rPr>
      <w:sz w:val="18"/>
      <w:szCs w:val="18"/>
    </w:rPr>
  </w:style>
  <w:style w:type="paragraph" w:styleId="a5">
    <w:name w:val="footer"/>
    <w:basedOn w:val="a"/>
    <w:link w:val="a6"/>
    <w:uiPriority w:val="99"/>
    <w:unhideWhenUsed/>
    <w:rsid w:val="00AB5C54"/>
    <w:pPr>
      <w:tabs>
        <w:tab w:val="center" w:pos="4153"/>
        <w:tab w:val="right" w:pos="8306"/>
      </w:tabs>
      <w:snapToGrid w:val="0"/>
      <w:jc w:val="left"/>
    </w:pPr>
    <w:rPr>
      <w:sz w:val="18"/>
      <w:szCs w:val="18"/>
    </w:rPr>
  </w:style>
  <w:style w:type="character" w:customStyle="1" w:styleId="a6">
    <w:name w:val="页脚 字符"/>
    <w:basedOn w:val="a0"/>
    <w:link w:val="a5"/>
    <w:uiPriority w:val="99"/>
    <w:rsid w:val="00AB5C54"/>
    <w:rPr>
      <w:sz w:val="18"/>
      <w:szCs w:val="18"/>
    </w:rPr>
  </w:style>
  <w:style w:type="paragraph" w:customStyle="1" w:styleId="MDPI31text">
    <w:name w:val="MDPI_3.1_text"/>
    <w:qFormat/>
    <w:rsid w:val="002221D8"/>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EndNoteBibliographyTitle">
    <w:name w:val="EndNote Bibliography Title"/>
    <w:basedOn w:val="a"/>
    <w:link w:val="EndNoteBibliographyTitle0"/>
    <w:rsid w:val="00FE223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FE2235"/>
    <w:rPr>
      <w:rFonts w:ascii="等线" w:eastAsia="等线" w:hAnsi="等线"/>
      <w:noProof/>
      <w:sz w:val="20"/>
    </w:rPr>
  </w:style>
  <w:style w:type="paragraph" w:customStyle="1" w:styleId="EndNoteBibliography">
    <w:name w:val="EndNote Bibliography"/>
    <w:basedOn w:val="a"/>
    <w:link w:val="EndNoteBibliography0"/>
    <w:rsid w:val="00FE2235"/>
    <w:rPr>
      <w:rFonts w:ascii="等线" w:eastAsia="等线" w:hAnsi="等线"/>
      <w:noProof/>
      <w:sz w:val="20"/>
    </w:rPr>
  </w:style>
  <w:style w:type="character" w:customStyle="1" w:styleId="EndNoteBibliography0">
    <w:name w:val="EndNote Bibliography 字符"/>
    <w:basedOn w:val="a0"/>
    <w:link w:val="EndNoteBibliography"/>
    <w:rsid w:val="00FE2235"/>
    <w:rPr>
      <w:rFonts w:ascii="等线" w:eastAsia="等线" w:hAnsi="等线"/>
      <w:noProof/>
      <w:sz w:val="20"/>
    </w:rPr>
  </w:style>
  <w:style w:type="character" w:styleId="a7">
    <w:name w:val="Hyperlink"/>
    <w:basedOn w:val="a0"/>
    <w:uiPriority w:val="99"/>
    <w:unhideWhenUsed/>
    <w:rsid w:val="00FE2235"/>
    <w:rPr>
      <w:color w:val="0563C1" w:themeColor="hyperlink"/>
      <w:u w:val="single"/>
    </w:rPr>
  </w:style>
  <w:style w:type="character" w:styleId="a8">
    <w:name w:val="Unresolved Mention"/>
    <w:basedOn w:val="a0"/>
    <w:uiPriority w:val="99"/>
    <w:semiHidden/>
    <w:unhideWhenUsed/>
    <w:rsid w:val="00FE2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28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1</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玲</dc:creator>
  <cp:keywords/>
  <dc:description/>
  <cp:lastModifiedBy>玲</cp:lastModifiedBy>
  <cp:revision>134</cp:revision>
  <dcterms:created xsi:type="dcterms:W3CDTF">2022-08-21T07:24:00Z</dcterms:created>
  <dcterms:modified xsi:type="dcterms:W3CDTF">2022-08-28T14:08:00Z</dcterms:modified>
</cp:coreProperties>
</file>