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AF80B" w14:textId="0F2452B9" w:rsidR="00973690" w:rsidRPr="00641BF7" w:rsidRDefault="00973690" w:rsidP="00973690">
      <w:pPr>
        <w:rPr>
          <w:rFonts w:asciiTheme="majorBidi" w:hAnsiTheme="majorBidi" w:cstheme="majorBidi"/>
          <w:b/>
          <w:bCs/>
          <w:sz w:val="28"/>
          <w:szCs w:val="28"/>
        </w:rPr>
      </w:pPr>
      <w:r w:rsidRPr="00641BF7">
        <w:rPr>
          <w:rFonts w:asciiTheme="majorBidi" w:hAnsiTheme="majorBidi" w:cstheme="majorBidi"/>
          <w:b/>
          <w:bCs/>
          <w:sz w:val="28"/>
          <w:szCs w:val="28"/>
        </w:rPr>
        <w:t>Response to the reviewers:</w:t>
      </w:r>
    </w:p>
    <w:p w14:paraId="63FA7BE2" w14:textId="36904613" w:rsidR="00F46EC4" w:rsidRPr="00F46EC4" w:rsidRDefault="00F46EC4" w:rsidP="00F46EC4">
      <w:pPr>
        <w:pStyle w:val="MDPI12title"/>
        <w:rPr>
          <w:rFonts w:asciiTheme="majorBidi" w:eastAsiaTheme="minorHAnsi" w:hAnsiTheme="majorBidi" w:cstheme="majorBidi"/>
          <w:bCs/>
          <w:snapToGrid/>
          <w:color w:val="auto"/>
          <w:sz w:val="22"/>
          <w:szCs w:val="22"/>
          <w:lang w:eastAsia="en-US" w:bidi="ar-SA"/>
        </w:rPr>
      </w:pPr>
      <w:r w:rsidRPr="00F46EC4">
        <w:rPr>
          <w:rFonts w:asciiTheme="majorBidi" w:eastAsiaTheme="minorHAnsi" w:hAnsiTheme="majorBidi" w:cstheme="majorBidi"/>
          <w:bCs/>
          <w:snapToGrid/>
          <w:color w:val="auto"/>
          <w:sz w:val="22"/>
          <w:szCs w:val="22"/>
          <w:lang w:eastAsia="en-US" w:bidi="ar-SA"/>
        </w:rPr>
        <w:t>Remote</w:t>
      </w:r>
      <w:r w:rsidR="004E5FCD">
        <w:rPr>
          <w:rFonts w:asciiTheme="majorBidi" w:eastAsiaTheme="minorHAnsi" w:hAnsiTheme="majorBidi" w:cstheme="majorBidi"/>
          <w:bCs/>
          <w:snapToGrid/>
          <w:color w:val="auto"/>
          <w:sz w:val="22"/>
          <w:szCs w:val="22"/>
          <w:lang w:eastAsia="en-US" w:bidi="ar-SA"/>
        </w:rPr>
        <w:t xml:space="preserve"> </w:t>
      </w:r>
      <w:r w:rsidRPr="00F46EC4">
        <w:rPr>
          <w:rFonts w:asciiTheme="majorBidi" w:eastAsiaTheme="minorHAnsi" w:hAnsiTheme="majorBidi" w:cstheme="majorBidi"/>
          <w:bCs/>
          <w:snapToGrid/>
          <w:color w:val="auto"/>
          <w:sz w:val="22"/>
          <w:szCs w:val="22"/>
          <w:lang w:eastAsia="en-US" w:bidi="ar-SA"/>
        </w:rPr>
        <w:t>sensing -1726568</w:t>
      </w:r>
      <w:r w:rsidR="00973690" w:rsidRPr="00F46EC4">
        <w:rPr>
          <w:rFonts w:asciiTheme="majorBidi" w:eastAsiaTheme="minorHAnsi" w:hAnsiTheme="majorBidi" w:cstheme="majorBidi"/>
          <w:bCs/>
          <w:snapToGrid/>
          <w:color w:val="auto"/>
          <w:sz w:val="22"/>
          <w:szCs w:val="22"/>
          <w:lang w:eastAsia="en-US" w:bidi="ar-SA"/>
        </w:rPr>
        <w:t xml:space="preserve">: </w:t>
      </w:r>
      <w:r w:rsidRPr="00F46EC4">
        <w:rPr>
          <w:rFonts w:asciiTheme="majorBidi" w:eastAsiaTheme="minorHAnsi" w:hAnsiTheme="majorBidi" w:cstheme="majorBidi"/>
          <w:bCs/>
          <w:snapToGrid/>
          <w:color w:val="auto"/>
          <w:sz w:val="22"/>
          <w:szCs w:val="22"/>
          <w:lang w:eastAsia="en-US" w:bidi="ar-SA"/>
        </w:rPr>
        <w:t>Image-based obstacle detection methods for the safe navigation of Unmanned Vehicles: A review</w:t>
      </w:r>
    </w:p>
    <w:p w14:paraId="4F497E0B" w14:textId="77777777" w:rsidR="00973690" w:rsidRPr="00641BF7" w:rsidRDefault="00973690" w:rsidP="00973690">
      <w:pPr>
        <w:pBdr>
          <w:bottom w:val="single" w:sz="6" w:space="1" w:color="auto"/>
        </w:pBdr>
        <w:rPr>
          <w:rFonts w:asciiTheme="majorBidi" w:hAnsiTheme="majorBidi" w:cstheme="majorBidi"/>
          <w:b/>
          <w:bCs/>
        </w:rPr>
      </w:pPr>
    </w:p>
    <w:p w14:paraId="51753FB1" w14:textId="55DA7DB3" w:rsidR="00973690" w:rsidRDefault="00973690" w:rsidP="00973690">
      <w:pPr>
        <w:jc w:val="both"/>
        <w:rPr>
          <w:rFonts w:asciiTheme="majorBidi" w:hAnsiTheme="majorBidi" w:cstheme="majorBidi"/>
          <w:b/>
          <w:bCs/>
          <w:sz w:val="24"/>
          <w:szCs w:val="24"/>
        </w:rPr>
      </w:pPr>
      <w:r>
        <w:rPr>
          <w:rFonts w:asciiTheme="majorBidi" w:hAnsiTheme="majorBidi" w:cstheme="majorBidi"/>
          <w:b/>
          <w:bCs/>
          <w:sz w:val="24"/>
          <w:szCs w:val="24"/>
        </w:rPr>
        <w:t>Dear Editor</w:t>
      </w:r>
    </w:p>
    <w:p w14:paraId="3EF303DF" w14:textId="26C32A7C" w:rsidR="00A23DA1" w:rsidRPr="00DF5E23" w:rsidRDefault="00A23DA1" w:rsidP="001E3826">
      <w:pPr>
        <w:jc w:val="both"/>
        <w:rPr>
          <w:rFonts w:asciiTheme="majorBidi" w:hAnsiTheme="majorBidi" w:cstheme="majorBidi"/>
          <w:color w:val="1D2228"/>
          <w:sz w:val="24"/>
          <w:szCs w:val="24"/>
          <w:shd w:val="clear" w:color="auto" w:fill="FFFFFF"/>
        </w:rPr>
      </w:pPr>
      <w:r w:rsidRPr="00DF5E23">
        <w:rPr>
          <w:rFonts w:asciiTheme="majorBidi" w:hAnsiTheme="majorBidi" w:cstheme="majorBidi"/>
          <w:color w:val="1D2228"/>
          <w:sz w:val="24"/>
          <w:szCs w:val="24"/>
          <w:shd w:val="clear" w:color="auto" w:fill="FFFFFF"/>
        </w:rPr>
        <w:t xml:space="preserve">First of all, we would like to sincerely thank you </w:t>
      </w:r>
      <w:r>
        <w:rPr>
          <w:rFonts w:asciiTheme="majorBidi" w:hAnsiTheme="majorBidi" w:cstheme="majorBidi"/>
          <w:color w:val="1D2228"/>
          <w:sz w:val="24"/>
          <w:szCs w:val="24"/>
          <w:shd w:val="clear" w:color="auto" w:fill="FFFFFF"/>
        </w:rPr>
        <w:t xml:space="preserve">and the respected reviewers </w:t>
      </w:r>
      <w:r w:rsidRPr="00DF5E23">
        <w:rPr>
          <w:rFonts w:asciiTheme="majorBidi" w:hAnsiTheme="majorBidi" w:cstheme="majorBidi"/>
          <w:color w:val="1D2228"/>
          <w:sz w:val="24"/>
          <w:szCs w:val="24"/>
          <w:shd w:val="clear" w:color="auto" w:fill="FFFFFF"/>
        </w:rPr>
        <w:t xml:space="preserve">for </w:t>
      </w:r>
      <w:r>
        <w:rPr>
          <w:rFonts w:asciiTheme="majorBidi" w:hAnsiTheme="majorBidi" w:cstheme="majorBidi"/>
          <w:color w:val="1D2228"/>
          <w:sz w:val="24"/>
          <w:szCs w:val="24"/>
          <w:shd w:val="clear" w:color="auto" w:fill="FFFFFF"/>
        </w:rPr>
        <w:t>your</w:t>
      </w:r>
      <w:r w:rsidRPr="00DF5E23">
        <w:rPr>
          <w:rFonts w:asciiTheme="majorBidi" w:hAnsiTheme="majorBidi" w:cstheme="majorBidi"/>
          <w:color w:val="1D2228"/>
          <w:sz w:val="24"/>
          <w:szCs w:val="24"/>
          <w:shd w:val="clear" w:color="auto" w:fill="FFFFFF"/>
        </w:rPr>
        <w:t xml:space="preserve"> valuable comments. Using the comments, the quality of our paper has greatly improved. </w:t>
      </w:r>
      <w:r>
        <w:rPr>
          <w:rFonts w:asciiTheme="majorBidi" w:hAnsiTheme="majorBidi" w:cstheme="majorBidi"/>
          <w:color w:val="1D2228"/>
          <w:sz w:val="24"/>
          <w:szCs w:val="24"/>
          <w:shd w:val="clear" w:color="auto" w:fill="FFFFFF"/>
        </w:rPr>
        <w:t>The comments were major, so w</w:t>
      </w:r>
      <w:r w:rsidRPr="00DF5E23">
        <w:rPr>
          <w:rFonts w:asciiTheme="majorBidi" w:hAnsiTheme="majorBidi" w:cstheme="majorBidi"/>
          <w:color w:val="1D2228"/>
          <w:sz w:val="24"/>
          <w:szCs w:val="24"/>
          <w:shd w:val="clear" w:color="auto" w:fill="FFFFFF"/>
        </w:rPr>
        <w:t>e tried</w:t>
      </w:r>
      <w:r>
        <w:rPr>
          <w:rFonts w:asciiTheme="majorBidi" w:hAnsiTheme="majorBidi" w:cstheme="majorBidi"/>
          <w:color w:val="1D2228"/>
          <w:sz w:val="24"/>
          <w:szCs w:val="24"/>
          <w:shd w:val="clear" w:color="auto" w:fill="FFFFFF"/>
        </w:rPr>
        <w:t xml:space="preserve"> very hard</w:t>
      </w:r>
      <w:r w:rsidRPr="00DF5E23">
        <w:rPr>
          <w:rFonts w:asciiTheme="majorBidi" w:hAnsiTheme="majorBidi" w:cstheme="majorBidi"/>
          <w:color w:val="1D2228"/>
          <w:sz w:val="24"/>
          <w:szCs w:val="24"/>
          <w:shd w:val="clear" w:color="auto" w:fill="FFFFFF"/>
        </w:rPr>
        <w:t xml:space="preserve"> to revise the paper as best as we </w:t>
      </w:r>
      <w:r>
        <w:rPr>
          <w:rFonts w:asciiTheme="majorBidi" w:hAnsiTheme="majorBidi" w:cstheme="majorBidi"/>
          <w:color w:val="1D2228"/>
          <w:sz w:val="24"/>
          <w:szCs w:val="24"/>
          <w:shd w:val="clear" w:color="auto" w:fill="FFFFFF"/>
        </w:rPr>
        <w:t>c</w:t>
      </w:r>
      <w:r w:rsidR="00F17432">
        <w:rPr>
          <w:rFonts w:asciiTheme="majorBidi" w:hAnsiTheme="majorBidi" w:cstheme="majorBidi"/>
          <w:color w:val="1D2228"/>
          <w:sz w:val="24"/>
          <w:szCs w:val="24"/>
          <w:shd w:val="clear" w:color="auto" w:fill="FFFFFF"/>
        </w:rPr>
        <w:t>ould</w:t>
      </w:r>
      <w:r>
        <w:rPr>
          <w:rFonts w:asciiTheme="majorBidi" w:hAnsiTheme="majorBidi" w:cstheme="majorBidi"/>
          <w:color w:val="1D2228"/>
          <w:sz w:val="24"/>
          <w:szCs w:val="24"/>
          <w:shd w:val="clear" w:color="auto" w:fill="FFFFFF"/>
        </w:rPr>
        <w:t xml:space="preserve">. </w:t>
      </w:r>
      <w:r w:rsidR="004020A7">
        <w:rPr>
          <w:rFonts w:asciiTheme="majorBidi" w:hAnsiTheme="majorBidi" w:cstheme="majorBidi"/>
          <w:color w:val="1D2228"/>
          <w:sz w:val="24"/>
          <w:szCs w:val="24"/>
          <w:shd w:val="clear" w:color="auto" w:fill="FFFFFF"/>
        </w:rPr>
        <w:t xml:space="preserve">New sections (3.5, </w:t>
      </w:r>
      <w:r w:rsidR="00BF391B">
        <w:rPr>
          <w:rFonts w:asciiTheme="majorBidi" w:hAnsiTheme="majorBidi" w:cstheme="majorBidi"/>
          <w:color w:val="1D2228"/>
          <w:sz w:val="24"/>
          <w:szCs w:val="24"/>
          <w:shd w:val="clear" w:color="auto" w:fill="FFFFFF"/>
        </w:rPr>
        <w:t xml:space="preserve">4.3, and 5) were added. </w:t>
      </w:r>
      <w:r w:rsidRPr="001E3826">
        <w:rPr>
          <w:rFonts w:asciiTheme="majorBidi" w:hAnsiTheme="majorBidi" w:cstheme="majorBidi"/>
          <w:color w:val="1D2228"/>
          <w:sz w:val="24"/>
          <w:szCs w:val="24"/>
          <w:shd w:val="clear" w:color="auto" w:fill="FFFFFF"/>
        </w:rPr>
        <w:t>Also</w:t>
      </w:r>
      <w:r>
        <w:rPr>
          <w:rFonts w:asciiTheme="majorBidi" w:hAnsiTheme="majorBidi" w:cstheme="majorBidi"/>
          <w:sz w:val="24"/>
          <w:szCs w:val="24"/>
        </w:rPr>
        <w:t xml:space="preserve">, all parts of the paper were revised </w:t>
      </w:r>
      <w:r w:rsidR="00BC1E73">
        <w:rPr>
          <w:rFonts w:asciiTheme="majorBidi" w:hAnsiTheme="majorBidi" w:cstheme="majorBidi"/>
          <w:sz w:val="24"/>
          <w:szCs w:val="24"/>
        </w:rPr>
        <w:t xml:space="preserve">for </w:t>
      </w:r>
      <w:r w:rsidR="00BF391B">
        <w:rPr>
          <w:rFonts w:asciiTheme="majorBidi" w:hAnsiTheme="majorBidi" w:cstheme="majorBidi"/>
          <w:sz w:val="24"/>
          <w:szCs w:val="24"/>
        </w:rPr>
        <w:t>their</w:t>
      </w:r>
      <w:r>
        <w:rPr>
          <w:rFonts w:asciiTheme="majorBidi" w:hAnsiTheme="majorBidi" w:cstheme="majorBidi"/>
          <w:sz w:val="24"/>
          <w:szCs w:val="24"/>
        </w:rPr>
        <w:t xml:space="preserve"> coherence and conciseness.</w:t>
      </w:r>
      <w:r w:rsidR="003C776A">
        <w:rPr>
          <w:rFonts w:asciiTheme="majorBidi" w:hAnsiTheme="majorBidi" w:cstheme="majorBidi"/>
          <w:sz w:val="24"/>
          <w:szCs w:val="24"/>
        </w:rPr>
        <w:t xml:space="preserve"> We did our best to make sure no formatting errors remain</w:t>
      </w:r>
      <w:r w:rsidR="00F17432">
        <w:rPr>
          <w:rFonts w:asciiTheme="majorBidi" w:hAnsiTheme="majorBidi" w:cstheme="majorBidi"/>
          <w:sz w:val="24"/>
          <w:szCs w:val="24"/>
        </w:rPr>
        <w:t>ed</w:t>
      </w:r>
      <w:r w:rsidR="003C776A">
        <w:rPr>
          <w:rFonts w:asciiTheme="majorBidi" w:hAnsiTheme="majorBidi" w:cstheme="majorBidi"/>
          <w:sz w:val="24"/>
          <w:szCs w:val="24"/>
        </w:rPr>
        <w:t>.</w:t>
      </w:r>
      <w:r w:rsidRPr="00DF5E23">
        <w:rPr>
          <w:rFonts w:asciiTheme="majorBidi" w:hAnsiTheme="majorBidi" w:cstheme="majorBidi"/>
          <w:color w:val="1D2228"/>
          <w:sz w:val="24"/>
          <w:szCs w:val="24"/>
          <w:shd w:val="clear" w:color="auto" w:fill="FFFFFF"/>
        </w:rPr>
        <w:t xml:space="preserve"> </w:t>
      </w:r>
      <w:r w:rsidR="00EB52B2">
        <w:rPr>
          <w:rFonts w:asciiTheme="majorBidi" w:hAnsiTheme="majorBidi" w:cstheme="majorBidi"/>
          <w:color w:val="1D2228"/>
          <w:sz w:val="24"/>
          <w:szCs w:val="24"/>
          <w:shd w:val="clear" w:color="auto" w:fill="FFFFFF"/>
        </w:rPr>
        <w:t>T</w:t>
      </w:r>
      <w:r w:rsidRPr="00DF5E23">
        <w:rPr>
          <w:rFonts w:asciiTheme="majorBidi" w:hAnsiTheme="majorBidi" w:cstheme="majorBidi"/>
          <w:color w:val="1D2228"/>
          <w:sz w:val="24"/>
          <w:szCs w:val="24"/>
          <w:shd w:val="clear" w:color="auto" w:fill="FFFFFF"/>
        </w:rPr>
        <w:t xml:space="preserve">hanks to </w:t>
      </w:r>
      <w:r w:rsidR="00BF391B">
        <w:rPr>
          <w:rFonts w:asciiTheme="majorBidi" w:hAnsiTheme="majorBidi" w:cstheme="majorBidi"/>
          <w:color w:val="1D2228"/>
          <w:sz w:val="24"/>
          <w:szCs w:val="24"/>
          <w:shd w:val="clear" w:color="auto" w:fill="FFFFFF"/>
        </w:rPr>
        <w:t>the</w:t>
      </w:r>
      <w:r w:rsidRPr="00DF5E23">
        <w:rPr>
          <w:rFonts w:asciiTheme="majorBidi" w:hAnsiTheme="majorBidi" w:cstheme="majorBidi"/>
          <w:color w:val="1D2228"/>
          <w:sz w:val="24"/>
          <w:szCs w:val="24"/>
          <w:shd w:val="clear" w:color="auto" w:fill="FFFFFF"/>
        </w:rPr>
        <w:t xml:space="preserve"> comments, we believe that the paper is </w:t>
      </w:r>
      <w:r>
        <w:rPr>
          <w:rFonts w:asciiTheme="majorBidi" w:hAnsiTheme="majorBidi" w:cstheme="majorBidi"/>
          <w:color w:val="1D2228"/>
          <w:sz w:val="24"/>
          <w:szCs w:val="24"/>
          <w:shd w:val="clear" w:color="auto" w:fill="FFFFFF"/>
        </w:rPr>
        <w:t xml:space="preserve">now in a </w:t>
      </w:r>
      <w:r w:rsidRPr="00DF5E23">
        <w:rPr>
          <w:rFonts w:asciiTheme="majorBidi" w:hAnsiTheme="majorBidi" w:cstheme="majorBidi"/>
          <w:color w:val="1D2228"/>
          <w:sz w:val="24"/>
          <w:szCs w:val="24"/>
          <w:shd w:val="clear" w:color="auto" w:fill="FFFFFF"/>
        </w:rPr>
        <w:t xml:space="preserve">much better </w:t>
      </w:r>
      <w:r>
        <w:rPr>
          <w:rFonts w:asciiTheme="majorBidi" w:hAnsiTheme="majorBidi" w:cstheme="majorBidi"/>
          <w:color w:val="1D2228"/>
          <w:sz w:val="24"/>
          <w:szCs w:val="24"/>
          <w:shd w:val="clear" w:color="auto" w:fill="FFFFFF"/>
        </w:rPr>
        <w:t>state.</w:t>
      </w:r>
      <w:r w:rsidRPr="00DF5E23">
        <w:rPr>
          <w:rFonts w:asciiTheme="majorBidi" w:hAnsiTheme="majorBidi" w:cs="Times New Roman"/>
          <w:color w:val="1D2228"/>
          <w:sz w:val="24"/>
          <w:szCs w:val="24"/>
          <w:shd w:val="clear" w:color="auto" w:fill="FFFFFF"/>
          <w:rtl/>
        </w:rPr>
        <w:t xml:space="preserve"> </w:t>
      </w:r>
    </w:p>
    <w:p w14:paraId="0BE8661F" w14:textId="77777777" w:rsidR="00A23DA1" w:rsidRPr="00DF5E23" w:rsidRDefault="00A23DA1" w:rsidP="00A23DA1">
      <w:pPr>
        <w:jc w:val="both"/>
        <w:rPr>
          <w:rFonts w:asciiTheme="majorBidi" w:hAnsiTheme="majorBidi" w:cstheme="majorBidi"/>
          <w:color w:val="1D2228"/>
          <w:sz w:val="24"/>
          <w:szCs w:val="24"/>
          <w:shd w:val="clear" w:color="auto" w:fill="FFFFFF"/>
        </w:rPr>
      </w:pPr>
      <w:r w:rsidRPr="00DF5E23">
        <w:rPr>
          <w:rFonts w:asciiTheme="majorBidi" w:hAnsiTheme="majorBidi" w:cstheme="majorBidi"/>
          <w:color w:val="1D2228"/>
          <w:sz w:val="24"/>
          <w:szCs w:val="24"/>
          <w:shd w:val="clear" w:color="auto" w:fill="FFFFFF"/>
        </w:rPr>
        <w:t xml:space="preserve">This </w:t>
      </w:r>
      <w:r>
        <w:rPr>
          <w:rFonts w:asciiTheme="majorBidi" w:hAnsiTheme="majorBidi" w:cstheme="majorBidi"/>
          <w:color w:val="1D2228"/>
          <w:sz w:val="24"/>
          <w:szCs w:val="24"/>
          <w:shd w:val="clear" w:color="auto" w:fill="FFFFFF"/>
        </w:rPr>
        <w:t>file</w:t>
      </w:r>
      <w:r w:rsidRPr="00DF5E23">
        <w:rPr>
          <w:rFonts w:asciiTheme="majorBidi" w:hAnsiTheme="majorBidi" w:cstheme="majorBidi"/>
          <w:color w:val="1D2228"/>
          <w:sz w:val="24"/>
          <w:szCs w:val="24"/>
          <w:shd w:val="clear" w:color="auto" w:fill="FFFFFF"/>
        </w:rPr>
        <w:t xml:space="preserve"> is a detailed commentary which addresses the issues raised in the comments by explaining what has been done and how the corresponding parts in the original manuscript have been revised</w:t>
      </w:r>
      <w:r w:rsidRPr="00DF5E23">
        <w:rPr>
          <w:rFonts w:asciiTheme="majorBidi" w:hAnsiTheme="majorBidi" w:cs="Times New Roman"/>
          <w:color w:val="1D2228"/>
          <w:sz w:val="24"/>
          <w:szCs w:val="24"/>
          <w:shd w:val="clear" w:color="auto" w:fill="FFFFFF"/>
          <w:rtl/>
        </w:rPr>
        <w:t xml:space="preserve">. </w:t>
      </w:r>
      <w:r>
        <w:rPr>
          <w:rFonts w:asciiTheme="majorBidi" w:hAnsiTheme="majorBidi" w:cs="Times New Roman"/>
          <w:color w:val="1D2228"/>
          <w:sz w:val="24"/>
          <w:szCs w:val="24"/>
          <w:shd w:val="clear" w:color="auto" w:fill="FFFFFF"/>
        </w:rPr>
        <w:t xml:space="preserve"> </w:t>
      </w:r>
    </w:p>
    <w:p w14:paraId="6DA25A26" w14:textId="7A936CFD" w:rsidR="00A23DA1" w:rsidRPr="00DF5E23" w:rsidRDefault="00A23DA1" w:rsidP="00A23DA1">
      <w:pPr>
        <w:jc w:val="both"/>
        <w:rPr>
          <w:rFonts w:asciiTheme="majorBidi" w:hAnsiTheme="majorBidi" w:cstheme="majorBidi"/>
          <w:color w:val="1D2228"/>
          <w:sz w:val="24"/>
          <w:szCs w:val="24"/>
          <w:shd w:val="clear" w:color="auto" w:fill="FFFFFF"/>
        </w:rPr>
      </w:pPr>
      <w:r w:rsidRPr="00DF5E23">
        <w:rPr>
          <w:rFonts w:asciiTheme="majorBidi" w:hAnsiTheme="majorBidi" w:cstheme="majorBidi"/>
          <w:color w:val="1D2228"/>
          <w:sz w:val="24"/>
          <w:szCs w:val="24"/>
          <w:shd w:val="clear" w:color="auto" w:fill="FFFFFF"/>
        </w:rPr>
        <w:t>In the following page</w:t>
      </w:r>
      <w:r w:rsidR="00EB52B2">
        <w:rPr>
          <w:rFonts w:asciiTheme="majorBidi" w:hAnsiTheme="majorBidi" w:cstheme="majorBidi"/>
          <w:color w:val="1D2228"/>
          <w:sz w:val="24"/>
          <w:szCs w:val="24"/>
          <w:shd w:val="clear" w:color="auto" w:fill="FFFFFF"/>
        </w:rPr>
        <w:t>s</w:t>
      </w:r>
      <w:r w:rsidRPr="00DF5E23">
        <w:rPr>
          <w:rFonts w:asciiTheme="majorBidi" w:hAnsiTheme="majorBidi" w:cstheme="majorBidi"/>
          <w:color w:val="1D2228"/>
          <w:sz w:val="24"/>
          <w:szCs w:val="24"/>
          <w:shd w:val="clear" w:color="auto" w:fill="FFFFFF"/>
        </w:rPr>
        <w:t xml:space="preserve">, the comments are mentioned on a </w:t>
      </w:r>
      <w:r w:rsidR="00EB52B2">
        <w:rPr>
          <w:rFonts w:asciiTheme="majorBidi" w:hAnsiTheme="majorBidi" w:cstheme="majorBidi"/>
          <w:color w:val="1D2228"/>
          <w:sz w:val="24"/>
          <w:szCs w:val="24"/>
          <w:shd w:val="clear" w:color="auto" w:fill="FFFFFF"/>
        </w:rPr>
        <w:t>one-by-one</w:t>
      </w:r>
      <w:r w:rsidRPr="00DF5E23">
        <w:rPr>
          <w:rFonts w:asciiTheme="majorBidi" w:hAnsiTheme="majorBidi" w:cstheme="majorBidi"/>
          <w:color w:val="1D2228"/>
          <w:sz w:val="24"/>
          <w:szCs w:val="24"/>
          <w:shd w:val="clear" w:color="auto" w:fill="FFFFFF"/>
        </w:rPr>
        <w:t xml:space="preserve"> basis, each of which </w:t>
      </w:r>
      <w:r w:rsidR="00EB52B2">
        <w:rPr>
          <w:rFonts w:asciiTheme="majorBidi" w:hAnsiTheme="majorBidi" w:cstheme="majorBidi"/>
          <w:color w:val="1D2228"/>
          <w:sz w:val="24"/>
          <w:szCs w:val="24"/>
          <w:shd w:val="clear" w:color="auto" w:fill="FFFFFF"/>
        </w:rPr>
        <w:t xml:space="preserve">is </w:t>
      </w:r>
      <w:r w:rsidRPr="00DF5E23">
        <w:rPr>
          <w:rFonts w:asciiTheme="majorBidi" w:hAnsiTheme="majorBidi" w:cstheme="majorBidi"/>
          <w:color w:val="1D2228"/>
          <w:sz w:val="24"/>
          <w:szCs w:val="24"/>
          <w:shd w:val="clear" w:color="auto" w:fill="FFFFFF"/>
        </w:rPr>
        <w:t xml:space="preserve">followed by our explanations. The comments are written in </w:t>
      </w:r>
      <w:r w:rsidRPr="00EB52B2">
        <w:rPr>
          <w:rFonts w:asciiTheme="majorBidi" w:hAnsiTheme="majorBidi" w:cstheme="majorBidi"/>
          <w:b/>
          <w:bCs/>
          <w:color w:val="1D2228"/>
          <w:sz w:val="24"/>
          <w:szCs w:val="24"/>
          <w:shd w:val="clear" w:color="auto" w:fill="FFFFFF"/>
        </w:rPr>
        <w:t>Black</w:t>
      </w:r>
      <w:r w:rsidR="00F17432">
        <w:rPr>
          <w:rFonts w:asciiTheme="majorBidi" w:hAnsiTheme="majorBidi" w:cstheme="majorBidi"/>
          <w:b/>
          <w:bCs/>
          <w:color w:val="1D2228"/>
          <w:sz w:val="24"/>
          <w:szCs w:val="24"/>
          <w:shd w:val="clear" w:color="auto" w:fill="FFFFFF"/>
        </w:rPr>
        <w:t>,</w:t>
      </w:r>
      <w:r w:rsidRPr="00DF5E23">
        <w:rPr>
          <w:rFonts w:asciiTheme="majorBidi" w:hAnsiTheme="majorBidi" w:cstheme="majorBidi"/>
          <w:color w:val="1D2228"/>
          <w:sz w:val="24"/>
          <w:szCs w:val="24"/>
          <w:shd w:val="clear" w:color="auto" w:fill="FFFFFF"/>
        </w:rPr>
        <w:t xml:space="preserve"> while our answers are shown in </w:t>
      </w:r>
      <w:r w:rsidRPr="00EB52B2">
        <w:rPr>
          <w:rFonts w:asciiTheme="majorBidi" w:hAnsiTheme="majorBidi" w:cstheme="majorBidi"/>
          <w:b/>
          <w:bCs/>
          <w:color w:val="00B0F0"/>
          <w:sz w:val="24"/>
          <w:szCs w:val="24"/>
          <w:shd w:val="clear" w:color="auto" w:fill="FFFFFF"/>
        </w:rPr>
        <w:t>Blue</w:t>
      </w:r>
      <w:r w:rsidRPr="00DF5E23">
        <w:rPr>
          <w:rFonts w:asciiTheme="majorBidi" w:hAnsiTheme="majorBidi" w:cstheme="majorBidi"/>
          <w:color w:val="1D2228"/>
          <w:sz w:val="24"/>
          <w:szCs w:val="24"/>
          <w:shd w:val="clear" w:color="auto" w:fill="FFFFFF"/>
        </w:rPr>
        <w:t xml:space="preserve">. </w:t>
      </w:r>
      <w:r>
        <w:rPr>
          <w:rFonts w:asciiTheme="majorBidi" w:hAnsiTheme="majorBidi" w:cstheme="majorBidi"/>
          <w:color w:val="1D2228"/>
          <w:sz w:val="24"/>
          <w:szCs w:val="24"/>
          <w:shd w:val="clear" w:color="auto" w:fill="FFFFFF"/>
        </w:rPr>
        <w:t xml:space="preserve">Please note </w:t>
      </w:r>
      <w:r w:rsidR="002A7D57">
        <w:rPr>
          <w:rFonts w:asciiTheme="majorBidi" w:hAnsiTheme="majorBidi" w:cstheme="majorBidi"/>
          <w:color w:val="1D2228"/>
          <w:sz w:val="24"/>
          <w:szCs w:val="24"/>
          <w:shd w:val="clear" w:color="auto" w:fill="FFFFFF"/>
        </w:rPr>
        <w:t xml:space="preserve">that </w:t>
      </w:r>
      <w:r>
        <w:rPr>
          <w:rFonts w:asciiTheme="majorBidi" w:hAnsiTheme="majorBidi" w:cstheme="majorBidi"/>
          <w:color w:val="1D2228"/>
          <w:sz w:val="24"/>
          <w:szCs w:val="24"/>
          <w:shd w:val="clear" w:color="auto" w:fill="FFFFFF"/>
        </w:rPr>
        <w:t xml:space="preserve">the </w:t>
      </w:r>
      <w:r w:rsidR="00626CDA">
        <w:rPr>
          <w:rFonts w:asciiTheme="majorBidi" w:hAnsiTheme="majorBidi" w:cstheme="majorBidi"/>
          <w:color w:val="1D2228"/>
          <w:sz w:val="24"/>
          <w:szCs w:val="24"/>
          <w:shd w:val="clear" w:color="auto" w:fill="FFFFFF"/>
        </w:rPr>
        <w:t>line</w:t>
      </w:r>
      <w:r w:rsidR="00D7415C">
        <w:rPr>
          <w:rFonts w:asciiTheme="majorBidi" w:hAnsiTheme="majorBidi" w:cstheme="majorBidi"/>
          <w:color w:val="1D2228"/>
          <w:sz w:val="24"/>
          <w:szCs w:val="24"/>
          <w:shd w:val="clear" w:color="auto" w:fill="FFFFFF"/>
        </w:rPr>
        <w:t xml:space="preserve"> numbers</w:t>
      </w:r>
      <w:r>
        <w:rPr>
          <w:rFonts w:asciiTheme="majorBidi" w:hAnsiTheme="majorBidi" w:cstheme="majorBidi"/>
          <w:color w:val="1D2228"/>
          <w:sz w:val="24"/>
          <w:szCs w:val="24"/>
          <w:shd w:val="clear" w:color="auto" w:fill="FFFFFF"/>
        </w:rPr>
        <w:t xml:space="preserve"> are based on the “All Markup” view in Microsoft Word.</w:t>
      </w:r>
      <w:r w:rsidRPr="00DF5E23">
        <w:rPr>
          <w:rFonts w:asciiTheme="majorBidi" w:hAnsiTheme="majorBidi" w:cstheme="majorBidi"/>
          <w:color w:val="1D2228"/>
          <w:sz w:val="24"/>
          <w:szCs w:val="24"/>
          <w:shd w:val="clear" w:color="auto" w:fill="FFFFFF"/>
        </w:rPr>
        <w:t xml:space="preserve"> </w:t>
      </w:r>
    </w:p>
    <w:p w14:paraId="08694810" w14:textId="62B47677" w:rsidR="00A23DA1" w:rsidRPr="00DF5E23" w:rsidRDefault="00A23DA1" w:rsidP="00A23DA1">
      <w:pPr>
        <w:jc w:val="both"/>
        <w:rPr>
          <w:rFonts w:asciiTheme="majorBidi" w:hAnsiTheme="majorBidi" w:cstheme="majorBidi"/>
          <w:color w:val="1D2228"/>
          <w:sz w:val="24"/>
          <w:szCs w:val="24"/>
          <w:shd w:val="clear" w:color="auto" w:fill="FFFFFF"/>
        </w:rPr>
      </w:pPr>
      <w:r w:rsidRPr="00DF5E23">
        <w:rPr>
          <w:rFonts w:asciiTheme="majorBidi" w:hAnsiTheme="majorBidi" w:cstheme="majorBidi"/>
          <w:color w:val="1D2228"/>
          <w:sz w:val="24"/>
          <w:szCs w:val="24"/>
          <w:shd w:val="clear" w:color="auto" w:fill="FFFFFF"/>
        </w:rPr>
        <w:t>We hope the revisions w</w:t>
      </w:r>
      <w:r w:rsidR="00F17432">
        <w:rPr>
          <w:rFonts w:asciiTheme="majorBidi" w:hAnsiTheme="majorBidi" w:cstheme="majorBidi"/>
          <w:color w:val="1D2228"/>
          <w:sz w:val="24"/>
          <w:szCs w:val="24"/>
          <w:shd w:val="clear" w:color="auto" w:fill="FFFFFF"/>
        </w:rPr>
        <w:t>ill</w:t>
      </w:r>
      <w:r w:rsidRPr="00DF5E23">
        <w:rPr>
          <w:rFonts w:asciiTheme="majorBidi" w:hAnsiTheme="majorBidi" w:cstheme="majorBidi"/>
          <w:color w:val="1D2228"/>
          <w:sz w:val="24"/>
          <w:szCs w:val="24"/>
          <w:shd w:val="clear" w:color="auto" w:fill="FFFFFF"/>
        </w:rPr>
        <w:t xml:space="preserve"> satisfy what has been requested</w:t>
      </w:r>
      <w:r w:rsidR="00F17432">
        <w:rPr>
          <w:rFonts w:asciiTheme="majorBidi" w:hAnsiTheme="majorBidi" w:cstheme="majorBidi"/>
          <w:color w:val="1D2228"/>
          <w:sz w:val="24"/>
          <w:szCs w:val="24"/>
          <w:shd w:val="clear" w:color="auto" w:fill="FFFFFF"/>
        </w:rPr>
        <w:t>,</w:t>
      </w:r>
      <w:r w:rsidRPr="00DF5E23">
        <w:rPr>
          <w:rFonts w:asciiTheme="majorBidi" w:hAnsiTheme="majorBidi" w:cstheme="majorBidi"/>
          <w:color w:val="1D2228"/>
          <w:sz w:val="24"/>
          <w:szCs w:val="24"/>
          <w:shd w:val="clear" w:color="auto" w:fill="FFFFFF"/>
        </w:rPr>
        <w:t xml:space="preserve"> and the paper has now reached an acceptable level to be published in your professional and </w:t>
      </w:r>
      <w:r w:rsidR="002A7D57">
        <w:rPr>
          <w:rFonts w:asciiTheme="majorBidi" w:hAnsiTheme="majorBidi" w:cstheme="majorBidi"/>
          <w:color w:val="1D2228"/>
          <w:sz w:val="24"/>
          <w:szCs w:val="24"/>
          <w:shd w:val="clear" w:color="auto" w:fill="FFFFFF"/>
        </w:rPr>
        <w:t>high-quality</w:t>
      </w:r>
      <w:r w:rsidRPr="00DF5E23">
        <w:rPr>
          <w:rFonts w:asciiTheme="majorBidi" w:hAnsiTheme="majorBidi" w:cstheme="majorBidi"/>
          <w:color w:val="1D2228"/>
          <w:sz w:val="24"/>
          <w:szCs w:val="24"/>
          <w:shd w:val="clear" w:color="auto" w:fill="FFFFFF"/>
        </w:rPr>
        <w:t xml:space="preserve"> journal</w:t>
      </w:r>
      <w:r w:rsidRPr="00DF5E23">
        <w:rPr>
          <w:rFonts w:asciiTheme="majorBidi" w:hAnsiTheme="majorBidi" w:cs="Times New Roman"/>
          <w:color w:val="1D2228"/>
          <w:sz w:val="24"/>
          <w:szCs w:val="24"/>
          <w:shd w:val="clear" w:color="auto" w:fill="FFFFFF"/>
          <w:rtl/>
        </w:rPr>
        <w:t>.</w:t>
      </w:r>
    </w:p>
    <w:p w14:paraId="66667026" w14:textId="34337ACC" w:rsidR="00973690" w:rsidRPr="005A55FE" w:rsidRDefault="00BC1E73" w:rsidP="005A55FE">
      <w:pPr>
        <w:jc w:val="both"/>
        <w:rPr>
          <w:rFonts w:asciiTheme="majorBidi" w:hAnsiTheme="majorBidi" w:cstheme="majorBidi"/>
          <w:color w:val="1D2228"/>
          <w:sz w:val="24"/>
          <w:szCs w:val="24"/>
          <w:shd w:val="clear" w:color="auto" w:fill="FFFFFF"/>
        </w:rPr>
      </w:pPr>
      <w:r>
        <w:rPr>
          <w:rFonts w:asciiTheme="majorBidi" w:hAnsiTheme="majorBidi" w:cstheme="majorBidi"/>
          <w:color w:val="1D2228"/>
          <w:sz w:val="24"/>
          <w:szCs w:val="24"/>
          <w:shd w:val="clear" w:color="auto" w:fill="FFFFFF"/>
        </w:rPr>
        <w:t>O</w:t>
      </w:r>
      <w:r w:rsidRPr="005A55FE">
        <w:rPr>
          <w:rFonts w:asciiTheme="majorBidi" w:hAnsiTheme="majorBidi" w:cstheme="majorBidi"/>
          <w:color w:val="1D2228"/>
          <w:sz w:val="24"/>
          <w:szCs w:val="24"/>
          <w:shd w:val="clear" w:color="auto" w:fill="FFFFFF"/>
        </w:rPr>
        <w:t>nce again</w:t>
      </w:r>
      <w:r>
        <w:rPr>
          <w:rFonts w:asciiTheme="majorBidi" w:hAnsiTheme="majorBidi" w:cstheme="majorBidi"/>
          <w:color w:val="1D2228"/>
          <w:sz w:val="24"/>
          <w:szCs w:val="24"/>
          <w:shd w:val="clear" w:color="auto" w:fill="FFFFFF"/>
        </w:rPr>
        <w:t>, w</w:t>
      </w:r>
      <w:r w:rsidR="00973690" w:rsidRPr="005A55FE">
        <w:rPr>
          <w:rFonts w:asciiTheme="majorBidi" w:hAnsiTheme="majorBidi" w:cstheme="majorBidi"/>
          <w:color w:val="1D2228"/>
          <w:sz w:val="24"/>
          <w:szCs w:val="24"/>
          <w:shd w:val="clear" w:color="auto" w:fill="FFFFFF"/>
        </w:rPr>
        <w:t xml:space="preserve">e </w:t>
      </w:r>
      <w:r>
        <w:rPr>
          <w:rFonts w:asciiTheme="majorBidi" w:hAnsiTheme="majorBidi" w:cstheme="majorBidi"/>
          <w:color w:val="1D2228"/>
          <w:sz w:val="24"/>
          <w:szCs w:val="24"/>
          <w:shd w:val="clear" w:color="auto" w:fill="FFFFFF"/>
        </w:rPr>
        <w:t>would like</w:t>
      </w:r>
      <w:r w:rsidR="00973690" w:rsidRPr="005A55FE">
        <w:rPr>
          <w:rFonts w:asciiTheme="majorBidi" w:hAnsiTheme="majorBidi" w:cstheme="majorBidi"/>
          <w:color w:val="1D2228"/>
          <w:sz w:val="24"/>
          <w:szCs w:val="24"/>
          <w:shd w:val="clear" w:color="auto" w:fill="FFFFFF"/>
        </w:rPr>
        <w:t xml:space="preserve"> to express our gratitude to the </w:t>
      </w:r>
      <w:r w:rsidR="005A55FE" w:rsidRPr="005A55FE">
        <w:rPr>
          <w:rFonts w:asciiTheme="majorBidi" w:hAnsiTheme="majorBidi" w:cstheme="majorBidi"/>
          <w:color w:val="1D2228"/>
          <w:sz w:val="24"/>
          <w:szCs w:val="24"/>
          <w:shd w:val="clear" w:color="auto" w:fill="FFFFFF"/>
        </w:rPr>
        <w:t xml:space="preserve">Remote Sensing </w:t>
      </w:r>
      <w:r w:rsidR="00973690" w:rsidRPr="005A55FE">
        <w:rPr>
          <w:rFonts w:asciiTheme="majorBidi" w:hAnsiTheme="majorBidi" w:cstheme="majorBidi"/>
          <w:color w:val="1D2228"/>
          <w:sz w:val="24"/>
          <w:szCs w:val="24"/>
          <w:shd w:val="clear" w:color="auto" w:fill="FFFFFF"/>
        </w:rPr>
        <w:t>Journal's review and editorial team</w:t>
      </w:r>
      <w:r w:rsidR="002A7D57">
        <w:rPr>
          <w:rFonts w:asciiTheme="majorBidi" w:hAnsiTheme="majorBidi" w:cstheme="majorBidi"/>
          <w:color w:val="1D2228"/>
          <w:sz w:val="24"/>
          <w:szCs w:val="24"/>
          <w:shd w:val="clear" w:color="auto" w:fill="FFFFFF"/>
        </w:rPr>
        <w:t>s</w:t>
      </w:r>
      <w:r>
        <w:rPr>
          <w:rFonts w:asciiTheme="majorBidi" w:hAnsiTheme="majorBidi" w:cstheme="majorBidi"/>
          <w:color w:val="1D2228"/>
          <w:sz w:val="24"/>
          <w:szCs w:val="24"/>
          <w:shd w:val="clear" w:color="auto" w:fill="FFFFFF"/>
        </w:rPr>
        <w:t>.</w:t>
      </w:r>
      <w:r w:rsidR="00973690" w:rsidRPr="005A55FE">
        <w:rPr>
          <w:rFonts w:asciiTheme="majorBidi" w:hAnsiTheme="majorBidi" w:cstheme="majorBidi"/>
          <w:color w:val="1D2228"/>
          <w:sz w:val="24"/>
          <w:szCs w:val="24"/>
          <w:shd w:val="clear" w:color="auto" w:fill="FFFFFF"/>
        </w:rPr>
        <w:t xml:space="preserve"> </w:t>
      </w:r>
    </w:p>
    <w:p w14:paraId="02E955CC" w14:textId="77777777" w:rsidR="00973690" w:rsidRPr="00641BF7" w:rsidRDefault="00973690" w:rsidP="00A23DA1">
      <w:pPr>
        <w:jc w:val="both"/>
        <w:rPr>
          <w:rFonts w:asciiTheme="majorBidi" w:hAnsiTheme="majorBidi" w:cstheme="majorBidi"/>
          <w:b/>
          <w:bCs/>
          <w:sz w:val="24"/>
          <w:szCs w:val="24"/>
        </w:rPr>
      </w:pPr>
      <w:r w:rsidRPr="00641BF7">
        <w:rPr>
          <w:rFonts w:asciiTheme="majorBidi" w:hAnsiTheme="majorBidi" w:cstheme="majorBidi"/>
          <w:b/>
          <w:bCs/>
          <w:sz w:val="24"/>
          <w:szCs w:val="24"/>
        </w:rPr>
        <w:t>Best regards,</w:t>
      </w:r>
    </w:p>
    <w:p w14:paraId="4C8D2D7A" w14:textId="6640797F" w:rsidR="00973690" w:rsidRDefault="00A23DA1" w:rsidP="00A23DA1">
      <w:pPr>
        <w:jc w:val="both"/>
        <w:rPr>
          <w:rFonts w:asciiTheme="majorBidi" w:hAnsiTheme="majorBidi" w:cstheme="majorBidi"/>
          <w:b/>
          <w:bCs/>
          <w:sz w:val="24"/>
          <w:szCs w:val="24"/>
        </w:rPr>
      </w:pPr>
      <w:r>
        <w:rPr>
          <w:rFonts w:asciiTheme="majorBidi" w:hAnsiTheme="majorBidi" w:cstheme="majorBidi"/>
          <w:b/>
          <w:bCs/>
          <w:sz w:val="24"/>
          <w:szCs w:val="24"/>
        </w:rPr>
        <w:t>On behalf of the Co-</w:t>
      </w:r>
      <w:r w:rsidR="00973690" w:rsidRPr="00641BF7">
        <w:rPr>
          <w:rFonts w:asciiTheme="majorBidi" w:hAnsiTheme="majorBidi" w:cstheme="majorBidi"/>
          <w:b/>
          <w:bCs/>
          <w:sz w:val="24"/>
          <w:szCs w:val="24"/>
        </w:rPr>
        <w:t>Authors</w:t>
      </w:r>
      <w:r>
        <w:rPr>
          <w:rFonts w:asciiTheme="majorBidi" w:hAnsiTheme="majorBidi" w:cstheme="majorBidi"/>
          <w:b/>
          <w:bCs/>
          <w:sz w:val="24"/>
          <w:szCs w:val="24"/>
        </w:rPr>
        <w:t>, Saied Pirasteh</w:t>
      </w:r>
    </w:p>
    <w:p w14:paraId="5F168E44" w14:textId="77777777" w:rsidR="00973690" w:rsidRDefault="00973690">
      <w:pPr>
        <w:spacing w:after="160" w:line="259" w:lineRule="auto"/>
        <w:rPr>
          <w:rFonts w:asciiTheme="majorBidi" w:hAnsiTheme="majorBidi" w:cstheme="majorBidi"/>
          <w:b/>
          <w:bCs/>
          <w:sz w:val="24"/>
          <w:szCs w:val="24"/>
        </w:rPr>
      </w:pPr>
      <w:r>
        <w:rPr>
          <w:rFonts w:asciiTheme="majorBidi" w:hAnsiTheme="majorBidi" w:cstheme="majorBidi"/>
          <w:b/>
          <w:bCs/>
          <w:sz w:val="24"/>
          <w:szCs w:val="24"/>
        </w:rPr>
        <w:br w:type="page"/>
      </w:r>
    </w:p>
    <w:p w14:paraId="2D99EF63" w14:textId="77777777" w:rsidR="00973690" w:rsidRDefault="00973690" w:rsidP="00973690">
      <w:pPr>
        <w:rPr>
          <w:rFonts w:asciiTheme="majorBidi" w:hAnsiTheme="majorBidi" w:cstheme="majorBidi"/>
        </w:rPr>
      </w:pPr>
      <w:r w:rsidRPr="00AB1933">
        <w:rPr>
          <w:rFonts w:asciiTheme="majorBidi" w:hAnsiTheme="majorBidi" w:cstheme="majorBidi"/>
          <w:b/>
          <w:bCs/>
        </w:rPr>
        <w:lastRenderedPageBreak/>
        <w:t>Reviewer #1</w:t>
      </w:r>
      <w:r w:rsidRPr="00AB1933">
        <w:rPr>
          <w:rFonts w:asciiTheme="majorBidi" w:hAnsiTheme="majorBidi" w:cstheme="majorBidi"/>
        </w:rPr>
        <w:t xml:space="preserve">: </w:t>
      </w:r>
    </w:p>
    <w:p w14:paraId="49AF40D0" w14:textId="77777777" w:rsidR="00BD2F15" w:rsidRPr="00BD2F15" w:rsidRDefault="00EE1393" w:rsidP="00BD2F15">
      <w:pPr>
        <w:rPr>
          <w:rFonts w:asciiTheme="majorBidi" w:hAnsiTheme="majorBidi" w:cstheme="majorBidi"/>
        </w:rPr>
      </w:pPr>
      <w:r w:rsidRPr="00BD2F15">
        <w:rPr>
          <w:rFonts w:asciiTheme="majorBidi" w:hAnsiTheme="majorBidi" w:cstheme="majorBidi"/>
        </w:rPr>
        <w:t xml:space="preserve">Overall, this paper is well written, the previous related methods were well summarized, and the future research suggestions were provided. </w:t>
      </w:r>
    </w:p>
    <w:p w14:paraId="04BBE2E8" w14:textId="63565463" w:rsidR="00EE1393" w:rsidRPr="00EE1393" w:rsidRDefault="00EE1393" w:rsidP="00EE1393">
      <w:pPr>
        <w:pStyle w:val="ListParagraph"/>
        <w:numPr>
          <w:ilvl w:val="0"/>
          <w:numId w:val="1"/>
        </w:numPr>
        <w:rPr>
          <w:rFonts w:asciiTheme="majorBidi" w:hAnsiTheme="majorBidi" w:cstheme="majorBidi"/>
        </w:rPr>
      </w:pPr>
      <w:r w:rsidRPr="00EE1393">
        <w:rPr>
          <w:rFonts w:asciiTheme="majorBidi" w:hAnsiTheme="majorBidi" w:cstheme="majorBidi"/>
        </w:rPr>
        <w:t>The following papers investigate deep learning and monocular on depth estimation may be considered as the reference supplement.</w:t>
      </w:r>
    </w:p>
    <w:p w14:paraId="36FC9B0D" w14:textId="77777777" w:rsidR="00EE1393" w:rsidRPr="00EE1393" w:rsidRDefault="00EE1393" w:rsidP="00EE1393">
      <w:pPr>
        <w:rPr>
          <w:rFonts w:asciiTheme="majorBidi" w:hAnsiTheme="majorBidi" w:cstheme="majorBidi"/>
        </w:rPr>
      </w:pPr>
      <w:r w:rsidRPr="00EE1393">
        <w:rPr>
          <w:rFonts w:asciiTheme="majorBidi" w:hAnsiTheme="majorBidi" w:cstheme="majorBidi"/>
        </w:rPr>
        <w:t>“Stereo Object Matching Network.” 2021 IEEE International Conference on Robotics and Automation (ICRA), IEEE, 12918–12924.</w:t>
      </w:r>
    </w:p>
    <w:p w14:paraId="13D5011D" w14:textId="77777777" w:rsidR="00EE1393" w:rsidRPr="00EE1393" w:rsidRDefault="00EE1393" w:rsidP="00EE1393">
      <w:pPr>
        <w:rPr>
          <w:rFonts w:asciiTheme="majorBidi" w:hAnsiTheme="majorBidi" w:cstheme="majorBidi"/>
        </w:rPr>
      </w:pPr>
      <w:r w:rsidRPr="00EE1393">
        <w:rPr>
          <w:rFonts w:asciiTheme="majorBidi" w:hAnsiTheme="majorBidi" w:cstheme="majorBidi"/>
        </w:rPr>
        <w:t>“Fast-PGMED: Fast and Dense Elevation Determination for Earthwork Using Drone and Deep Learning.” Journal of Construction Engineering and Management, 148(4), https://doi.org/10.1061/(ASCE)CO.1943-7862.0002256.</w:t>
      </w:r>
    </w:p>
    <w:p w14:paraId="6D9882A2" w14:textId="77777777" w:rsidR="00EE1393" w:rsidRPr="00EE1393" w:rsidRDefault="00EE1393" w:rsidP="00EE1393">
      <w:pPr>
        <w:rPr>
          <w:rFonts w:asciiTheme="majorBidi" w:hAnsiTheme="majorBidi" w:cstheme="majorBidi"/>
        </w:rPr>
      </w:pPr>
      <w:r w:rsidRPr="00EE1393">
        <w:rPr>
          <w:rFonts w:asciiTheme="majorBidi" w:hAnsiTheme="majorBidi" w:cstheme="majorBidi"/>
        </w:rPr>
        <w:t>“Efficient Deep Learning for Stereo Matching.” 2016 IEEE Conference on Computer Vision and Pattern Recognition (CVPR), IEEE, 5695–5703.</w:t>
      </w:r>
    </w:p>
    <w:p w14:paraId="0C1559F5" w14:textId="0E205943" w:rsidR="00973690" w:rsidRPr="00E56808" w:rsidRDefault="00973690" w:rsidP="00A80545">
      <w:pPr>
        <w:rPr>
          <w:rFonts w:asciiTheme="majorBidi" w:hAnsiTheme="majorBidi" w:cstheme="majorBidi"/>
          <w:color w:val="0070C0"/>
          <w:rtl/>
        </w:rPr>
      </w:pPr>
      <w:r w:rsidRPr="00AB1933">
        <w:rPr>
          <w:rFonts w:asciiTheme="majorBidi" w:hAnsiTheme="majorBidi" w:cstheme="majorBidi"/>
          <w:b/>
          <w:bCs/>
          <w:color w:val="C00000"/>
        </w:rPr>
        <w:t>Answer</w:t>
      </w:r>
      <w:r w:rsidRPr="002F0772">
        <w:rPr>
          <w:rFonts w:asciiTheme="majorBidi" w:hAnsiTheme="majorBidi" w:cstheme="majorBidi"/>
          <w:b/>
          <w:bCs/>
          <w:color w:val="C00000"/>
        </w:rPr>
        <w:t>:</w:t>
      </w:r>
      <w:r w:rsidR="00891F30">
        <w:rPr>
          <w:rFonts w:asciiTheme="majorBidi" w:hAnsiTheme="majorBidi" w:cstheme="majorBidi"/>
        </w:rPr>
        <w:t xml:space="preserve"> </w:t>
      </w:r>
      <w:r w:rsidR="00891F30" w:rsidRPr="001E5834">
        <w:rPr>
          <w:rFonts w:asciiTheme="majorBidi" w:hAnsiTheme="majorBidi" w:cstheme="majorBidi"/>
          <w:color w:val="0070C0"/>
        </w:rPr>
        <w:t xml:space="preserve">Thank you. </w:t>
      </w:r>
      <w:r w:rsidR="004C4D84" w:rsidRPr="004C4D84">
        <w:rPr>
          <w:rFonts w:asciiTheme="majorBidi" w:hAnsiTheme="majorBidi" w:cstheme="majorBidi"/>
          <w:color w:val="0070C0"/>
        </w:rPr>
        <w:t xml:space="preserve">We appreciate the time and effort you put </w:t>
      </w:r>
      <w:r w:rsidR="00680C5E">
        <w:rPr>
          <w:rFonts w:asciiTheme="majorBidi" w:hAnsiTheme="majorBidi" w:cstheme="majorBidi"/>
          <w:color w:val="0070C0"/>
        </w:rPr>
        <w:t>into reviewing</w:t>
      </w:r>
      <w:r w:rsidR="00203ACB">
        <w:rPr>
          <w:rFonts w:asciiTheme="majorBidi" w:hAnsiTheme="majorBidi" w:cstheme="majorBidi"/>
          <w:color w:val="0070C0"/>
        </w:rPr>
        <w:t xml:space="preserve"> our paper</w:t>
      </w:r>
      <w:r w:rsidR="004C4D84" w:rsidRPr="00C8261E">
        <w:rPr>
          <w:rFonts w:asciiTheme="majorBidi" w:hAnsiTheme="majorBidi" w:cstheme="majorBidi"/>
          <w:color w:val="0070C0"/>
        </w:rPr>
        <w:t>.</w:t>
      </w:r>
      <w:r w:rsidR="004C4D84">
        <w:rPr>
          <w:rFonts w:asciiTheme="majorBidi" w:hAnsiTheme="majorBidi" w:cstheme="majorBidi"/>
          <w:color w:val="0070C0"/>
        </w:rPr>
        <w:t xml:space="preserve"> </w:t>
      </w:r>
      <w:r w:rsidR="00891F30" w:rsidRPr="001E5834">
        <w:rPr>
          <w:rFonts w:asciiTheme="majorBidi" w:hAnsiTheme="majorBidi" w:cstheme="majorBidi"/>
          <w:color w:val="0070C0"/>
        </w:rPr>
        <w:t xml:space="preserve">To address this comment, </w:t>
      </w:r>
      <w:r w:rsidR="00203ACB">
        <w:rPr>
          <w:rFonts w:asciiTheme="majorBidi" w:hAnsiTheme="majorBidi" w:cstheme="majorBidi"/>
          <w:color w:val="0070C0"/>
        </w:rPr>
        <w:t>the s</w:t>
      </w:r>
      <w:r w:rsidR="00B055BD" w:rsidRPr="00B055BD">
        <w:rPr>
          <w:rFonts w:asciiTheme="majorBidi" w:hAnsiTheme="majorBidi" w:cstheme="majorBidi"/>
          <w:color w:val="0070C0"/>
        </w:rPr>
        <w:t xml:space="preserve">uggested </w:t>
      </w:r>
      <w:r w:rsidR="00B055BD">
        <w:rPr>
          <w:rFonts w:asciiTheme="majorBidi" w:hAnsiTheme="majorBidi" w:cstheme="majorBidi"/>
          <w:color w:val="0070C0"/>
        </w:rPr>
        <w:t>papers</w:t>
      </w:r>
      <w:r w:rsidR="00B055BD" w:rsidRPr="00B055BD">
        <w:rPr>
          <w:rFonts w:asciiTheme="majorBidi" w:hAnsiTheme="majorBidi" w:cstheme="majorBidi"/>
          <w:color w:val="0070C0"/>
        </w:rPr>
        <w:t xml:space="preserve"> were </w:t>
      </w:r>
      <w:r w:rsidR="0019203E">
        <w:rPr>
          <w:rFonts w:asciiTheme="majorBidi" w:hAnsiTheme="majorBidi" w:cstheme="majorBidi"/>
          <w:color w:val="0070C0"/>
        </w:rPr>
        <w:t>studied</w:t>
      </w:r>
      <w:r w:rsidR="00680C5E">
        <w:rPr>
          <w:rFonts w:asciiTheme="majorBidi" w:hAnsiTheme="majorBidi" w:cstheme="majorBidi"/>
          <w:color w:val="0070C0"/>
        </w:rPr>
        <w:t>,</w:t>
      </w:r>
      <w:r w:rsidR="0019203E">
        <w:rPr>
          <w:rFonts w:asciiTheme="majorBidi" w:hAnsiTheme="majorBidi" w:cstheme="majorBidi"/>
          <w:color w:val="0070C0"/>
        </w:rPr>
        <w:t xml:space="preserve"> and the relevant parts in our paper were revised</w:t>
      </w:r>
      <w:r w:rsidR="00EF7448">
        <w:rPr>
          <w:rFonts w:asciiTheme="majorBidi" w:hAnsiTheme="majorBidi" w:cstheme="majorBidi"/>
          <w:color w:val="0070C0"/>
        </w:rPr>
        <w:t>. Also,</w:t>
      </w:r>
      <w:r w:rsidR="0019203E">
        <w:rPr>
          <w:rFonts w:asciiTheme="majorBidi" w:hAnsiTheme="majorBidi" w:cstheme="majorBidi"/>
          <w:color w:val="0070C0"/>
        </w:rPr>
        <w:t xml:space="preserve"> </w:t>
      </w:r>
      <w:r w:rsidR="00C8139C">
        <w:rPr>
          <w:rFonts w:asciiTheme="majorBidi" w:hAnsiTheme="majorBidi" w:cstheme="majorBidi"/>
          <w:color w:val="0070C0"/>
        </w:rPr>
        <w:t>the references were</w:t>
      </w:r>
      <w:r w:rsidR="0019203E">
        <w:rPr>
          <w:rFonts w:asciiTheme="majorBidi" w:hAnsiTheme="majorBidi" w:cstheme="majorBidi"/>
          <w:color w:val="0070C0"/>
        </w:rPr>
        <w:t xml:space="preserve"> </w:t>
      </w:r>
      <w:r w:rsidR="00B055BD" w:rsidRPr="00B055BD">
        <w:rPr>
          <w:rFonts w:asciiTheme="majorBidi" w:hAnsiTheme="majorBidi" w:cstheme="majorBidi"/>
          <w:color w:val="0070C0"/>
        </w:rPr>
        <w:t xml:space="preserve">added to the </w:t>
      </w:r>
      <w:r w:rsidR="00B055BD">
        <w:rPr>
          <w:rFonts w:asciiTheme="majorBidi" w:hAnsiTheme="majorBidi" w:cstheme="majorBidi"/>
          <w:color w:val="0070C0"/>
        </w:rPr>
        <w:t xml:space="preserve">manuscript </w:t>
      </w:r>
      <w:r w:rsidR="00B055BD" w:rsidRPr="00B055BD">
        <w:rPr>
          <w:rFonts w:asciiTheme="majorBidi" w:hAnsiTheme="majorBidi" w:cstheme="majorBidi"/>
          <w:color w:val="0070C0"/>
        </w:rPr>
        <w:t>as the reference supplement</w:t>
      </w:r>
      <w:r w:rsidR="00B055BD">
        <w:rPr>
          <w:rFonts w:asciiTheme="majorBidi" w:hAnsiTheme="majorBidi" w:cstheme="majorBidi"/>
          <w:color w:val="0070C0"/>
        </w:rPr>
        <w:t xml:space="preserve"> </w:t>
      </w:r>
      <w:r w:rsidR="00FE7D4A">
        <w:rPr>
          <w:rFonts w:asciiTheme="majorBidi" w:hAnsiTheme="majorBidi" w:cstheme="majorBidi"/>
          <w:color w:val="0070C0"/>
        </w:rPr>
        <w:t>(</w:t>
      </w:r>
      <w:r w:rsidR="00D241D1">
        <w:rPr>
          <w:rFonts w:asciiTheme="majorBidi" w:hAnsiTheme="majorBidi" w:cstheme="majorBidi"/>
          <w:color w:val="0070C0"/>
        </w:rPr>
        <w:t>line</w:t>
      </w:r>
      <w:r w:rsidR="00EF7448">
        <w:rPr>
          <w:rFonts w:asciiTheme="majorBidi" w:hAnsiTheme="majorBidi" w:cstheme="majorBidi"/>
          <w:color w:val="0070C0"/>
        </w:rPr>
        <w:t xml:space="preserve"> </w:t>
      </w:r>
      <w:r w:rsidR="00601703">
        <w:rPr>
          <w:rFonts w:asciiTheme="majorBidi" w:hAnsiTheme="majorBidi" w:cstheme="majorBidi"/>
          <w:color w:val="0070C0"/>
        </w:rPr>
        <w:t>5</w:t>
      </w:r>
      <w:r w:rsidR="00DB67C1">
        <w:rPr>
          <w:rFonts w:asciiTheme="majorBidi" w:hAnsiTheme="majorBidi" w:cstheme="majorBidi"/>
          <w:color w:val="0070C0"/>
        </w:rPr>
        <w:t>1</w:t>
      </w:r>
      <w:r w:rsidR="00601703">
        <w:rPr>
          <w:rFonts w:asciiTheme="majorBidi" w:hAnsiTheme="majorBidi" w:cstheme="majorBidi"/>
          <w:color w:val="0070C0"/>
        </w:rPr>
        <w:t>-Table 1</w:t>
      </w:r>
      <w:r w:rsidR="004E7322">
        <w:rPr>
          <w:rFonts w:asciiTheme="majorBidi" w:hAnsiTheme="majorBidi" w:cstheme="majorBidi"/>
          <w:color w:val="0070C0"/>
        </w:rPr>
        <w:t xml:space="preserve">, </w:t>
      </w:r>
      <w:r w:rsidR="006D7CFE">
        <w:rPr>
          <w:rFonts w:asciiTheme="majorBidi" w:hAnsiTheme="majorBidi" w:cstheme="majorBidi"/>
          <w:color w:val="0070C0"/>
        </w:rPr>
        <w:t>lines</w:t>
      </w:r>
      <w:r w:rsidR="00EF7448">
        <w:rPr>
          <w:rFonts w:asciiTheme="majorBidi" w:hAnsiTheme="majorBidi" w:cstheme="majorBidi"/>
          <w:color w:val="0070C0"/>
        </w:rPr>
        <w:t xml:space="preserve"> </w:t>
      </w:r>
      <w:r w:rsidR="00134252" w:rsidRPr="00134252">
        <w:rPr>
          <w:rFonts w:asciiTheme="majorBidi" w:hAnsiTheme="majorBidi" w:cstheme="majorBidi"/>
          <w:color w:val="0070C0"/>
        </w:rPr>
        <w:t>574</w:t>
      </w:r>
      <w:r w:rsidR="00A80545" w:rsidRPr="00134252">
        <w:rPr>
          <w:rFonts w:asciiTheme="majorBidi" w:hAnsiTheme="majorBidi" w:cstheme="majorBidi"/>
          <w:color w:val="0070C0"/>
        </w:rPr>
        <w:t>-</w:t>
      </w:r>
      <w:r w:rsidR="00134252">
        <w:rPr>
          <w:rFonts w:asciiTheme="majorBidi" w:hAnsiTheme="majorBidi" w:cstheme="majorBidi"/>
          <w:color w:val="0070C0"/>
        </w:rPr>
        <w:t>578</w:t>
      </w:r>
      <w:r w:rsidR="00FE7D4A">
        <w:rPr>
          <w:rFonts w:asciiTheme="majorBidi" w:hAnsiTheme="majorBidi" w:cstheme="majorBidi"/>
          <w:color w:val="0070C0"/>
        </w:rPr>
        <w:t>)</w:t>
      </w:r>
      <w:r w:rsidR="00891F30">
        <w:rPr>
          <w:rFonts w:asciiTheme="majorBidi" w:hAnsiTheme="majorBidi" w:cstheme="majorBidi"/>
          <w:color w:val="0070C0"/>
        </w:rPr>
        <w:t xml:space="preserve">. </w:t>
      </w:r>
    </w:p>
    <w:p w14:paraId="4A9A0F63" w14:textId="77777777" w:rsidR="002E155D" w:rsidRDefault="002E155D">
      <w:pPr>
        <w:spacing w:after="160" w:line="259" w:lineRule="auto"/>
        <w:rPr>
          <w:rFonts w:asciiTheme="majorBidi" w:hAnsiTheme="majorBidi" w:cstheme="majorBidi"/>
          <w:b/>
          <w:bCs/>
        </w:rPr>
      </w:pPr>
      <w:r>
        <w:rPr>
          <w:rFonts w:asciiTheme="majorBidi" w:hAnsiTheme="majorBidi" w:cstheme="majorBidi"/>
          <w:b/>
          <w:bCs/>
        </w:rPr>
        <w:br w:type="page"/>
      </w:r>
    </w:p>
    <w:p w14:paraId="713B8348" w14:textId="4DAEEBD4" w:rsidR="00973690" w:rsidRDefault="00973690" w:rsidP="00973690">
      <w:pPr>
        <w:rPr>
          <w:rFonts w:asciiTheme="majorBidi" w:hAnsiTheme="majorBidi" w:cstheme="majorBidi"/>
        </w:rPr>
      </w:pPr>
      <w:r w:rsidRPr="00641BF7">
        <w:rPr>
          <w:rFonts w:asciiTheme="majorBidi" w:hAnsiTheme="majorBidi" w:cstheme="majorBidi"/>
          <w:b/>
          <w:bCs/>
        </w:rPr>
        <w:lastRenderedPageBreak/>
        <w:t>Reviewer #2</w:t>
      </w:r>
      <w:r w:rsidRPr="00641BF7">
        <w:rPr>
          <w:rFonts w:asciiTheme="majorBidi" w:hAnsiTheme="majorBidi" w:cstheme="majorBidi"/>
        </w:rPr>
        <w:t xml:space="preserve">: </w:t>
      </w:r>
    </w:p>
    <w:p w14:paraId="3FB9E0CF" w14:textId="77777777" w:rsidR="00B40E7F" w:rsidRPr="002F0772" w:rsidRDefault="00BD2F15" w:rsidP="00EB336B">
      <w:pPr>
        <w:jc w:val="both"/>
        <w:rPr>
          <w:rFonts w:asciiTheme="majorBidi" w:hAnsiTheme="majorBidi" w:cstheme="majorBidi"/>
        </w:rPr>
      </w:pPr>
      <w:r w:rsidRPr="002F0772">
        <w:rPr>
          <w:rFonts w:asciiTheme="majorBidi" w:hAnsiTheme="majorBidi" w:cstheme="majorBidi"/>
        </w:rPr>
        <w:t xml:space="preserve">The authors provided a comprehensive review with many relevant and recent references, which is considered as a plus for their study. </w:t>
      </w:r>
    </w:p>
    <w:p w14:paraId="54D9376A" w14:textId="77777777" w:rsidR="006A71D7" w:rsidRPr="002F0772" w:rsidRDefault="00BD2F15" w:rsidP="006A71D7">
      <w:pPr>
        <w:pStyle w:val="ListParagraph"/>
        <w:numPr>
          <w:ilvl w:val="0"/>
          <w:numId w:val="3"/>
        </w:numPr>
        <w:contextualSpacing w:val="0"/>
        <w:rPr>
          <w:rFonts w:asciiTheme="majorBidi" w:hAnsiTheme="majorBidi" w:cstheme="majorBidi"/>
        </w:rPr>
      </w:pPr>
      <w:r w:rsidRPr="002F0772">
        <w:rPr>
          <w:rFonts w:asciiTheme="majorBidi" w:hAnsiTheme="majorBidi" w:cstheme="majorBidi"/>
        </w:rPr>
        <w:t>However, review papers are normally expected to provide critique and authors’ personal perspective towards the investigated subject.</w:t>
      </w:r>
      <w:r w:rsidR="006A71D7" w:rsidRPr="002F0772">
        <w:rPr>
          <w:rFonts w:asciiTheme="majorBidi" w:hAnsiTheme="majorBidi" w:cstheme="majorBidi"/>
        </w:rPr>
        <w:t xml:space="preserve"> Indeed, there are some useful points in the last section, but it would be preferable to add a section “Discussion and prospects” before the conclusions. On this context, conclusions appear as independent on the author’s views and simply gather recorded facts. Therefore the authors are asked to reorganize the structure of the paper at this point. </w:t>
      </w:r>
    </w:p>
    <w:p w14:paraId="5771AAAE" w14:textId="32A0EAE1" w:rsidR="006A71D7" w:rsidRPr="006A71D7" w:rsidRDefault="0001438A" w:rsidP="00B14101">
      <w:pPr>
        <w:pStyle w:val="ListParagraph"/>
        <w:spacing w:line="240" w:lineRule="auto"/>
        <w:ind w:left="360"/>
        <w:contextualSpacing w:val="0"/>
        <w:jc w:val="both"/>
        <w:rPr>
          <w:rFonts w:asciiTheme="majorBidi" w:hAnsiTheme="majorBidi" w:cstheme="majorBidi"/>
          <w:color w:val="0070C0"/>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Pr>
          <w:rFonts w:asciiTheme="majorBidi" w:hAnsiTheme="majorBidi" w:cstheme="majorBidi"/>
          <w:b/>
          <w:bCs/>
          <w:color w:val="C00000"/>
        </w:rPr>
        <w:t xml:space="preserve"> </w:t>
      </w:r>
      <w:r w:rsidR="006A71D7" w:rsidRPr="006A71D7">
        <w:rPr>
          <w:rFonts w:asciiTheme="majorBidi" w:hAnsiTheme="majorBidi" w:cstheme="majorBidi"/>
          <w:color w:val="0070C0"/>
        </w:rPr>
        <w:t xml:space="preserve">Thank you for your comment. Based on your comment, we went through the paper and added a number of discussions that represented our views </w:t>
      </w:r>
      <w:r w:rsidR="002F008A">
        <w:rPr>
          <w:rFonts w:asciiTheme="majorBidi" w:hAnsiTheme="majorBidi" w:cstheme="majorBidi"/>
          <w:color w:val="0070C0"/>
        </w:rPr>
        <w:t>on</w:t>
      </w:r>
      <w:r w:rsidR="006A71D7" w:rsidRPr="006A71D7">
        <w:rPr>
          <w:rFonts w:asciiTheme="majorBidi" w:hAnsiTheme="majorBidi" w:cstheme="majorBidi"/>
          <w:color w:val="0070C0"/>
        </w:rPr>
        <w:t xml:space="preserve"> the presented techniques. These can be found in lines </w:t>
      </w:r>
      <w:r w:rsidR="00B371E8">
        <w:rPr>
          <w:rFonts w:asciiTheme="majorBidi" w:hAnsiTheme="majorBidi" w:cstheme="majorBidi"/>
          <w:color w:val="0070C0"/>
        </w:rPr>
        <w:t xml:space="preserve">227-231, </w:t>
      </w:r>
      <w:r w:rsidR="00B371E8" w:rsidRPr="006A71D7">
        <w:rPr>
          <w:rFonts w:asciiTheme="majorBidi" w:hAnsiTheme="majorBidi" w:cstheme="majorBidi"/>
          <w:color w:val="0070C0"/>
        </w:rPr>
        <w:t xml:space="preserve">lines </w:t>
      </w:r>
      <w:r w:rsidR="001F1EEA">
        <w:rPr>
          <w:rFonts w:asciiTheme="majorBidi" w:hAnsiTheme="majorBidi" w:cstheme="majorBidi"/>
          <w:color w:val="0070C0"/>
        </w:rPr>
        <w:t>275</w:t>
      </w:r>
      <w:r w:rsidR="00B371E8">
        <w:rPr>
          <w:rFonts w:asciiTheme="majorBidi" w:hAnsiTheme="majorBidi" w:cstheme="majorBidi"/>
          <w:color w:val="0070C0"/>
        </w:rPr>
        <w:t>-</w:t>
      </w:r>
      <w:r w:rsidR="001F1EEA">
        <w:rPr>
          <w:rFonts w:asciiTheme="majorBidi" w:hAnsiTheme="majorBidi" w:cstheme="majorBidi"/>
          <w:color w:val="0070C0"/>
        </w:rPr>
        <w:t>279</w:t>
      </w:r>
      <w:r w:rsidR="00B371E8">
        <w:rPr>
          <w:rFonts w:asciiTheme="majorBidi" w:hAnsiTheme="majorBidi" w:cstheme="majorBidi"/>
          <w:color w:val="0070C0"/>
        </w:rPr>
        <w:t xml:space="preserve">, </w:t>
      </w:r>
      <w:r w:rsidR="001F1EEA" w:rsidRPr="006A71D7">
        <w:rPr>
          <w:rFonts w:asciiTheme="majorBidi" w:hAnsiTheme="majorBidi" w:cstheme="majorBidi"/>
          <w:color w:val="0070C0"/>
        </w:rPr>
        <w:t xml:space="preserve">lines </w:t>
      </w:r>
      <w:r w:rsidR="001F1EEA">
        <w:rPr>
          <w:rFonts w:asciiTheme="majorBidi" w:hAnsiTheme="majorBidi" w:cstheme="majorBidi"/>
          <w:color w:val="0070C0"/>
        </w:rPr>
        <w:t xml:space="preserve">376-380, </w:t>
      </w:r>
      <w:r w:rsidR="001F1EEA" w:rsidRPr="006A71D7">
        <w:rPr>
          <w:rFonts w:asciiTheme="majorBidi" w:hAnsiTheme="majorBidi" w:cstheme="majorBidi"/>
          <w:color w:val="0070C0"/>
        </w:rPr>
        <w:t xml:space="preserve">lines </w:t>
      </w:r>
      <w:r w:rsidR="001F1EEA">
        <w:rPr>
          <w:rFonts w:asciiTheme="majorBidi" w:hAnsiTheme="majorBidi" w:cstheme="majorBidi"/>
          <w:color w:val="0070C0"/>
        </w:rPr>
        <w:t xml:space="preserve">439-445, </w:t>
      </w:r>
      <w:r w:rsidR="001F1EEA" w:rsidRPr="006A71D7">
        <w:rPr>
          <w:rFonts w:asciiTheme="majorBidi" w:hAnsiTheme="majorBidi" w:cstheme="majorBidi"/>
          <w:color w:val="0070C0"/>
        </w:rPr>
        <w:t xml:space="preserve">lines </w:t>
      </w:r>
      <w:r w:rsidR="001F1EEA">
        <w:rPr>
          <w:rFonts w:asciiTheme="majorBidi" w:hAnsiTheme="majorBidi" w:cstheme="majorBidi"/>
          <w:color w:val="0070C0"/>
        </w:rPr>
        <w:t xml:space="preserve">519-523 and </w:t>
      </w:r>
      <w:r w:rsidR="001F1EEA" w:rsidRPr="006A71D7">
        <w:rPr>
          <w:rFonts w:asciiTheme="majorBidi" w:hAnsiTheme="majorBidi" w:cstheme="majorBidi"/>
          <w:color w:val="0070C0"/>
        </w:rPr>
        <w:t xml:space="preserve">lines </w:t>
      </w:r>
      <w:r w:rsidR="00B14101">
        <w:rPr>
          <w:rFonts w:asciiTheme="majorBidi" w:hAnsiTheme="majorBidi" w:cstheme="majorBidi"/>
          <w:color w:val="0070C0"/>
        </w:rPr>
        <w:t>660</w:t>
      </w:r>
      <w:r w:rsidR="001F1EEA">
        <w:rPr>
          <w:rFonts w:asciiTheme="majorBidi" w:hAnsiTheme="majorBidi" w:cstheme="majorBidi"/>
          <w:color w:val="0070C0"/>
        </w:rPr>
        <w:t>-</w:t>
      </w:r>
      <w:r w:rsidR="00B14101">
        <w:rPr>
          <w:rFonts w:asciiTheme="majorBidi" w:hAnsiTheme="majorBidi" w:cstheme="majorBidi"/>
          <w:color w:val="0070C0"/>
        </w:rPr>
        <w:t>663</w:t>
      </w:r>
      <w:r w:rsidR="001F1EEA">
        <w:rPr>
          <w:rFonts w:asciiTheme="majorBidi" w:hAnsiTheme="majorBidi" w:cstheme="majorBidi"/>
          <w:color w:val="0070C0"/>
        </w:rPr>
        <w:t>.</w:t>
      </w:r>
    </w:p>
    <w:p w14:paraId="3A11710D" w14:textId="1A4A585C" w:rsidR="00473923" w:rsidRDefault="006A71D7" w:rsidP="00D955AD">
      <w:pPr>
        <w:pStyle w:val="ListParagraph"/>
        <w:ind w:left="360"/>
        <w:contextualSpacing w:val="0"/>
        <w:jc w:val="both"/>
        <w:rPr>
          <w:rFonts w:asciiTheme="majorBidi" w:hAnsiTheme="majorBidi" w:cstheme="majorBidi"/>
          <w:color w:val="0070C0"/>
        </w:rPr>
      </w:pPr>
      <w:r w:rsidRPr="006A71D7">
        <w:rPr>
          <w:rFonts w:asciiTheme="majorBidi" w:hAnsiTheme="majorBidi" w:cstheme="majorBidi"/>
          <w:color w:val="0070C0"/>
        </w:rPr>
        <w:t xml:space="preserve">In addition, as suggested, we </w:t>
      </w:r>
      <w:r w:rsidR="00E83148">
        <w:rPr>
          <w:rFonts w:asciiTheme="majorBidi" w:hAnsiTheme="majorBidi" w:cstheme="majorBidi"/>
          <w:color w:val="0070C0"/>
        </w:rPr>
        <w:t>included</w:t>
      </w:r>
      <w:r w:rsidR="00B306AD">
        <w:rPr>
          <w:rFonts w:asciiTheme="majorBidi" w:hAnsiTheme="majorBidi" w:cstheme="majorBidi"/>
          <w:color w:val="0070C0"/>
        </w:rPr>
        <w:t xml:space="preserve"> </w:t>
      </w:r>
      <w:r w:rsidRPr="006A71D7">
        <w:rPr>
          <w:rFonts w:asciiTheme="majorBidi" w:hAnsiTheme="majorBidi" w:cstheme="majorBidi"/>
          <w:color w:val="0070C0"/>
        </w:rPr>
        <w:t>a new section “</w:t>
      </w:r>
      <w:r w:rsidR="00473923">
        <w:rPr>
          <w:rFonts w:asciiTheme="majorBidi" w:hAnsiTheme="majorBidi" w:cstheme="majorBidi"/>
          <w:color w:val="0070C0"/>
        </w:rPr>
        <w:t xml:space="preserve">5. </w:t>
      </w:r>
      <w:r w:rsidRPr="006A71D7">
        <w:rPr>
          <w:rFonts w:asciiTheme="majorBidi" w:hAnsiTheme="majorBidi" w:cstheme="majorBidi"/>
          <w:color w:val="0070C0"/>
        </w:rPr>
        <w:t xml:space="preserve">Discussions and prospects” </w:t>
      </w:r>
      <w:r>
        <w:rPr>
          <w:rFonts w:asciiTheme="majorBidi" w:hAnsiTheme="majorBidi" w:cstheme="majorBidi"/>
          <w:color w:val="0070C0"/>
        </w:rPr>
        <w:t>(</w:t>
      </w:r>
      <w:r w:rsidR="00E83148">
        <w:rPr>
          <w:rFonts w:asciiTheme="majorBidi" w:hAnsiTheme="majorBidi" w:cstheme="majorBidi"/>
          <w:color w:val="0070C0"/>
        </w:rPr>
        <w:t>l</w:t>
      </w:r>
      <w:r>
        <w:rPr>
          <w:rFonts w:asciiTheme="majorBidi" w:hAnsiTheme="majorBidi" w:cstheme="majorBidi"/>
          <w:color w:val="0070C0"/>
        </w:rPr>
        <w:t xml:space="preserve">ines </w:t>
      </w:r>
      <w:r w:rsidR="00D955AD">
        <w:rPr>
          <w:rFonts w:asciiTheme="majorBidi" w:hAnsiTheme="majorBidi" w:cstheme="majorBidi"/>
          <w:color w:val="0070C0"/>
        </w:rPr>
        <w:t>692</w:t>
      </w:r>
      <w:r w:rsidR="009B1155">
        <w:rPr>
          <w:rFonts w:asciiTheme="majorBidi" w:hAnsiTheme="majorBidi" w:cstheme="majorBidi"/>
          <w:color w:val="0070C0"/>
        </w:rPr>
        <w:t>-</w:t>
      </w:r>
      <w:r w:rsidR="00D955AD">
        <w:rPr>
          <w:rFonts w:asciiTheme="majorBidi" w:hAnsiTheme="majorBidi" w:cstheme="majorBidi"/>
          <w:color w:val="0070C0"/>
        </w:rPr>
        <w:t>777</w:t>
      </w:r>
      <w:r>
        <w:rPr>
          <w:rFonts w:asciiTheme="majorBidi" w:hAnsiTheme="majorBidi" w:cstheme="majorBidi"/>
          <w:color w:val="0070C0"/>
        </w:rPr>
        <w:t>)</w:t>
      </w:r>
      <w:r w:rsidR="001A41B2">
        <w:rPr>
          <w:rFonts w:asciiTheme="majorBidi" w:hAnsiTheme="majorBidi" w:cstheme="majorBidi"/>
          <w:color w:val="0070C0"/>
        </w:rPr>
        <w:t>,</w:t>
      </w:r>
      <w:r>
        <w:rPr>
          <w:rFonts w:asciiTheme="majorBidi" w:hAnsiTheme="majorBidi" w:cstheme="majorBidi"/>
          <w:color w:val="0070C0"/>
        </w:rPr>
        <w:t xml:space="preserve"> </w:t>
      </w:r>
      <w:r w:rsidR="00D225A0">
        <w:rPr>
          <w:rFonts w:asciiTheme="majorBidi" w:hAnsiTheme="majorBidi" w:cstheme="majorBidi"/>
          <w:color w:val="0070C0"/>
        </w:rPr>
        <w:t>which</w:t>
      </w:r>
      <w:r w:rsidRPr="006A71D7">
        <w:rPr>
          <w:rFonts w:asciiTheme="majorBidi" w:hAnsiTheme="majorBidi" w:cstheme="majorBidi"/>
          <w:color w:val="0070C0"/>
        </w:rPr>
        <w:t xml:space="preserve"> in addition to giving an overview of the obstacle detection merits and disadvantages, </w:t>
      </w:r>
      <w:r w:rsidR="00C707B4">
        <w:rPr>
          <w:rFonts w:asciiTheme="majorBidi" w:hAnsiTheme="majorBidi" w:cstheme="majorBidi"/>
          <w:color w:val="0070C0"/>
        </w:rPr>
        <w:t>presents</w:t>
      </w:r>
      <w:r w:rsidRPr="006A71D7">
        <w:rPr>
          <w:rFonts w:asciiTheme="majorBidi" w:hAnsiTheme="majorBidi" w:cstheme="majorBidi"/>
          <w:color w:val="0070C0"/>
        </w:rPr>
        <w:t xml:space="preserve"> </w:t>
      </w:r>
      <w:proofErr w:type="gramStart"/>
      <w:r w:rsidRPr="006A71D7">
        <w:rPr>
          <w:rFonts w:asciiTheme="majorBidi" w:hAnsiTheme="majorBidi" w:cstheme="majorBidi"/>
          <w:color w:val="0070C0"/>
        </w:rPr>
        <w:t xml:space="preserve">a number </w:t>
      </w:r>
      <w:r w:rsidR="00D225A0">
        <w:rPr>
          <w:rFonts w:asciiTheme="majorBidi" w:hAnsiTheme="majorBidi" w:cstheme="majorBidi"/>
          <w:color w:val="0070C0"/>
        </w:rPr>
        <w:t>of</w:t>
      </w:r>
      <w:proofErr w:type="gramEnd"/>
      <w:r w:rsidR="00D225A0">
        <w:rPr>
          <w:rFonts w:asciiTheme="majorBidi" w:hAnsiTheme="majorBidi" w:cstheme="majorBidi"/>
          <w:color w:val="0070C0"/>
        </w:rPr>
        <w:t xml:space="preserve"> </w:t>
      </w:r>
      <w:r w:rsidRPr="006A71D7">
        <w:rPr>
          <w:rFonts w:asciiTheme="majorBidi" w:hAnsiTheme="majorBidi" w:cstheme="majorBidi"/>
          <w:color w:val="0070C0"/>
        </w:rPr>
        <w:t xml:space="preserve">points we envisage as future trends or challenges to be resolved. </w:t>
      </w:r>
      <w:r w:rsidR="008469A9">
        <w:rPr>
          <w:rFonts w:asciiTheme="majorBidi" w:hAnsiTheme="majorBidi" w:cstheme="majorBidi"/>
          <w:color w:val="0070C0"/>
        </w:rPr>
        <w:t xml:space="preserve">Please note that in this section, </w:t>
      </w:r>
      <w:r w:rsidR="007E3AB3">
        <w:rPr>
          <w:rFonts w:asciiTheme="majorBidi" w:hAnsiTheme="majorBidi" w:cstheme="majorBidi"/>
          <w:color w:val="0070C0"/>
        </w:rPr>
        <w:t xml:space="preserve">Table 9 in the original paper which was in Conclusions, was moved to this new section. </w:t>
      </w:r>
      <w:r w:rsidRPr="006A71D7">
        <w:rPr>
          <w:rFonts w:asciiTheme="majorBidi" w:hAnsiTheme="majorBidi" w:cstheme="majorBidi"/>
          <w:color w:val="0070C0"/>
        </w:rPr>
        <w:t xml:space="preserve"> </w:t>
      </w:r>
    </w:p>
    <w:p w14:paraId="46E08934" w14:textId="4716E9AE" w:rsidR="006A71D7" w:rsidRPr="006A71D7" w:rsidRDefault="00473923" w:rsidP="00D42092">
      <w:pPr>
        <w:pStyle w:val="ListParagraph"/>
        <w:ind w:left="360"/>
        <w:contextualSpacing w:val="0"/>
        <w:jc w:val="both"/>
        <w:rPr>
          <w:rFonts w:asciiTheme="majorBidi" w:hAnsiTheme="majorBidi" w:cstheme="majorBidi"/>
          <w:color w:val="0070C0"/>
        </w:rPr>
      </w:pPr>
      <w:r>
        <w:rPr>
          <w:rFonts w:asciiTheme="majorBidi" w:hAnsiTheme="majorBidi" w:cstheme="majorBidi"/>
          <w:color w:val="0070C0"/>
        </w:rPr>
        <w:t>Also, some parts of the Conclusions (</w:t>
      </w:r>
      <w:r w:rsidR="006D7CFE">
        <w:rPr>
          <w:rFonts w:asciiTheme="majorBidi" w:hAnsiTheme="majorBidi" w:cstheme="majorBidi"/>
          <w:color w:val="0070C0"/>
        </w:rPr>
        <w:t>lines</w:t>
      </w:r>
      <w:r w:rsidR="00C707B4">
        <w:rPr>
          <w:rFonts w:asciiTheme="majorBidi" w:hAnsiTheme="majorBidi" w:cstheme="majorBidi"/>
          <w:color w:val="0070C0"/>
        </w:rPr>
        <w:t xml:space="preserve"> </w:t>
      </w:r>
      <w:r w:rsidR="00D955AD">
        <w:rPr>
          <w:rFonts w:asciiTheme="majorBidi" w:hAnsiTheme="majorBidi" w:cstheme="majorBidi"/>
          <w:color w:val="0070C0"/>
        </w:rPr>
        <w:t>808</w:t>
      </w:r>
      <w:r w:rsidR="002240CA">
        <w:rPr>
          <w:rFonts w:asciiTheme="majorBidi" w:hAnsiTheme="majorBidi" w:cstheme="majorBidi"/>
          <w:color w:val="0070C0"/>
        </w:rPr>
        <w:t>-</w:t>
      </w:r>
      <w:r w:rsidR="00D955AD">
        <w:rPr>
          <w:rFonts w:asciiTheme="majorBidi" w:hAnsiTheme="majorBidi" w:cstheme="majorBidi"/>
          <w:color w:val="0070C0"/>
        </w:rPr>
        <w:t>811</w:t>
      </w:r>
      <w:r w:rsidR="002240CA">
        <w:rPr>
          <w:rFonts w:asciiTheme="majorBidi" w:hAnsiTheme="majorBidi" w:cstheme="majorBidi"/>
          <w:color w:val="0070C0"/>
        </w:rPr>
        <w:t>,</w:t>
      </w:r>
      <w:r>
        <w:rPr>
          <w:rFonts w:asciiTheme="majorBidi" w:hAnsiTheme="majorBidi" w:cstheme="majorBidi"/>
          <w:color w:val="0070C0"/>
        </w:rPr>
        <w:t xml:space="preserve"> </w:t>
      </w:r>
      <w:r w:rsidR="006D7CFE">
        <w:rPr>
          <w:rFonts w:asciiTheme="majorBidi" w:hAnsiTheme="majorBidi" w:cstheme="majorBidi"/>
          <w:color w:val="0070C0"/>
        </w:rPr>
        <w:t>lines</w:t>
      </w:r>
      <w:r w:rsidR="00C707B4">
        <w:rPr>
          <w:rFonts w:asciiTheme="majorBidi" w:hAnsiTheme="majorBidi" w:cstheme="majorBidi"/>
          <w:color w:val="0070C0"/>
        </w:rPr>
        <w:t xml:space="preserve"> </w:t>
      </w:r>
      <w:r w:rsidR="00D955AD">
        <w:rPr>
          <w:rFonts w:asciiTheme="majorBidi" w:hAnsiTheme="majorBidi" w:cstheme="majorBidi"/>
          <w:color w:val="0070C0"/>
        </w:rPr>
        <w:t>818</w:t>
      </w:r>
      <w:r w:rsidR="002240CA">
        <w:rPr>
          <w:rFonts w:asciiTheme="majorBidi" w:hAnsiTheme="majorBidi" w:cstheme="majorBidi"/>
          <w:color w:val="0070C0"/>
        </w:rPr>
        <w:t>-</w:t>
      </w:r>
      <w:r w:rsidR="00D955AD">
        <w:rPr>
          <w:rFonts w:asciiTheme="majorBidi" w:hAnsiTheme="majorBidi" w:cstheme="majorBidi"/>
          <w:color w:val="0070C0"/>
        </w:rPr>
        <w:t>821 and lines 837-842</w:t>
      </w:r>
      <w:r w:rsidR="002240CA">
        <w:rPr>
          <w:rFonts w:asciiTheme="majorBidi" w:hAnsiTheme="majorBidi" w:cstheme="majorBidi"/>
          <w:color w:val="0070C0"/>
        </w:rPr>
        <w:t xml:space="preserve">) </w:t>
      </w:r>
      <w:r>
        <w:rPr>
          <w:rFonts w:asciiTheme="majorBidi" w:hAnsiTheme="majorBidi" w:cstheme="majorBidi"/>
          <w:color w:val="0070C0"/>
        </w:rPr>
        <w:t xml:space="preserve">were revised to present more </w:t>
      </w:r>
      <w:r w:rsidR="00E83148">
        <w:rPr>
          <w:rFonts w:asciiTheme="majorBidi" w:hAnsiTheme="majorBidi" w:cstheme="majorBidi"/>
          <w:color w:val="0070C0"/>
        </w:rPr>
        <w:t>in-depth</w:t>
      </w:r>
      <w:r>
        <w:rPr>
          <w:rFonts w:asciiTheme="majorBidi" w:hAnsiTheme="majorBidi" w:cstheme="majorBidi"/>
          <w:color w:val="0070C0"/>
        </w:rPr>
        <w:t xml:space="preserve"> points and to suggest some </w:t>
      </w:r>
      <w:r w:rsidR="00E83148">
        <w:rPr>
          <w:rFonts w:asciiTheme="majorBidi" w:hAnsiTheme="majorBidi" w:cstheme="majorBidi"/>
          <w:color w:val="0070C0"/>
        </w:rPr>
        <w:t>lines</w:t>
      </w:r>
      <w:r>
        <w:rPr>
          <w:rFonts w:asciiTheme="majorBidi" w:hAnsiTheme="majorBidi" w:cstheme="majorBidi"/>
          <w:color w:val="0070C0"/>
        </w:rPr>
        <w:t xml:space="preserve"> of work to be pursued by other researchers</w:t>
      </w:r>
      <w:r w:rsidR="00592BC9">
        <w:rPr>
          <w:rFonts w:asciiTheme="majorBidi" w:hAnsiTheme="majorBidi" w:cstheme="majorBidi"/>
          <w:color w:val="0070C0"/>
        </w:rPr>
        <w:t>. Also, a new sub</w:t>
      </w:r>
      <w:r w:rsidR="00BA6550">
        <w:rPr>
          <w:rFonts w:asciiTheme="majorBidi" w:hAnsiTheme="majorBidi" w:cstheme="majorBidi"/>
          <w:color w:val="0070C0"/>
        </w:rPr>
        <w:t>section, i.e. Recommendations</w:t>
      </w:r>
      <w:r w:rsidR="00452523">
        <w:rPr>
          <w:rFonts w:asciiTheme="majorBidi" w:hAnsiTheme="majorBidi" w:cstheme="majorBidi"/>
          <w:color w:val="0070C0"/>
        </w:rPr>
        <w:t xml:space="preserve"> (section 6.1, </w:t>
      </w:r>
      <w:r w:rsidR="006D7CFE">
        <w:rPr>
          <w:rFonts w:asciiTheme="majorBidi" w:hAnsiTheme="majorBidi" w:cstheme="majorBidi"/>
          <w:color w:val="0070C0"/>
        </w:rPr>
        <w:t>lines</w:t>
      </w:r>
      <w:r w:rsidR="00D42092">
        <w:rPr>
          <w:rFonts w:asciiTheme="majorBidi" w:hAnsiTheme="majorBidi" w:cstheme="majorBidi"/>
          <w:color w:val="0070C0"/>
        </w:rPr>
        <w:t xml:space="preserve"> 843</w:t>
      </w:r>
      <w:r w:rsidR="00452523">
        <w:rPr>
          <w:rFonts w:asciiTheme="majorBidi" w:hAnsiTheme="majorBidi" w:cstheme="majorBidi"/>
          <w:color w:val="0070C0"/>
        </w:rPr>
        <w:t>-</w:t>
      </w:r>
      <w:r w:rsidR="00D42092">
        <w:rPr>
          <w:rFonts w:asciiTheme="majorBidi" w:hAnsiTheme="majorBidi" w:cstheme="majorBidi"/>
          <w:color w:val="0070C0"/>
        </w:rPr>
        <w:t>872</w:t>
      </w:r>
      <w:r w:rsidR="009A2A21">
        <w:rPr>
          <w:rFonts w:asciiTheme="majorBidi" w:hAnsiTheme="majorBidi" w:cstheme="majorBidi"/>
          <w:color w:val="0070C0"/>
        </w:rPr>
        <w:t>)</w:t>
      </w:r>
      <w:r w:rsidR="00BA6550">
        <w:rPr>
          <w:rFonts w:asciiTheme="majorBidi" w:hAnsiTheme="majorBidi" w:cstheme="majorBidi"/>
          <w:color w:val="0070C0"/>
        </w:rPr>
        <w:t xml:space="preserve">, was added </w:t>
      </w:r>
      <w:r w:rsidR="00B306AD">
        <w:rPr>
          <w:rFonts w:asciiTheme="majorBidi" w:hAnsiTheme="majorBidi" w:cstheme="majorBidi"/>
          <w:color w:val="0070C0"/>
        </w:rPr>
        <w:t>that</w:t>
      </w:r>
      <w:r w:rsidR="00BA6550">
        <w:rPr>
          <w:rFonts w:asciiTheme="majorBidi" w:hAnsiTheme="majorBidi" w:cstheme="majorBidi"/>
          <w:color w:val="0070C0"/>
        </w:rPr>
        <w:t xml:space="preserve"> </w:t>
      </w:r>
      <w:proofErr w:type="spellStart"/>
      <w:r w:rsidR="00BA6550">
        <w:rPr>
          <w:rFonts w:asciiTheme="majorBidi" w:hAnsiTheme="majorBidi" w:cstheme="majorBidi"/>
          <w:color w:val="0070C0"/>
        </w:rPr>
        <w:t>summarise</w:t>
      </w:r>
      <w:r w:rsidR="00B306AD">
        <w:rPr>
          <w:rFonts w:asciiTheme="majorBidi" w:hAnsiTheme="majorBidi" w:cstheme="majorBidi"/>
          <w:color w:val="0070C0"/>
        </w:rPr>
        <w:t>s</w:t>
      </w:r>
      <w:proofErr w:type="spellEnd"/>
      <w:r w:rsidR="00BA6550">
        <w:rPr>
          <w:rFonts w:asciiTheme="majorBidi" w:hAnsiTheme="majorBidi" w:cstheme="majorBidi"/>
          <w:color w:val="0070C0"/>
        </w:rPr>
        <w:t xml:space="preserve"> our suggestions for future developments and research. </w:t>
      </w:r>
    </w:p>
    <w:p w14:paraId="00461EC6" w14:textId="3FEDB369" w:rsidR="00B40E7F" w:rsidRPr="00473923" w:rsidRDefault="00BD2F15" w:rsidP="00473923">
      <w:pPr>
        <w:pStyle w:val="ListParagraph"/>
        <w:numPr>
          <w:ilvl w:val="0"/>
          <w:numId w:val="3"/>
        </w:numPr>
        <w:contextualSpacing w:val="0"/>
        <w:rPr>
          <w:rFonts w:asciiTheme="majorBidi" w:hAnsiTheme="majorBidi" w:cstheme="majorBidi"/>
        </w:rPr>
      </w:pPr>
      <w:r w:rsidRPr="00473923">
        <w:rPr>
          <w:rFonts w:asciiTheme="majorBidi" w:hAnsiTheme="majorBidi" w:cstheme="majorBidi"/>
        </w:rPr>
        <w:t xml:space="preserve">Also, at the end of sections 3 and 4 it is recommended to put a small subsection “summary” to summarize the most important remarks, or advantages/limitations of each category. </w:t>
      </w:r>
    </w:p>
    <w:p w14:paraId="318AE81E" w14:textId="00027860" w:rsidR="002F0772" w:rsidRPr="00516048" w:rsidRDefault="002F0772" w:rsidP="00243D43">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lang w:bidi="fa-IR"/>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sidR="00293E54">
        <w:rPr>
          <w:rFonts w:asciiTheme="majorBidi" w:hAnsiTheme="majorBidi" w:cstheme="majorBidi" w:hint="cs"/>
          <w:b/>
          <w:bCs/>
          <w:color w:val="C00000"/>
          <w:rtl/>
        </w:rPr>
        <w:t xml:space="preserve"> </w:t>
      </w:r>
      <w:r w:rsidR="00293E54" w:rsidRPr="00C345AB">
        <w:rPr>
          <w:rFonts w:asciiTheme="majorBidi" w:hAnsiTheme="majorBidi" w:cstheme="majorBidi"/>
          <w:color w:val="0070C0"/>
        </w:rPr>
        <w:t>Very good suggestion.</w:t>
      </w:r>
      <w:r w:rsidR="00516048">
        <w:rPr>
          <w:rFonts w:asciiTheme="majorBidi" w:hAnsiTheme="majorBidi" w:cstheme="majorBidi"/>
          <w:color w:val="0070C0"/>
        </w:rPr>
        <w:t xml:space="preserve"> </w:t>
      </w:r>
      <w:r w:rsidR="00516048" w:rsidRPr="00516048">
        <w:rPr>
          <w:rFonts w:asciiTheme="majorBidi" w:hAnsiTheme="majorBidi" w:cstheme="majorBidi"/>
          <w:color w:val="0070C0"/>
        </w:rPr>
        <w:t>For this purpose, subsections "3.5" and "4.</w:t>
      </w:r>
      <w:r w:rsidR="00CF2111">
        <w:rPr>
          <w:rFonts w:asciiTheme="majorBidi" w:hAnsiTheme="majorBidi" w:cstheme="majorBidi"/>
          <w:color w:val="0070C0"/>
        </w:rPr>
        <w:t>3</w:t>
      </w:r>
      <w:r w:rsidR="00516048" w:rsidRPr="00516048">
        <w:rPr>
          <w:rFonts w:asciiTheme="majorBidi" w:hAnsiTheme="majorBidi" w:cstheme="majorBidi"/>
          <w:color w:val="0070C0"/>
        </w:rPr>
        <w:t>"</w:t>
      </w:r>
      <w:r w:rsidR="00CF2111">
        <w:rPr>
          <w:rFonts w:asciiTheme="majorBidi" w:hAnsiTheme="majorBidi" w:cstheme="majorBidi"/>
          <w:color w:val="0070C0"/>
        </w:rPr>
        <w:t xml:space="preserve"> </w:t>
      </w:r>
      <w:r w:rsidR="00516048" w:rsidRPr="00516048">
        <w:rPr>
          <w:rFonts w:asciiTheme="majorBidi" w:hAnsiTheme="majorBidi" w:cstheme="majorBidi"/>
          <w:color w:val="0070C0"/>
        </w:rPr>
        <w:t>were added to the manuscript</w:t>
      </w:r>
      <w:r w:rsidR="00516048">
        <w:rPr>
          <w:rFonts w:asciiTheme="majorBidi" w:hAnsiTheme="majorBidi" w:cstheme="majorBidi"/>
          <w:color w:val="0070C0"/>
        </w:rPr>
        <w:t xml:space="preserve"> (</w:t>
      </w:r>
      <w:r w:rsidR="006D7CFE">
        <w:rPr>
          <w:rFonts w:asciiTheme="majorBidi" w:hAnsiTheme="majorBidi" w:cstheme="majorBidi"/>
          <w:color w:val="0070C0"/>
        </w:rPr>
        <w:t>lines</w:t>
      </w:r>
      <w:r w:rsidR="009B15BD">
        <w:rPr>
          <w:rFonts w:asciiTheme="majorBidi" w:hAnsiTheme="majorBidi" w:cstheme="majorBidi"/>
          <w:color w:val="0070C0"/>
        </w:rPr>
        <w:t xml:space="preserve"> </w:t>
      </w:r>
      <w:r w:rsidR="002B5AAF">
        <w:rPr>
          <w:rFonts w:asciiTheme="majorBidi" w:hAnsiTheme="majorBidi" w:cstheme="majorBidi"/>
          <w:color w:val="0070C0"/>
        </w:rPr>
        <w:t>447</w:t>
      </w:r>
      <w:r w:rsidR="00516048">
        <w:rPr>
          <w:rFonts w:asciiTheme="majorBidi" w:hAnsiTheme="majorBidi" w:cstheme="majorBidi"/>
          <w:color w:val="0070C0"/>
        </w:rPr>
        <w:t>-</w:t>
      </w:r>
      <w:r w:rsidR="002B5AAF">
        <w:rPr>
          <w:rFonts w:asciiTheme="majorBidi" w:hAnsiTheme="majorBidi" w:cstheme="majorBidi"/>
          <w:color w:val="0070C0"/>
        </w:rPr>
        <w:t>482</w:t>
      </w:r>
      <w:r w:rsidR="00516048">
        <w:rPr>
          <w:rFonts w:asciiTheme="majorBidi" w:hAnsiTheme="majorBidi" w:cstheme="majorBidi"/>
          <w:color w:val="0070C0"/>
        </w:rPr>
        <w:t xml:space="preserve"> and </w:t>
      </w:r>
      <w:r w:rsidR="006D7CFE">
        <w:rPr>
          <w:rFonts w:asciiTheme="majorBidi" w:hAnsiTheme="majorBidi" w:cstheme="majorBidi"/>
          <w:color w:val="0070C0"/>
        </w:rPr>
        <w:t>lines</w:t>
      </w:r>
      <w:r w:rsidR="009B15BD">
        <w:rPr>
          <w:rFonts w:asciiTheme="majorBidi" w:hAnsiTheme="majorBidi" w:cstheme="majorBidi"/>
          <w:color w:val="0070C0"/>
        </w:rPr>
        <w:t xml:space="preserve"> </w:t>
      </w:r>
      <w:r w:rsidR="00243D43">
        <w:rPr>
          <w:rFonts w:asciiTheme="majorBidi" w:hAnsiTheme="majorBidi" w:cstheme="majorBidi"/>
          <w:color w:val="0070C0"/>
        </w:rPr>
        <w:t>673</w:t>
      </w:r>
      <w:r w:rsidR="009D6BCF">
        <w:rPr>
          <w:rFonts w:asciiTheme="majorBidi" w:hAnsiTheme="majorBidi" w:cstheme="majorBidi"/>
          <w:color w:val="0070C0"/>
        </w:rPr>
        <w:t>-</w:t>
      </w:r>
      <w:r w:rsidR="00243D43">
        <w:rPr>
          <w:rFonts w:asciiTheme="majorBidi" w:hAnsiTheme="majorBidi" w:cstheme="majorBidi"/>
          <w:color w:val="0070C0"/>
        </w:rPr>
        <w:t>691</w:t>
      </w:r>
      <w:r w:rsidR="00516048">
        <w:rPr>
          <w:rFonts w:asciiTheme="majorBidi" w:hAnsiTheme="majorBidi" w:cstheme="majorBidi"/>
          <w:color w:val="0070C0"/>
        </w:rPr>
        <w:t>)</w:t>
      </w:r>
      <w:r w:rsidR="00516048" w:rsidRPr="00FA0817">
        <w:rPr>
          <w:rFonts w:asciiTheme="majorBidi" w:hAnsiTheme="majorBidi" w:cstheme="majorBidi"/>
          <w:color w:val="0070C0"/>
          <w:lang w:bidi="fa-IR"/>
        </w:rPr>
        <w:t>.</w:t>
      </w:r>
    </w:p>
    <w:p w14:paraId="08AD7767" w14:textId="1D17396B" w:rsidR="00BD2F15" w:rsidRPr="002F0772" w:rsidRDefault="00BD2F15" w:rsidP="002F0772">
      <w:pPr>
        <w:pStyle w:val="ListParagraph"/>
        <w:numPr>
          <w:ilvl w:val="0"/>
          <w:numId w:val="3"/>
        </w:numPr>
        <w:rPr>
          <w:rFonts w:asciiTheme="majorBidi" w:hAnsiTheme="majorBidi" w:cstheme="majorBidi"/>
        </w:rPr>
      </w:pPr>
      <w:r w:rsidRPr="002F0772">
        <w:rPr>
          <w:rFonts w:asciiTheme="majorBidi" w:hAnsiTheme="majorBidi" w:cstheme="majorBidi"/>
        </w:rPr>
        <w:t>Finally, adding an abbreviation list at the end of the paper would be useful for the readers.</w:t>
      </w:r>
    </w:p>
    <w:p w14:paraId="34856E1E" w14:textId="0C924D27" w:rsidR="00EC0557" w:rsidRPr="00225019" w:rsidRDefault="002F0772" w:rsidP="00264CC4">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color w:val="0070C0"/>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sidR="00EC0557">
        <w:rPr>
          <w:rFonts w:asciiTheme="majorBidi" w:hAnsiTheme="majorBidi" w:cstheme="majorBidi"/>
          <w:b/>
          <w:bCs/>
          <w:color w:val="C00000"/>
        </w:rPr>
        <w:t xml:space="preserve"> </w:t>
      </w:r>
      <w:r w:rsidR="00EC0557" w:rsidRPr="00431C02">
        <w:rPr>
          <w:rFonts w:asciiTheme="majorBidi" w:hAnsiTheme="majorBidi" w:cstheme="majorBidi"/>
          <w:color w:val="0070C0"/>
        </w:rPr>
        <w:t xml:space="preserve">Thanks. </w:t>
      </w:r>
      <w:r w:rsidR="000758B3">
        <w:rPr>
          <w:rFonts w:asciiTheme="majorBidi" w:hAnsiTheme="majorBidi" w:cstheme="majorBidi"/>
          <w:color w:val="0070C0"/>
        </w:rPr>
        <w:t>A</w:t>
      </w:r>
      <w:r w:rsidR="00EC0557" w:rsidRPr="00431C02">
        <w:rPr>
          <w:rFonts w:asciiTheme="majorBidi" w:hAnsiTheme="majorBidi" w:cstheme="majorBidi"/>
          <w:color w:val="0070C0"/>
        </w:rPr>
        <w:t xml:space="preserve"> </w:t>
      </w:r>
      <w:r w:rsidR="000758B3">
        <w:rPr>
          <w:rFonts w:asciiTheme="majorBidi" w:hAnsiTheme="majorBidi" w:cstheme="majorBidi"/>
          <w:color w:val="0070C0"/>
        </w:rPr>
        <w:t>l</w:t>
      </w:r>
      <w:r w:rsidR="00206D25" w:rsidRPr="00431C02">
        <w:rPr>
          <w:rFonts w:asciiTheme="majorBidi" w:hAnsiTheme="majorBidi" w:cstheme="majorBidi"/>
          <w:color w:val="0070C0"/>
        </w:rPr>
        <w:t xml:space="preserve">ist of </w:t>
      </w:r>
      <w:r w:rsidR="003E12E0">
        <w:rPr>
          <w:rFonts w:asciiTheme="majorBidi" w:hAnsiTheme="majorBidi" w:cstheme="majorBidi"/>
          <w:color w:val="0070C0"/>
        </w:rPr>
        <w:t>abbreviations</w:t>
      </w:r>
      <w:r w:rsidR="00206D25" w:rsidRPr="00431C02">
        <w:rPr>
          <w:rFonts w:asciiTheme="majorBidi" w:hAnsiTheme="majorBidi" w:cstheme="majorBidi"/>
          <w:color w:val="0070C0"/>
        </w:rPr>
        <w:t xml:space="preserve"> and acronyms used in the paper </w:t>
      </w:r>
      <w:r w:rsidR="009B15BD">
        <w:rPr>
          <w:rFonts w:asciiTheme="majorBidi" w:hAnsiTheme="majorBidi" w:cstheme="majorBidi"/>
          <w:color w:val="0070C0"/>
        </w:rPr>
        <w:t>was</w:t>
      </w:r>
      <w:r w:rsidR="000758B3">
        <w:rPr>
          <w:rFonts w:asciiTheme="majorBidi" w:hAnsiTheme="majorBidi" w:cstheme="majorBidi"/>
          <w:color w:val="0070C0"/>
        </w:rPr>
        <w:t xml:space="preserve"> added </w:t>
      </w:r>
      <w:r w:rsidR="00EC0557" w:rsidRPr="00431C02">
        <w:rPr>
          <w:rFonts w:asciiTheme="majorBidi" w:hAnsiTheme="majorBidi" w:cstheme="majorBidi"/>
          <w:color w:val="0070C0"/>
        </w:rPr>
        <w:t>(</w:t>
      </w:r>
      <w:r w:rsidR="003E12E0">
        <w:rPr>
          <w:rFonts w:asciiTheme="majorBidi" w:hAnsiTheme="majorBidi" w:cstheme="majorBidi"/>
          <w:color w:val="0070C0"/>
        </w:rPr>
        <w:t>l</w:t>
      </w:r>
      <w:r w:rsidR="00096EB5">
        <w:rPr>
          <w:rFonts w:asciiTheme="majorBidi" w:hAnsiTheme="majorBidi" w:cstheme="majorBidi"/>
          <w:color w:val="0070C0"/>
        </w:rPr>
        <w:t xml:space="preserve">ine </w:t>
      </w:r>
      <w:r w:rsidR="00264CC4">
        <w:rPr>
          <w:rFonts w:asciiTheme="majorBidi" w:hAnsiTheme="majorBidi" w:cstheme="majorBidi"/>
          <w:color w:val="0070C0"/>
        </w:rPr>
        <w:t>8</w:t>
      </w:r>
      <w:r w:rsidR="00285F8D">
        <w:rPr>
          <w:rFonts w:asciiTheme="majorBidi" w:hAnsiTheme="majorBidi" w:cstheme="majorBidi"/>
          <w:color w:val="0070C0"/>
        </w:rPr>
        <w:t>75</w:t>
      </w:r>
      <w:r w:rsidR="00096EB5">
        <w:rPr>
          <w:rFonts w:asciiTheme="majorBidi" w:hAnsiTheme="majorBidi" w:cstheme="majorBidi"/>
          <w:color w:val="0070C0"/>
        </w:rPr>
        <w:t>-Table 12</w:t>
      </w:r>
      <w:r w:rsidR="00EC0557" w:rsidRPr="00431C02">
        <w:rPr>
          <w:rFonts w:asciiTheme="majorBidi" w:hAnsiTheme="majorBidi" w:cstheme="majorBidi"/>
          <w:color w:val="0070C0"/>
        </w:rPr>
        <w:t>).</w:t>
      </w:r>
      <w:r w:rsidR="00EC0557">
        <w:rPr>
          <w:rFonts w:asciiTheme="majorBidi" w:hAnsiTheme="majorBidi" w:cstheme="majorBidi"/>
          <w:color w:val="0070C0"/>
        </w:rPr>
        <w:t xml:space="preserve">  </w:t>
      </w:r>
    </w:p>
    <w:p w14:paraId="0BFBB78B" w14:textId="71CBDA5F" w:rsidR="002F0772" w:rsidRPr="002F0772" w:rsidRDefault="002F0772" w:rsidP="002F0772">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rPr>
      </w:pPr>
    </w:p>
    <w:p w14:paraId="3B7615C6" w14:textId="3C2E2725" w:rsidR="003B0651" w:rsidRDefault="003B0651" w:rsidP="003B0651">
      <w:pPr>
        <w:jc w:val="both"/>
        <w:rPr>
          <w:rFonts w:asciiTheme="majorBidi" w:hAnsiTheme="majorBidi" w:cstheme="majorBidi"/>
          <w:color w:val="0070C0"/>
        </w:rPr>
      </w:pPr>
    </w:p>
    <w:p w14:paraId="18167F62" w14:textId="77777777" w:rsidR="002F0772" w:rsidRDefault="002F0772" w:rsidP="003B0651">
      <w:pPr>
        <w:jc w:val="both"/>
        <w:rPr>
          <w:rFonts w:asciiTheme="majorBidi" w:hAnsiTheme="majorBidi" w:cstheme="majorBidi"/>
          <w:color w:val="0070C0"/>
        </w:rPr>
      </w:pPr>
    </w:p>
    <w:p w14:paraId="32217EF6" w14:textId="77777777" w:rsidR="002F0772" w:rsidRDefault="002F0772" w:rsidP="003B0651">
      <w:pPr>
        <w:jc w:val="both"/>
        <w:rPr>
          <w:rFonts w:asciiTheme="majorBidi" w:hAnsiTheme="majorBidi" w:cstheme="majorBidi"/>
          <w:color w:val="0070C0"/>
        </w:rPr>
      </w:pPr>
    </w:p>
    <w:p w14:paraId="4A106B39" w14:textId="77777777" w:rsidR="002F0772" w:rsidRDefault="002F0772" w:rsidP="003B0651">
      <w:pPr>
        <w:jc w:val="both"/>
        <w:rPr>
          <w:rFonts w:asciiTheme="majorBidi" w:hAnsiTheme="majorBidi" w:cstheme="majorBidi"/>
          <w:color w:val="0070C0"/>
        </w:rPr>
      </w:pPr>
    </w:p>
    <w:p w14:paraId="72EE4AF6" w14:textId="77777777" w:rsidR="002F0772" w:rsidRDefault="002F0772" w:rsidP="003B0651">
      <w:pPr>
        <w:jc w:val="both"/>
        <w:rPr>
          <w:rFonts w:asciiTheme="majorBidi" w:hAnsiTheme="majorBidi" w:cstheme="majorBidi"/>
          <w:color w:val="0070C0"/>
        </w:rPr>
      </w:pPr>
    </w:p>
    <w:p w14:paraId="3ABEB6BB" w14:textId="77777777" w:rsidR="002F0772" w:rsidRDefault="002F0772" w:rsidP="003B0651">
      <w:pPr>
        <w:jc w:val="both"/>
        <w:rPr>
          <w:rFonts w:asciiTheme="majorBidi" w:hAnsiTheme="majorBidi" w:cstheme="majorBidi"/>
          <w:color w:val="0070C0"/>
        </w:rPr>
      </w:pPr>
    </w:p>
    <w:p w14:paraId="1AD334AB" w14:textId="312C7F50" w:rsidR="002F0772" w:rsidRDefault="00473923" w:rsidP="001A41B2">
      <w:pPr>
        <w:spacing w:after="160" w:line="259" w:lineRule="auto"/>
        <w:rPr>
          <w:rFonts w:asciiTheme="majorBidi" w:hAnsiTheme="majorBidi" w:cstheme="majorBidi"/>
        </w:rPr>
      </w:pPr>
      <w:r>
        <w:rPr>
          <w:rFonts w:asciiTheme="majorBidi" w:hAnsiTheme="majorBidi" w:cstheme="majorBidi"/>
          <w:b/>
          <w:bCs/>
        </w:rPr>
        <w:br w:type="page"/>
      </w:r>
      <w:r w:rsidR="002F0772" w:rsidRPr="00641BF7">
        <w:rPr>
          <w:rFonts w:asciiTheme="majorBidi" w:hAnsiTheme="majorBidi" w:cstheme="majorBidi"/>
          <w:b/>
          <w:bCs/>
        </w:rPr>
        <w:lastRenderedPageBreak/>
        <w:t>Reviewer #</w:t>
      </w:r>
      <w:r w:rsidR="002F0772">
        <w:rPr>
          <w:rFonts w:asciiTheme="majorBidi" w:hAnsiTheme="majorBidi" w:cstheme="majorBidi"/>
          <w:b/>
          <w:bCs/>
        </w:rPr>
        <w:t>3</w:t>
      </w:r>
      <w:r w:rsidR="002F0772" w:rsidRPr="00641BF7">
        <w:rPr>
          <w:rFonts w:asciiTheme="majorBidi" w:hAnsiTheme="majorBidi" w:cstheme="majorBidi"/>
        </w:rPr>
        <w:t xml:space="preserve">: </w:t>
      </w:r>
    </w:p>
    <w:p w14:paraId="33C8C4E6" w14:textId="77777777" w:rsidR="00A633E8" w:rsidRDefault="00A633E8" w:rsidP="00A633E8">
      <w:pPr>
        <w:jc w:val="both"/>
        <w:rPr>
          <w:rFonts w:asciiTheme="majorBidi" w:hAnsiTheme="majorBidi" w:cstheme="majorBidi"/>
        </w:rPr>
      </w:pPr>
      <w:r w:rsidRPr="00A633E8">
        <w:rPr>
          <w:rFonts w:asciiTheme="majorBidi" w:hAnsiTheme="majorBidi" w:cstheme="majorBidi"/>
        </w:rPr>
        <w:t>This paper reviews different image processing based methods for obstacle detection for unmanned vehicles. The paper is well written, easy to understand and give very good comparison and state of the art methods. I would recommend accepting in the present form. </w:t>
      </w:r>
    </w:p>
    <w:p w14:paraId="7561DBF7" w14:textId="0AB5C6E0" w:rsidR="009260A0" w:rsidRPr="002F0772" w:rsidRDefault="009260A0" w:rsidP="00260EEA">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sidR="009F1EB0" w:rsidRPr="009F1EB0">
        <w:rPr>
          <w:rFonts w:asciiTheme="majorBidi" w:hAnsiTheme="majorBidi" w:cstheme="majorBidi"/>
          <w:color w:val="0070C0"/>
        </w:rPr>
        <w:t xml:space="preserve"> </w:t>
      </w:r>
      <w:r w:rsidR="009F1EB0" w:rsidRPr="00C8261E">
        <w:rPr>
          <w:rFonts w:asciiTheme="majorBidi" w:hAnsiTheme="majorBidi" w:cstheme="majorBidi"/>
          <w:color w:val="0070C0"/>
        </w:rPr>
        <w:t>Th</w:t>
      </w:r>
      <w:r w:rsidR="00260EEA">
        <w:rPr>
          <w:rFonts w:asciiTheme="majorBidi" w:hAnsiTheme="majorBidi" w:cstheme="majorBidi"/>
          <w:color w:val="0070C0"/>
        </w:rPr>
        <w:t xml:space="preserve">ank you </w:t>
      </w:r>
      <w:r w:rsidR="00B06D75">
        <w:rPr>
          <w:rFonts w:asciiTheme="majorBidi" w:hAnsiTheme="majorBidi" w:cstheme="majorBidi"/>
          <w:color w:val="0070C0"/>
        </w:rPr>
        <w:t xml:space="preserve">very much </w:t>
      </w:r>
      <w:r w:rsidR="00260EEA">
        <w:rPr>
          <w:rFonts w:asciiTheme="majorBidi" w:hAnsiTheme="majorBidi" w:cstheme="majorBidi"/>
          <w:color w:val="0070C0"/>
        </w:rPr>
        <w:t xml:space="preserve">for </w:t>
      </w:r>
      <w:r w:rsidR="00B06D75">
        <w:rPr>
          <w:rFonts w:asciiTheme="majorBidi" w:hAnsiTheme="majorBidi" w:cstheme="majorBidi"/>
          <w:color w:val="0070C0"/>
        </w:rPr>
        <w:t xml:space="preserve">the </w:t>
      </w:r>
      <w:r w:rsidR="00260EEA">
        <w:rPr>
          <w:rFonts w:asciiTheme="majorBidi" w:hAnsiTheme="majorBidi" w:cstheme="majorBidi"/>
          <w:color w:val="0070C0"/>
        </w:rPr>
        <w:t>time and effort</w:t>
      </w:r>
      <w:r w:rsidR="00260EEA" w:rsidRPr="004C4D84">
        <w:rPr>
          <w:rFonts w:asciiTheme="majorBidi" w:hAnsiTheme="majorBidi" w:cstheme="majorBidi"/>
          <w:color w:val="0070C0"/>
        </w:rPr>
        <w:t xml:space="preserve"> you </w:t>
      </w:r>
      <w:r w:rsidR="00B06D75">
        <w:rPr>
          <w:rFonts w:asciiTheme="majorBidi" w:hAnsiTheme="majorBidi" w:cstheme="majorBidi"/>
          <w:color w:val="0070C0"/>
        </w:rPr>
        <w:t xml:space="preserve">spent </w:t>
      </w:r>
      <w:r w:rsidR="00723D9F">
        <w:rPr>
          <w:rFonts w:asciiTheme="majorBidi" w:hAnsiTheme="majorBidi" w:cstheme="majorBidi"/>
          <w:color w:val="0070C0"/>
        </w:rPr>
        <w:t>reviewing</w:t>
      </w:r>
      <w:r w:rsidR="00B06D75">
        <w:rPr>
          <w:rFonts w:asciiTheme="majorBidi" w:hAnsiTheme="majorBidi" w:cstheme="majorBidi"/>
          <w:color w:val="0070C0"/>
        </w:rPr>
        <w:t xml:space="preserve"> our paper</w:t>
      </w:r>
      <w:r w:rsidR="00260EEA">
        <w:rPr>
          <w:rFonts w:asciiTheme="majorBidi" w:hAnsiTheme="majorBidi" w:cstheme="majorBidi"/>
          <w:color w:val="0070C0"/>
        </w:rPr>
        <w:t>.</w:t>
      </w:r>
    </w:p>
    <w:p w14:paraId="0FF90931" w14:textId="77777777" w:rsidR="009B15BD" w:rsidRDefault="009B15BD">
      <w:pPr>
        <w:spacing w:after="160" w:line="259" w:lineRule="auto"/>
        <w:rPr>
          <w:rFonts w:asciiTheme="majorBidi" w:hAnsiTheme="majorBidi" w:cstheme="majorBidi"/>
          <w:b/>
          <w:bCs/>
        </w:rPr>
      </w:pPr>
      <w:r>
        <w:rPr>
          <w:rFonts w:asciiTheme="majorBidi" w:hAnsiTheme="majorBidi" w:cstheme="majorBidi"/>
          <w:b/>
          <w:bCs/>
        </w:rPr>
        <w:br w:type="page"/>
      </w:r>
    </w:p>
    <w:p w14:paraId="5E039CC4" w14:textId="2C59E6D3" w:rsidR="0001790A" w:rsidRDefault="0001790A" w:rsidP="0001790A">
      <w:pPr>
        <w:rPr>
          <w:rFonts w:asciiTheme="majorBidi" w:hAnsiTheme="majorBidi" w:cstheme="majorBidi"/>
        </w:rPr>
      </w:pPr>
      <w:r w:rsidRPr="00641BF7">
        <w:rPr>
          <w:rFonts w:asciiTheme="majorBidi" w:hAnsiTheme="majorBidi" w:cstheme="majorBidi"/>
          <w:b/>
          <w:bCs/>
        </w:rPr>
        <w:lastRenderedPageBreak/>
        <w:t>Reviewer #</w:t>
      </w:r>
      <w:r>
        <w:rPr>
          <w:rFonts w:asciiTheme="majorBidi" w:hAnsiTheme="majorBidi" w:cstheme="majorBidi"/>
          <w:b/>
          <w:bCs/>
        </w:rPr>
        <w:t>4</w:t>
      </w:r>
      <w:r w:rsidRPr="00641BF7">
        <w:rPr>
          <w:rFonts w:asciiTheme="majorBidi" w:hAnsiTheme="majorBidi" w:cstheme="majorBidi"/>
        </w:rPr>
        <w:t xml:space="preserve">: </w:t>
      </w:r>
    </w:p>
    <w:p w14:paraId="1CAC9172" w14:textId="77777777" w:rsidR="0001790A" w:rsidRPr="00D562B4" w:rsidRDefault="0001790A" w:rsidP="0001790A">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sidRPr="00D562B4">
        <w:rPr>
          <w:rFonts w:asciiTheme="majorBidi" w:eastAsia="Times New Roman" w:hAnsiTheme="majorBidi" w:cstheme="majorBidi"/>
          <w:color w:val="0A0A0A"/>
          <w:sz w:val="20"/>
          <w:szCs w:val="20"/>
          <w:lang w:val="en-CA" w:eastAsia="en-CA"/>
        </w:rPr>
        <w:t>The manuscript gathers context about different image-based obstacle detection methods. The paper first starts with the division of two categories: Stereo and Monocular. Then, elaborates it by describing the four techniques (Appearance-based, Motion-based, depth-based, and expansion-based) as part of the monocular category. Later, stereo-based approaches are divided into Inverse Perspective Mapping and Disparity histogram-based methods. The author then moves on to the abilities required from an obstacle detection algorithm such as narrow and small obstacle detection, moving obstacle detection, obstacle detection in all directions and fast/real-time obstacle detection. Several articles were cited, annotating their usage, principles, strengths and the criteria they met. Furthermore, the authors elaborated more on the four categories that comprehend the monocular method and continued to talk about the stereo-based method for terrestrial and aerial robots. The paper concludes by addressing the fact that Monocular-based obstacle detection approaches use only one camera. They are simple computations and are fast. It is noted that it was implemented on aerial and terrestrial robot navigations. Thus, it is mentioned that for Stereo-based methods there is a need for using of powerful Graphics Processing Units. Finally, it is stated that future methods will focus on detecting narrow and small obstacles and that deep learning techniques have helped reduce the computation time, for both monocular as well as stereo-based obstacle detection techniques.</w:t>
      </w:r>
    </w:p>
    <w:p w14:paraId="2354731F" w14:textId="77777777" w:rsidR="0001790A" w:rsidRPr="00D562B4" w:rsidRDefault="0001790A" w:rsidP="0001790A">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sidRPr="00D562B4">
        <w:rPr>
          <w:rFonts w:asciiTheme="majorBidi" w:eastAsia="Times New Roman" w:hAnsiTheme="majorBidi" w:cstheme="majorBidi"/>
          <w:color w:val="0A0A0A"/>
          <w:sz w:val="20"/>
          <w:szCs w:val="20"/>
          <w:lang w:val="en-CA" w:eastAsia="en-CA"/>
        </w:rPr>
        <w:t>Unfortunately, the reviewer feels the paper has not reached the level of review paper publication, the organization is poor, and not diverse enough;</w:t>
      </w:r>
    </w:p>
    <w:p w14:paraId="79D12248" w14:textId="48FA15F2" w:rsidR="0001790A" w:rsidRDefault="0001790A" w:rsidP="001E4921">
      <w:pPr>
        <w:pStyle w:val="ListParagraph"/>
        <w:numPr>
          <w:ilvl w:val="0"/>
          <w:numId w:val="7"/>
        </w:numPr>
        <w:contextualSpacing w:val="0"/>
        <w:jc w:val="both"/>
        <w:rPr>
          <w:rFonts w:asciiTheme="majorBidi" w:hAnsiTheme="majorBidi" w:cstheme="majorBidi"/>
        </w:rPr>
      </w:pPr>
      <w:r w:rsidRPr="00294CC2">
        <w:rPr>
          <w:rFonts w:asciiTheme="majorBidi" w:hAnsiTheme="majorBidi" w:cstheme="majorBidi"/>
        </w:rPr>
        <w:t>The beginning of the paper introduces the Stereo and Monocular methods and later moved on to illustrate the four techniques used by Monocular-based methods, following the tree diagram in Figure1. However, when it is the turn of a stereo-based method, the paper focuses on the stereo-based obstacle detection methods for terrestrial and aerial robots (Instead of IPM-Based method and Disparity Based method).</w:t>
      </w:r>
    </w:p>
    <w:p w14:paraId="29E38CE4" w14:textId="7994B821" w:rsidR="00E6259E" w:rsidRPr="008838FB" w:rsidRDefault="0001438A" w:rsidP="00DE09B9">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color w:val="0070C0"/>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Pr>
          <w:rFonts w:asciiTheme="majorBidi" w:hAnsiTheme="majorBidi" w:cstheme="majorBidi"/>
          <w:b/>
          <w:bCs/>
          <w:color w:val="C00000"/>
        </w:rPr>
        <w:t xml:space="preserve"> </w:t>
      </w:r>
      <w:r w:rsidR="008838FB" w:rsidRPr="008838FB">
        <w:rPr>
          <w:rFonts w:asciiTheme="majorBidi" w:hAnsiTheme="majorBidi" w:cstheme="majorBidi"/>
          <w:color w:val="0070C0"/>
        </w:rPr>
        <w:t xml:space="preserve">Sorry. </w:t>
      </w:r>
      <w:r w:rsidR="00D7603F" w:rsidRPr="008838FB">
        <w:rPr>
          <w:rFonts w:asciiTheme="majorBidi" w:hAnsiTheme="majorBidi" w:cstheme="majorBidi"/>
          <w:color w:val="0070C0"/>
        </w:rPr>
        <w:t xml:space="preserve">This was actually a typo. </w:t>
      </w:r>
      <w:r w:rsidR="008838FB" w:rsidRPr="008838FB">
        <w:rPr>
          <w:rFonts w:asciiTheme="majorBidi" w:hAnsiTheme="majorBidi" w:cstheme="majorBidi"/>
          <w:color w:val="0070C0"/>
        </w:rPr>
        <w:t xml:space="preserve">Actually, the grouping was fine (please </w:t>
      </w:r>
      <w:r w:rsidR="00C67C3F">
        <w:rPr>
          <w:rFonts w:asciiTheme="majorBidi" w:hAnsiTheme="majorBidi" w:cstheme="majorBidi"/>
          <w:color w:val="0070C0"/>
        </w:rPr>
        <w:t>refer to</w:t>
      </w:r>
      <w:r w:rsidR="008838FB" w:rsidRPr="008838FB">
        <w:rPr>
          <w:rFonts w:asciiTheme="majorBidi" w:hAnsiTheme="majorBidi" w:cstheme="majorBidi"/>
          <w:color w:val="0070C0"/>
        </w:rPr>
        <w:t xml:space="preserve"> line 352 in the original paper), but </w:t>
      </w:r>
      <w:r w:rsidR="00D7603F" w:rsidRPr="008838FB">
        <w:rPr>
          <w:rFonts w:asciiTheme="majorBidi" w:hAnsiTheme="majorBidi" w:cstheme="majorBidi"/>
          <w:color w:val="0070C0"/>
        </w:rPr>
        <w:t>the title</w:t>
      </w:r>
      <w:r w:rsidR="00EE0CF8">
        <w:rPr>
          <w:rFonts w:asciiTheme="majorBidi" w:hAnsiTheme="majorBidi" w:cstheme="majorBidi"/>
          <w:color w:val="0070C0"/>
        </w:rPr>
        <w:t>s</w:t>
      </w:r>
      <w:r w:rsidR="00D7603F" w:rsidRPr="008838FB">
        <w:rPr>
          <w:rFonts w:asciiTheme="majorBidi" w:hAnsiTheme="majorBidi" w:cstheme="majorBidi"/>
          <w:color w:val="0070C0"/>
        </w:rPr>
        <w:t xml:space="preserve"> of the following subsections were wrongly </w:t>
      </w:r>
      <w:r w:rsidR="00203ACB">
        <w:rPr>
          <w:rFonts w:asciiTheme="majorBidi" w:hAnsiTheme="majorBidi" w:cstheme="majorBidi"/>
          <w:color w:val="0070C0"/>
        </w:rPr>
        <w:t>named</w:t>
      </w:r>
      <w:r w:rsidR="00D7603F" w:rsidRPr="008838FB">
        <w:rPr>
          <w:rFonts w:asciiTheme="majorBidi" w:hAnsiTheme="majorBidi" w:cstheme="majorBidi"/>
          <w:color w:val="0070C0"/>
        </w:rPr>
        <w:t xml:space="preserve">. </w:t>
      </w:r>
      <w:r w:rsidR="008838FB" w:rsidRPr="008838FB">
        <w:rPr>
          <w:rFonts w:asciiTheme="majorBidi" w:hAnsiTheme="majorBidi" w:cstheme="majorBidi"/>
          <w:color w:val="0070C0"/>
        </w:rPr>
        <w:t xml:space="preserve">The title of the sub-sections 4.1 and 4.2 should have been </w:t>
      </w:r>
      <w:r w:rsidR="008838FB" w:rsidRPr="0001438A">
        <w:rPr>
          <w:rFonts w:asciiTheme="majorBidi" w:hAnsiTheme="majorBidi" w:cstheme="majorBidi"/>
          <w:i/>
          <w:iCs/>
          <w:color w:val="0070C0"/>
          <w:u w:val="single"/>
        </w:rPr>
        <w:t>Disparity histogram-based …</w:t>
      </w:r>
      <w:r w:rsidR="008838FB" w:rsidRPr="008838FB">
        <w:rPr>
          <w:rFonts w:asciiTheme="majorBidi" w:hAnsiTheme="majorBidi" w:cstheme="majorBidi"/>
          <w:color w:val="0070C0"/>
        </w:rPr>
        <w:t xml:space="preserve"> instead of </w:t>
      </w:r>
      <w:r w:rsidR="008838FB" w:rsidRPr="0001438A">
        <w:rPr>
          <w:rFonts w:asciiTheme="majorBidi" w:hAnsiTheme="majorBidi" w:cstheme="majorBidi"/>
          <w:i/>
          <w:iCs/>
          <w:color w:val="0070C0"/>
          <w:u w:val="single"/>
        </w:rPr>
        <w:t>Stereo-based…</w:t>
      </w:r>
      <w:r w:rsidR="008838FB" w:rsidRPr="008838FB">
        <w:rPr>
          <w:rFonts w:asciiTheme="majorBidi" w:hAnsiTheme="majorBidi" w:cstheme="majorBidi"/>
          <w:color w:val="0070C0"/>
        </w:rPr>
        <w:t>. In the new version, this mistake was resolved</w:t>
      </w:r>
      <w:r>
        <w:rPr>
          <w:rFonts w:asciiTheme="majorBidi" w:hAnsiTheme="majorBidi" w:cstheme="majorBidi"/>
          <w:color w:val="0070C0"/>
        </w:rPr>
        <w:t xml:space="preserve"> (</w:t>
      </w:r>
      <w:r w:rsidR="006D7CFE">
        <w:rPr>
          <w:rFonts w:asciiTheme="majorBidi" w:hAnsiTheme="majorBidi" w:cstheme="majorBidi"/>
          <w:color w:val="0070C0"/>
        </w:rPr>
        <w:t>lines</w:t>
      </w:r>
      <w:r w:rsidR="00EE0CF8">
        <w:rPr>
          <w:rFonts w:asciiTheme="majorBidi" w:hAnsiTheme="majorBidi" w:cstheme="majorBidi"/>
          <w:color w:val="0070C0"/>
        </w:rPr>
        <w:t xml:space="preserve"> </w:t>
      </w:r>
      <w:r w:rsidR="001C709D">
        <w:rPr>
          <w:rFonts w:asciiTheme="majorBidi" w:hAnsiTheme="majorBidi" w:cstheme="majorBidi"/>
          <w:color w:val="0070C0"/>
        </w:rPr>
        <w:t>488-525</w:t>
      </w:r>
      <w:r>
        <w:rPr>
          <w:rFonts w:asciiTheme="majorBidi" w:hAnsiTheme="majorBidi" w:cstheme="majorBidi"/>
          <w:color w:val="0070C0"/>
        </w:rPr>
        <w:t xml:space="preserve"> and </w:t>
      </w:r>
      <w:r w:rsidR="006D7CFE">
        <w:rPr>
          <w:rFonts w:asciiTheme="majorBidi" w:hAnsiTheme="majorBidi" w:cstheme="majorBidi"/>
          <w:color w:val="0070C0"/>
        </w:rPr>
        <w:t>lines</w:t>
      </w:r>
      <w:r w:rsidR="00EE0CF8">
        <w:rPr>
          <w:rFonts w:asciiTheme="majorBidi" w:hAnsiTheme="majorBidi" w:cstheme="majorBidi"/>
          <w:color w:val="0070C0"/>
        </w:rPr>
        <w:t xml:space="preserve"> </w:t>
      </w:r>
      <w:r w:rsidR="001C709D">
        <w:rPr>
          <w:rFonts w:asciiTheme="majorBidi" w:hAnsiTheme="majorBidi" w:cstheme="majorBidi"/>
          <w:color w:val="0070C0"/>
        </w:rPr>
        <w:t>525-</w:t>
      </w:r>
      <w:r w:rsidR="00DE09B9">
        <w:rPr>
          <w:rFonts w:asciiTheme="majorBidi" w:hAnsiTheme="majorBidi" w:cstheme="majorBidi"/>
          <w:color w:val="0070C0"/>
        </w:rPr>
        <w:t>673</w:t>
      </w:r>
      <w:r>
        <w:rPr>
          <w:rFonts w:asciiTheme="majorBidi" w:hAnsiTheme="majorBidi" w:cstheme="majorBidi"/>
          <w:color w:val="0070C0"/>
        </w:rPr>
        <w:t>)</w:t>
      </w:r>
      <w:r w:rsidR="008838FB" w:rsidRPr="008838FB">
        <w:rPr>
          <w:rFonts w:asciiTheme="majorBidi" w:hAnsiTheme="majorBidi" w:cstheme="majorBidi"/>
          <w:color w:val="0070C0"/>
        </w:rPr>
        <w:t>. Thank you for noting.</w:t>
      </w:r>
      <w:r w:rsidR="00E6259E" w:rsidRPr="008838FB">
        <w:rPr>
          <w:rFonts w:asciiTheme="majorBidi" w:hAnsiTheme="majorBidi" w:cstheme="majorBidi"/>
          <w:color w:val="0070C0"/>
        </w:rPr>
        <w:t xml:space="preserve">  </w:t>
      </w:r>
    </w:p>
    <w:p w14:paraId="671D22EF" w14:textId="4404B043" w:rsidR="0001790A" w:rsidRDefault="0001790A" w:rsidP="00583573">
      <w:pPr>
        <w:pStyle w:val="ListParagraph"/>
        <w:numPr>
          <w:ilvl w:val="0"/>
          <w:numId w:val="7"/>
        </w:numPr>
        <w:contextualSpacing w:val="0"/>
        <w:rPr>
          <w:rFonts w:asciiTheme="majorBidi" w:hAnsiTheme="majorBidi" w:cstheme="majorBidi"/>
        </w:rPr>
      </w:pPr>
      <w:r w:rsidRPr="00294CC2">
        <w:rPr>
          <w:rFonts w:asciiTheme="majorBidi" w:hAnsiTheme="majorBidi" w:cstheme="majorBidi"/>
        </w:rPr>
        <w:t>The stereo portion does not align with the structure of the paper that the author has followed in the monocular portion previously, therefore, can cause confusion to the reader.</w:t>
      </w:r>
    </w:p>
    <w:p w14:paraId="3A92797E" w14:textId="5B49E235" w:rsidR="00CD67E9" w:rsidRPr="00516048" w:rsidRDefault="00294CC2" w:rsidP="00CD67E9">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lang w:bidi="fa-IR"/>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sidR="00B91B99">
        <w:rPr>
          <w:rFonts w:asciiTheme="majorBidi" w:hAnsiTheme="majorBidi" w:cstheme="majorBidi"/>
          <w:b/>
          <w:bCs/>
          <w:color w:val="C00000"/>
        </w:rPr>
        <w:t xml:space="preserve"> </w:t>
      </w:r>
      <w:r w:rsidR="005315ED">
        <w:rPr>
          <w:rFonts w:asciiTheme="majorBidi" w:hAnsiTheme="majorBidi" w:cstheme="majorBidi"/>
          <w:color w:val="0070C0"/>
        </w:rPr>
        <w:t>Sorry</w:t>
      </w:r>
      <w:r w:rsidR="001A5867" w:rsidRPr="00B91B99">
        <w:rPr>
          <w:rFonts w:asciiTheme="majorBidi" w:hAnsiTheme="majorBidi" w:cstheme="majorBidi"/>
          <w:color w:val="0070C0"/>
        </w:rPr>
        <w:t xml:space="preserve">. You are right. </w:t>
      </w:r>
      <w:r w:rsidR="005315ED">
        <w:rPr>
          <w:rFonts w:asciiTheme="majorBidi" w:hAnsiTheme="majorBidi" w:cstheme="majorBidi"/>
          <w:color w:val="0070C0"/>
        </w:rPr>
        <w:t xml:space="preserve">As mentioned above, this was a mistake in section naming and is resolved in the new version of our paper. </w:t>
      </w:r>
    </w:p>
    <w:p w14:paraId="63D2118D" w14:textId="6968610D" w:rsidR="0001790A" w:rsidRDefault="0001790A" w:rsidP="00294CC2">
      <w:pPr>
        <w:pStyle w:val="ListParagraph"/>
        <w:numPr>
          <w:ilvl w:val="0"/>
          <w:numId w:val="7"/>
        </w:numPr>
        <w:rPr>
          <w:rFonts w:asciiTheme="majorBidi" w:hAnsiTheme="majorBidi" w:cstheme="majorBidi"/>
        </w:rPr>
      </w:pPr>
      <w:r w:rsidRPr="00294CC2">
        <w:rPr>
          <w:rFonts w:asciiTheme="majorBidi" w:hAnsiTheme="majorBidi" w:cstheme="majorBidi"/>
        </w:rPr>
        <w:t>The reviewer believes this can appear as the stereo method section was not described as thoroughly as the Monocular section was. </w:t>
      </w:r>
    </w:p>
    <w:p w14:paraId="7D859896" w14:textId="733149C9" w:rsidR="00294CC2" w:rsidRPr="002F0772" w:rsidRDefault="00294CC2" w:rsidP="009E218D">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sidR="00C53042">
        <w:rPr>
          <w:rFonts w:asciiTheme="majorBidi" w:hAnsiTheme="majorBidi" w:cstheme="majorBidi"/>
          <w:b/>
          <w:bCs/>
          <w:color w:val="C00000"/>
        </w:rPr>
        <w:t xml:space="preserve"> </w:t>
      </w:r>
      <w:r w:rsidR="00473923">
        <w:rPr>
          <w:rFonts w:asciiTheme="majorBidi" w:hAnsiTheme="majorBidi" w:cstheme="majorBidi"/>
          <w:color w:val="0070C0"/>
        </w:rPr>
        <w:t xml:space="preserve">You are absolutely right. </w:t>
      </w:r>
      <w:r w:rsidR="005315ED">
        <w:rPr>
          <w:rFonts w:asciiTheme="majorBidi" w:hAnsiTheme="majorBidi" w:cstheme="majorBidi"/>
          <w:color w:val="0070C0"/>
        </w:rPr>
        <w:t>This</w:t>
      </w:r>
      <w:r w:rsidR="009822F2">
        <w:rPr>
          <w:rFonts w:asciiTheme="majorBidi" w:hAnsiTheme="majorBidi" w:cstheme="majorBidi"/>
          <w:color w:val="0070C0"/>
        </w:rPr>
        <w:t>,</w:t>
      </w:r>
      <w:r w:rsidR="005315ED">
        <w:rPr>
          <w:rFonts w:asciiTheme="majorBidi" w:hAnsiTheme="majorBidi" w:cstheme="majorBidi"/>
          <w:color w:val="0070C0"/>
        </w:rPr>
        <w:t xml:space="preserve"> of course</w:t>
      </w:r>
      <w:r w:rsidR="009822F2">
        <w:rPr>
          <w:rFonts w:asciiTheme="majorBidi" w:hAnsiTheme="majorBidi" w:cstheme="majorBidi"/>
          <w:color w:val="0070C0"/>
        </w:rPr>
        <w:t>,</w:t>
      </w:r>
      <w:r w:rsidR="005315ED">
        <w:rPr>
          <w:rFonts w:asciiTheme="majorBidi" w:hAnsiTheme="majorBidi" w:cstheme="majorBidi"/>
          <w:color w:val="0070C0"/>
        </w:rPr>
        <w:t xml:space="preserve"> was due to the fact that the majority of the obstacle detection techniques today are monocular.</w:t>
      </w:r>
      <w:r w:rsidR="00473923">
        <w:rPr>
          <w:rFonts w:asciiTheme="majorBidi" w:hAnsiTheme="majorBidi" w:cstheme="majorBidi"/>
          <w:color w:val="0070C0"/>
        </w:rPr>
        <w:t xml:space="preserve"> Nevertheless, we</w:t>
      </w:r>
      <w:r w:rsidR="005315ED">
        <w:rPr>
          <w:rFonts w:asciiTheme="majorBidi" w:hAnsiTheme="majorBidi" w:cstheme="majorBidi"/>
          <w:color w:val="0070C0"/>
        </w:rPr>
        <w:t xml:space="preserve"> should have described the stereo methods </w:t>
      </w:r>
      <w:r w:rsidR="00203ACB">
        <w:rPr>
          <w:rFonts w:asciiTheme="majorBidi" w:hAnsiTheme="majorBidi" w:cstheme="majorBidi"/>
          <w:color w:val="0070C0"/>
        </w:rPr>
        <w:t>in more depth</w:t>
      </w:r>
      <w:r w:rsidR="005315ED" w:rsidRPr="00393735">
        <w:rPr>
          <w:rFonts w:asciiTheme="majorBidi" w:hAnsiTheme="majorBidi" w:cstheme="majorBidi"/>
          <w:color w:val="0070C0"/>
        </w:rPr>
        <w:t xml:space="preserve">. </w:t>
      </w:r>
      <w:r w:rsidR="00473923" w:rsidRPr="00393735">
        <w:rPr>
          <w:rFonts w:asciiTheme="majorBidi" w:hAnsiTheme="majorBidi" w:cstheme="majorBidi"/>
          <w:color w:val="0070C0"/>
        </w:rPr>
        <w:t>Thus, t</w:t>
      </w:r>
      <w:r w:rsidR="005315ED" w:rsidRPr="00203ACB">
        <w:rPr>
          <w:rFonts w:asciiTheme="majorBidi" w:hAnsiTheme="majorBidi" w:cstheme="majorBidi"/>
          <w:color w:val="0070C0"/>
        </w:rPr>
        <w:t xml:space="preserve">o address your comment, the Stereo section was </w:t>
      </w:r>
      <w:r w:rsidR="00473923">
        <w:rPr>
          <w:rFonts w:asciiTheme="majorBidi" w:hAnsiTheme="majorBidi" w:cstheme="majorBidi"/>
          <w:color w:val="0070C0"/>
        </w:rPr>
        <w:t>extended with more details</w:t>
      </w:r>
      <w:r w:rsidR="005315ED" w:rsidRPr="00203ACB">
        <w:rPr>
          <w:rFonts w:asciiTheme="majorBidi" w:hAnsiTheme="majorBidi" w:cstheme="majorBidi"/>
          <w:color w:val="0070C0"/>
        </w:rPr>
        <w:t xml:space="preserve">. Thanks to your comment, </w:t>
      </w:r>
      <w:r w:rsidR="00203ACB">
        <w:rPr>
          <w:rFonts w:asciiTheme="majorBidi" w:hAnsiTheme="majorBidi" w:cstheme="majorBidi"/>
          <w:color w:val="0070C0"/>
        </w:rPr>
        <w:t xml:space="preserve">it </w:t>
      </w:r>
      <w:r w:rsidR="005315ED" w:rsidRPr="00203ACB">
        <w:rPr>
          <w:rFonts w:asciiTheme="majorBidi" w:hAnsiTheme="majorBidi" w:cstheme="majorBidi"/>
          <w:color w:val="0070C0"/>
        </w:rPr>
        <w:t xml:space="preserve">is now more in line with the rest of the paper. </w:t>
      </w:r>
      <w:r w:rsidR="00473923">
        <w:rPr>
          <w:rFonts w:asciiTheme="majorBidi" w:hAnsiTheme="majorBidi" w:cstheme="majorBidi"/>
          <w:color w:val="0070C0"/>
        </w:rPr>
        <w:t xml:space="preserve">The </w:t>
      </w:r>
      <w:r w:rsidR="005315ED" w:rsidRPr="00203ACB">
        <w:rPr>
          <w:rFonts w:asciiTheme="majorBidi" w:hAnsiTheme="majorBidi" w:cstheme="majorBidi"/>
          <w:color w:val="0070C0"/>
        </w:rPr>
        <w:t xml:space="preserve">changes made can be found in </w:t>
      </w:r>
      <w:r w:rsidR="006D7CFE">
        <w:rPr>
          <w:rFonts w:asciiTheme="majorBidi" w:hAnsiTheme="majorBidi" w:cstheme="majorBidi"/>
          <w:color w:val="0070C0"/>
        </w:rPr>
        <w:t>lines</w:t>
      </w:r>
      <w:r w:rsidR="009822F2">
        <w:rPr>
          <w:rFonts w:asciiTheme="majorBidi" w:hAnsiTheme="majorBidi" w:cstheme="majorBidi"/>
          <w:color w:val="0070C0"/>
        </w:rPr>
        <w:t xml:space="preserve"> </w:t>
      </w:r>
      <w:r w:rsidR="009E218D">
        <w:rPr>
          <w:rFonts w:asciiTheme="majorBidi" w:hAnsiTheme="majorBidi" w:cstheme="majorBidi"/>
          <w:color w:val="0070C0"/>
        </w:rPr>
        <w:t xml:space="preserve">488-525, </w:t>
      </w:r>
      <w:r w:rsidR="006D7CFE">
        <w:rPr>
          <w:rFonts w:asciiTheme="majorBidi" w:hAnsiTheme="majorBidi" w:cstheme="majorBidi"/>
          <w:color w:val="0070C0"/>
        </w:rPr>
        <w:t>lines</w:t>
      </w:r>
      <w:r w:rsidR="009822F2">
        <w:rPr>
          <w:rFonts w:asciiTheme="majorBidi" w:hAnsiTheme="majorBidi" w:cstheme="majorBidi"/>
          <w:color w:val="0070C0"/>
        </w:rPr>
        <w:t xml:space="preserve"> </w:t>
      </w:r>
      <w:r w:rsidR="009E218D">
        <w:rPr>
          <w:rFonts w:asciiTheme="majorBidi" w:hAnsiTheme="majorBidi" w:cstheme="majorBidi"/>
          <w:color w:val="0070C0"/>
        </w:rPr>
        <w:t xml:space="preserve">555-557, </w:t>
      </w:r>
      <w:r w:rsidR="006D7CFE">
        <w:rPr>
          <w:rFonts w:asciiTheme="majorBidi" w:hAnsiTheme="majorBidi" w:cstheme="majorBidi"/>
          <w:color w:val="0070C0"/>
        </w:rPr>
        <w:t>lines</w:t>
      </w:r>
      <w:r w:rsidR="009822F2">
        <w:rPr>
          <w:rFonts w:asciiTheme="majorBidi" w:hAnsiTheme="majorBidi" w:cstheme="majorBidi"/>
          <w:color w:val="0070C0"/>
        </w:rPr>
        <w:t xml:space="preserve"> </w:t>
      </w:r>
      <w:r w:rsidR="009E218D">
        <w:rPr>
          <w:rFonts w:asciiTheme="majorBidi" w:hAnsiTheme="majorBidi" w:cstheme="majorBidi"/>
          <w:color w:val="0070C0"/>
        </w:rPr>
        <w:t xml:space="preserve">565-567, </w:t>
      </w:r>
      <w:r w:rsidR="006D7CFE">
        <w:rPr>
          <w:rFonts w:asciiTheme="majorBidi" w:hAnsiTheme="majorBidi" w:cstheme="majorBidi"/>
          <w:color w:val="0070C0"/>
        </w:rPr>
        <w:t>lines</w:t>
      </w:r>
      <w:r w:rsidR="009822F2">
        <w:rPr>
          <w:rFonts w:asciiTheme="majorBidi" w:hAnsiTheme="majorBidi" w:cstheme="majorBidi"/>
          <w:color w:val="0070C0"/>
        </w:rPr>
        <w:t xml:space="preserve"> </w:t>
      </w:r>
      <w:r w:rsidR="009E218D">
        <w:rPr>
          <w:rFonts w:asciiTheme="majorBidi" w:hAnsiTheme="majorBidi" w:cstheme="majorBidi"/>
          <w:color w:val="0070C0"/>
        </w:rPr>
        <w:t xml:space="preserve">571-572, and </w:t>
      </w:r>
      <w:r w:rsidR="006D7CFE">
        <w:rPr>
          <w:rFonts w:asciiTheme="majorBidi" w:hAnsiTheme="majorBidi" w:cstheme="majorBidi"/>
          <w:color w:val="0070C0"/>
        </w:rPr>
        <w:t>lines</w:t>
      </w:r>
      <w:r w:rsidR="009822F2">
        <w:rPr>
          <w:rFonts w:asciiTheme="majorBidi" w:hAnsiTheme="majorBidi" w:cstheme="majorBidi"/>
          <w:color w:val="0070C0"/>
        </w:rPr>
        <w:t xml:space="preserve"> </w:t>
      </w:r>
      <w:r w:rsidR="009E218D">
        <w:rPr>
          <w:rFonts w:asciiTheme="majorBidi" w:hAnsiTheme="majorBidi" w:cstheme="majorBidi"/>
          <w:color w:val="0070C0"/>
        </w:rPr>
        <w:t>580-583.</w:t>
      </w:r>
    </w:p>
    <w:p w14:paraId="22E3FC10" w14:textId="77777777" w:rsidR="001E5D17" w:rsidRPr="001E5D17" w:rsidRDefault="0001790A" w:rsidP="00687B98">
      <w:pPr>
        <w:pStyle w:val="ListParagraph"/>
        <w:numPr>
          <w:ilvl w:val="0"/>
          <w:numId w:val="7"/>
        </w:numPr>
        <w:shd w:val="clear" w:color="auto" w:fill="FEFEFE"/>
        <w:spacing w:before="100" w:beforeAutospacing="1" w:after="100" w:afterAutospacing="1" w:line="240" w:lineRule="auto"/>
        <w:contextualSpacing w:val="0"/>
        <w:jc w:val="both"/>
        <w:rPr>
          <w:rFonts w:asciiTheme="majorBidi" w:hAnsiTheme="majorBidi" w:cstheme="majorBidi"/>
          <w:b/>
          <w:bCs/>
          <w:color w:val="C00000"/>
        </w:rPr>
      </w:pPr>
      <w:r w:rsidRPr="009B2416">
        <w:rPr>
          <w:rFonts w:asciiTheme="majorBidi" w:hAnsiTheme="majorBidi" w:cstheme="majorBidi"/>
        </w:rPr>
        <w:t xml:space="preserve">A review paper should also help to introduce new concepts that come from the current trending techniques. </w:t>
      </w:r>
    </w:p>
    <w:p w14:paraId="0AFF4984" w14:textId="04BBFDE9" w:rsidR="001A5867" w:rsidRPr="001E5D17" w:rsidRDefault="00687B98" w:rsidP="001E5D17">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color w:val="0070C0"/>
        </w:rPr>
      </w:pPr>
      <w:r w:rsidRPr="009B2416">
        <w:rPr>
          <w:rFonts w:asciiTheme="majorBidi" w:hAnsiTheme="majorBidi" w:cstheme="majorBidi"/>
          <w:b/>
          <w:bCs/>
          <w:color w:val="C00000"/>
        </w:rPr>
        <w:lastRenderedPageBreak/>
        <w:t>Answer:</w:t>
      </w:r>
      <w:r w:rsidR="001E5D17">
        <w:rPr>
          <w:rFonts w:asciiTheme="majorBidi" w:hAnsiTheme="majorBidi" w:cstheme="majorBidi"/>
          <w:b/>
          <w:bCs/>
          <w:color w:val="C00000"/>
        </w:rPr>
        <w:t xml:space="preserve"> </w:t>
      </w:r>
      <w:r w:rsidR="001A5867" w:rsidRPr="001E5D17">
        <w:rPr>
          <w:rFonts w:asciiTheme="majorBidi" w:hAnsiTheme="majorBidi" w:cstheme="majorBidi"/>
          <w:color w:val="0070C0"/>
        </w:rPr>
        <w:t>Thank you for your comment. Yes</w:t>
      </w:r>
      <w:r w:rsidR="00052580">
        <w:rPr>
          <w:rFonts w:asciiTheme="majorBidi" w:hAnsiTheme="majorBidi" w:cstheme="majorBidi"/>
          <w:color w:val="0070C0"/>
        </w:rPr>
        <w:t>,</w:t>
      </w:r>
      <w:r w:rsidR="001A5867" w:rsidRPr="001E5D17">
        <w:rPr>
          <w:rFonts w:asciiTheme="majorBidi" w:hAnsiTheme="majorBidi" w:cstheme="majorBidi"/>
          <w:color w:val="0070C0"/>
        </w:rPr>
        <w:t xml:space="preserve"> you are right. This comment was also </w:t>
      </w:r>
      <w:r w:rsidR="00E85752">
        <w:rPr>
          <w:rFonts w:asciiTheme="majorBidi" w:hAnsiTheme="majorBidi" w:cstheme="majorBidi"/>
          <w:color w:val="0070C0"/>
        </w:rPr>
        <w:t>raised</w:t>
      </w:r>
      <w:r w:rsidR="001A5867" w:rsidRPr="001E5D17">
        <w:rPr>
          <w:rFonts w:asciiTheme="majorBidi" w:hAnsiTheme="majorBidi" w:cstheme="majorBidi"/>
          <w:color w:val="0070C0"/>
        </w:rPr>
        <w:t xml:space="preserve"> by </w:t>
      </w:r>
      <w:r w:rsidR="00203ACB">
        <w:rPr>
          <w:rFonts w:asciiTheme="majorBidi" w:hAnsiTheme="majorBidi" w:cstheme="majorBidi"/>
          <w:color w:val="0070C0"/>
        </w:rPr>
        <w:t>the second</w:t>
      </w:r>
      <w:r w:rsidR="001E5D17">
        <w:rPr>
          <w:rFonts w:asciiTheme="majorBidi" w:hAnsiTheme="majorBidi" w:cstheme="majorBidi"/>
          <w:color w:val="0070C0"/>
        </w:rPr>
        <w:t xml:space="preserve"> reviewer. To address this</w:t>
      </w:r>
      <w:r w:rsidR="001A5867" w:rsidRPr="001E5D17">
        <w:rPr>
          <w:rFonts w:asciiTheme="majorBidi" w:hAnsiTheme="majorBidi" w:cstheme="majorBidi"/>
          <w:color w:val="0070C0"/>
        </w:rPr>
        <w:t xml:space="preserve">, several parts of the paper were </w:t>
      </w:r>
      <w:r w:rsidR="00DE360C">
        <w:rPr>
          <w:rFonts w:asciiTheme="majorBidi" w:hAnsiTheme="majorBidi" w:cstheme="majorBidi"/>
          <w:color w:val="0070C0"/>
        </w:rPr>
        <w:t>revised</w:t>
      </w:r>
      <w:r w:rsidR="00473923">
        <w:rPr>
          <w:rFonts w:asciiTheme="majorBidi" w:hAnsiTheme="majorBidi" w:cstheme="majorBidi"/>
          <w:color w:val="0070C0"/>
        </w:rPr>
        <w:t xml:space="preserve"> to describe the current trends and </w:t>
      </w:r>
      <w:r w:rsidR="00DE360C">
        <w:rPr>
          <w:rFonts w:asciiTheme="majorBidi" w:hAnsiTheme="majorBidi" w:cstheme="majorBidi"/>
          <w:color w:val="0070C0"/>
        </w:rPr>
        <w:t xml:space="preserve">express our personal perspectives </w:t>
      </w:r>
      <w:r w:rsidR="00052580">
        <w:rPr>
          <w:rFonts w:asciiTheme="majorBidi" w:hAnsiTheme="majorBidi" w:cstheme="majorBidi"/>
          <w:color w:val="0070C0"/>
        </w:rPr>
        <w:t>on</w:t>
      </w:r>
      <w:r w:rsidR="00DE360C">
        <w:rPr>
          <w:rFonts w:asciiTheme="majorBidi" w:hAnsiTheme="majorBidi" w:cstheme="majorBidi"/>
          <w:color w:val="0070C0"/>
        </w:rPr>
        <w:t xml:space="preserve"> the techniques discussed in the paper</w:t>
      </w:r>
      <w:r w:rsidR="001A5867" w:rsidRPr="001E5D17">
        <w:rPr>
          <w:rFonts w:asciiTheme="majorBidi" w:hAnsiTheme="majorBidi" w:cstheme="majorBidi"/>
          <w:color w:val="0070C0"/>
        </w:rPr>
        <w:t>. Here is a summary:</w:t>
      </w:r>
    </w:p>
    <w:p w14:paraId="4B479070" w14:textId="48835DE7" w:rsidR="009047C3" w:rsidRPr="00E97204" w:rsidRDefault="009047C3" w:rsidP="00CC330D">
      <w:pPr>
        <w:pStyle w:val="ListParagraph"/>
        <w:numPr>
          <w:ilvl w:val="0"/>
          <w:numId w:val="10"/>
        </w:numPr>
        <w:shd w:val="clear" w:color="auto" w:fill="FEFEFE"/>
        <w:spacing w:before="100" w:beforeAutospacing="1" w:after="100" w:afterAutospacing="1" w:line="240" w:lineRule="auto"/>
        <w:contextualSpacing w:val="0"/>
        <w:jc w:val="both"/>
        <w:rPr>
          <w:rFonts w:asciiTheme="majorBidi" w:hAnsiTheme="majorBidi" w:cstheme="majorBidi"/>
          <w:color w:val="4472C4" w:themeColor="accent1"/>
        </w:rPr>
      </w:pPr>
      <w:r w:rsidRPr="00E97204">
        <w:rPr>
          <w:rFonts w:asciiTheme="majorBidi" w:hAnsiTheme="majorBidi" w:cstheme="majorBidi"/>
          <w:color w:val="4472C4" w:themeColor="accent1"/>
        </w:rPr>
        <w:t>At the end of each subsection, the technique is concluded</w:t>
      </w:r>
      <w:r w:rsidR="00794B16">
        <w:rPr>
          <w:rFonts w:asciiTheme="majorBidi" w:hAnsiTheme="majorBidi" w:cstheme="majorBidi"/>
          <w:color w:val="4472C4" w:themeColor="accent1"/>
        </w:rPr>
        <w:t>,</w:t>
      </w:r>
      <w:r w:rsidRPr="00E97204">
        <w:rPr>
          <w:rFonts w:asciiTheme="majorBidi" w:hAnsiTheme="majorBidi" w:cstheme="majorBidi"/>
          <w:color w:val="4472C4" w:themeColor="accent1"/>
        </w:rPr>
        <w:t xml:space="preserve"> and our </w:t>
      </w:r>
      <w:r w:rsidR="00E97204" w:rsidRPr="00E97204">
        <w:rPr>
          <w:rFonts w:asciiTheme="majorBidi" w:hAnsiTheme="majorBidi" w:cstheme="majorBidi"/>
          <w:color w:val="4472C4" w:themeColor="accent1"/>
        </w:rPr>
        <w:t xml:space="preserve">perspectives </w:t>
      </w:r>
      <w:r w:rsidR="00E97204">
        <w:rPr>
          <w:rFonts w:asciiTheme="majorBidi" w:hAnsiTheme="majorBidi" w:cstheme="majorBidi"/>
          <w:color w:val="4472C4" w:themeColor="accent1"/>
        </w:rPr>
        <w:t>on</w:t>
      </w:r>
      <w:r w:rsidR="00E97204" w:rsidRPr="00E97204">
        <w:rPr>
          <w:rFonts w:asciiTheme="majorBidi" w:hAnsiTheme="majorBidi" w:cstheme="majorBidi"/>
          <w:color w:val="4472C4" w:themeColor="accent1"/>
        </w:rPr>
        <w:t xml:space="preserve"> solving some of the most important issues relating to the obstacle detection technique are given.</w:t>
      </w:r>
    </w:p>
    <w:p w14:paraId="1D668A23" w14:textId="050B6363" w:rsidR="004A666C" w:rsidRPr="004A666C" w:rsidRDefault="004A666C" w:rsidP="00106913">
      <w:pPr>
        <w:pStyle w:val="ListParagraph"/>
        <w:numPr>
          <w:ilvl w:val="0"/>
          <w:numId w:val="10"/>
        </w:numPr>
        <w:shd w:val="clear" w:color="auto" w:fill="FEFEFE"/>
        <w:spacing w:before="100" w:beforeAutospacing="1" w:after="100" w:afterAutospacing="1" w:line="240" w:lineRule="auto"/>
        <w:contextualSpacing w:val="0"/>
        <w:jc w:val="both"/>
        <w:rPr>
          <w:rFonts w:asciiTheme="majorBidi" w:hAnsiTheme="majorBidi" w:cstheme="majorBidi"/>
          <w:b/>
          <w:bCs/>
          <w:color w:val="4472C4" w:themeColor="accent1"/>
          <w:lang w:bidi="fa-IR"/>
        </w:rPr>
      </w:pPr>
      <w:r w:rsidRPr="004A666C">
        <w:rPr>
          <w:rFonts w:asciiTheme="majorBidi" w:hAnsiTheme="majorBidi" w:cstheme="majorBidi"/>
          <w:color w:val="4472C4" w:themeColor="accent1"/>
        </w:rPr>
        <w:t>Subsections "3.5" and "4.</w:t>
      </w:r>
      <w:r w:rsidR="00E97204">
        <w:rPr>
          <w:rFonts w:asciiTheme="majorBidi" w:hAnsiTheme="majorBidi" w:cstheme="majorBidi"/>
          <w:color w:val="4472C4" w:themeColor="accent1"/>
        </w:rPr>
        <w:t>3</w:t>
      </w:r>
      <w:r w:rsidRPr="004A666C">
        <w:rPr>
          <w:rFonts w:asciiTheme="majorBidi" w:hAnsiTheme="majorBidi" w:cstheme="majorBidi"/>
          <w:color w:val="4472C4" w:themeColor="accent1"/>
        </w:rPr>
        <w:t>"</w:t>
      </w:r>
      <w:r w:rsidR="00DE360C">
        <w:rPr>
          <w:rFonts w:asciiTheme="majorBidi" w:hAnsiTheme="majorBidi" w:cstheme="majorBidi"/>
          <w:color w:val="4472C4" w:themeColor="accent1"/>
        </w:rPr>
        <w:t xml:space="preserve"> </w:t>
      </w:r>
      <w:r w:rsidRPr="004A666C">
        <w:rPr>
          <w:rFonts w:asciiTheme="majorBidi" w:hAnsiTheme="majorBidi" w:cstheme="majorBidi"/>
          <w:color w:val="4472C4" w:themeColor="accent1"/>
        </w:rPr>
        <w:t xml:space="preserve">were added to the manuscript </w:t>
      </w:r>
      <w:r w:rsidR="00CC330D">
        <w:rPr>
          <w:rFonts w:asciiTheme="majorBidi" w:hAnsiTheme="majorBidi" w:cstheme="majorBidi"/>
          <w:color w:val="0070C0"/>
        </w:rPr>
        <w:t>(</w:t>
      </w:r>
      <w:r w:rsidR="006D7CFE">
        <w:rPr>
          <w:rFonts w:asciiTheme="majorBidi" w:hAnsiTheme="majorBidi" w:cstheme="majorBidi"/>
          <w:color w:val="0070C0"/>
        </w:rPr>
        <w:t>lines</w:t>
      </w:r>
      <w:r w:rsidR="00052580">
        <w:rPr>
          <w:rFonts w:asciiTheme="majorBidi" w:hAnsiTheme="majorBidi" w:cstheme="majorBidi"/>
          <w:color w:val="0070C0"/>
        </w:rPr>
        <w:t xml:space="preserve"> </w:t>
      </w:r>
      <w:r w:rsidR="00CC330D">
        <w:rPr>
          <w:rFonts w:asciiTheme="majorBidi" w:hAnsiTheme="majorBidi" w:cstheme="majorBidi"/>
          <w:color w:val="0070C0"/>
        </w:rPr>
        <w:t xml:space="preserve">447-482 and </w:t>
      </w:r>
      <w:r w:rsidR="006D7CFE">
        <w:rPr>
          <w:rFonts w:asciiTheme="majorBidi" w:hAnsiTheme="majorBidi" w:cstheme="majorBidi"/>
          <w:color w:val="0070C0"/>
        </w:rPr>
        <w:t>lines</w:t>
      </w:r>
      <w:r w:rsidR="00052580">
        <w:rPr>
          <w:rFonts w:asciiTheme="majorBidi" w:hAnsiTheme="majorBidi" w:cstheme="majorBidi"/>
          <w:color w:val="0070C0"/>
        </w:rPr>
        <w:t xml:space="preserve"> </w:t>
      </w:r>
      <w:r w:rsidR="00106913">
        <w:rPr>
          <w:rFonts w:asciiTheme="majorBidi" w:hAnsiTheme="majorBidi" w:cstheme="majorBidi"/>
          <w:color w:val="0070C0"/>
        </w:rPr>
        <w:t>673</w:t>
      </w:r>
      <w:r w:rsidR="00CC330D">
        <w:rPr>
          <w:rFonts w:asciiTheme="majorBidi" w:hAnsiTheme="majorBidi" w:cstheme="majorBidi"/>
          <w:color w:val="0070C0"/>
        </w:rPr>
        <w:t>-</w:t>
      </w:r>
      <w:r w:rsidR="00106913">
        <w:rPr>
          <w:rFonts w:asciiTheme="majorBidi" w:hAnsiTheme="majorBidi" w:cstheme="majorBidi"/>
          <w:color w:val="0070C0"/>
        </w:rPr>
        <w:t>691</w:t>
      </w:r>
      <w:r w:rsidR="00CC330D">
        <w:rPr>
          <w:rFonts w:asciiTheme="majorBidi" w:hAnsiTheme="majorBidi" w:cstheme="majorBidi"/>
          <w:color w:val="0070C0"/>
        </w:rPr>
        <w:t>)</w:t>
      </w:r>
      <w:r w:rsidRPr="004A666C">
        <w:rPr>
          <w:rFonts w:asciiTheme="majorBidi" w:hAnsiTheme="majorBidi" w:cstheme="majorBidi"/>
          <w:color w:val="4472C4" w:themeColor="accent1"/>
          <w:lang w:bidi="fa-IR"/>
        </w:rPr>
        <w:t>.</w:t>
      </w:r>
    </w:p>
    <w:p w14:paraId="1F0E323A" w14:textId="575787B2" w:rsidR="00687B98" w:rsidRDefault="001A5867" w:rsidP="00BE4441">
      <w:pPr>
        <w:pStyle w:val="ListParagraph"/>
        <w:numPr>
          <w:ilvl w:val="0"/>
          <w:numId w:val="10"/>
        </w:numPr>
        <w:shd w:val="clear" w:color="auto" w:fill="FEFEFE"/>
        <w:spacing w:before="100" w:beforeAutospacing="1" w:after="100" w:afterAutospacing="1" w:line="240" w:lineRule="auto"/>
        <w:contextualSpacing w:val="0"/>
        <w:jc w:val="both"/>
        <w:rPr>
          <w:rFonts w:asciiTheme="majorBidi" w:hAnsiTheme="majorBidi" w:cstheme="majorBidi"/>
          <w:color w:val="0070C0"/>
        </w:rPr>
      </w:pPr>
      <w:r w:rsidRPr="00CA49D8">
        <w:rPr>
          <w:rFonts w:asciiTheme="majorBidi" w:hAnsiTheme="majorBidi" w:cstheme="majorBidi"/>
          <w:color w:val="0070C0"/>
        </w:rPr>
        <w:t>In addition</w:t>
      </w:r>
      <w:r w:rsidR="00EB7F85">
        <w:rPr>
          <w:rFonts w:asciiTheme="majorBidi" w:hAnsiTheme="majorBidi" w:cstheme="majorBidi"/>
          <w:color w:val="0070C0"/>
        </w:rPr>
        <w:t>,</w:t>
      </w:r>
      <w:r w:rsidRPr="00CA49D8">
        <w:rPr>
          <w:rFonts w:asciiTheme="majorBidi" w:hAnsiTheme="majorBidi" w:cstheme="majorBidi"/>
          <w:color w:val="0070C0"/>
        </w:rPr>
        <w:t xml:space="preserve"> a new section “</w:t>
      </w:r>
      <w:r w:rsidR="00CA49D8">
        <w:rPr>
          <w:rFonts w:asciiTheme="majorBidi" w:hAnsiTheme="majorBidi" w:cstheme="majorBidi"/>
          <w:color w:val="0070C0"/>
        </w:rPr>
        <w:t>5.</w:t>
      </w:r>
      <w:r w:rsidR="00052580">
        <w:rPr>
          <w:rFonts w:asciiTheme="majorBidi" w:hAnsiTheme="majorBidi" w:cstheme="majorBidi"/>
          <w:color w:val="0070C0"/>
        </w:rPr>
        <w:t xml:space="preserve"> </w:t>
      </w:r>
      <w:r w:rsidRPr="00CA49D8">
        <w:rPr>
          <w:rFonts w:asciiTheme="majorBidi" w:hAnsiTheme="majorBidi" w:cstheme="majorBidi"/>
          <w:color w:val="0070C0"/>
        </w:rPr>
        <w:t>Discussions and prospects” was added right before the Conclusions. In this section</w:t>
      </w:r>
      <w:r w:rsidR="00052580">
        <w:rPr>
          <w:rFonts w:asciiTheme="majorBidi" w:hAnsiTheme="majorBidi" w:cstheme="majorBidi"/>
          <w:color w:val="0070C0"/>
        </w:rPr>
        <w:t>,</w:t>
      </w:r>
      <w:r w:rsidRPr="00CA49D8">
        <w:rPr>
          <w:rFonts w:asciiTheme="majorBidi" w:hAnsiTheme="majorBidi" w:cstheme="majorBidi"/>
          <w:color w:val="0070C0"/>
        </w:rPr>
        <w:t xml:space="preserve"> the overall features of the techniques presented in our paper, are </w:t>
      </w:r>
      <w:proofErr w:type="gramStart"/>
      <w:r w:rsidRPr="00CA49D8">
        <w:rPr>
          <w:rFonts w:asciiTheme="majorBidi" w:hAnsiTheme="majorBidi" w:cstheme="majorBidi"/>
          <w:color w:val="0070C0"/>
        </w:rPr>
        <w:t>reviewed</w:t>
      </w:r>
      <w:proofErr w:type="gramEnd"/>
      <w:r w:rsidRPr="00CA49D8">
        <w:rPr>
          <w:rFonts w:asciiTheme="majorBidi" w:hAnsiTheme="majorBidi" w:cstheme="majorBidi"/>
          <w:color w:val="0070C0"/>
        </w:rPr>
        <w:t xml:space="preserve"> </w:t>
      </w:r>
      <w:r w:rsidR="00052580">
        <w:rPr>
          <w:rFonts w:asciiTheme="majorBidi" w:hAnsiTheme="majorBidi" w:cstheme="majorBidi"/>
          <w:color w:val="0070C0"/>
        </w:rPr>
        <w:t xml:space="preserve">and </w:t>
      </w:r>
      <w:proofErr w:type="spellStart"/>
      <w:r w:rsidR="00CA49D8" w:rsidRPr="00CA49D8">
        <w:rPr>
          <w:rFonts w:asciiTheme="majorBidi" w:hAnsiTheme="majorBidi" w:cstheme="majorBidi"/>
          <w:color w:val="0070C0"/>
        </w:rPr>
        <w:t>analy</w:t>
      </w:r>
      <w:r w:rsidR="00052580">
        <w:rPr>
          <w:rFonts w:asciiTheme="majorBidi" w:hAnsiTheme="majorBidi" w:cstheme="majorBidi"/>
          <w:color w:val="0070C0"/>
        </w:rPr>
        <w:t>s</w:t>
      </w:r>
      <w:r w:rsidR="00CA49D8" w:rsidRPr="00CA49D8">
        <w:rPr>
          <w:rFonts w:asciiTheme="majorBidi" w:hAnsiTheme="majorBidi" w:cstheme="majorBidi"/>
          <w:color w:val="0070C0"/>
        </w:rPr>
        <w:t>ed</w:t>
      </w:r>
      <w:proofErr w:type="spellEnd"/>
      <w:r w:rsidR="00794B16">
        <w:rPr>
          <w:rFonts w:asciiTheme="majorBidi" w:hAnsiTheme="majorBidi" w:cstheme="majorBidi"/>
          <w:color w:val="0070C0"/>
        </w:rPr>
        <w:t>,</w:t>
      </w:r>
      <w:r w:rsidRPr="00CA49D8">
        <w:rPr>
          <w:rFonts w:asciiTheme="majorBidi" w:hAnsiTheme="majorBidi" w:cstheme="majorBidi"/>
          <w:color w:val="0070C0"/>
        </w:rPr>
        <w:t xml:space="preserve"> and the future trends and prospects in ob</w:t>
      </w:r>
      <w:r w:rsidR="00CA49D8">
        <w:rPr>
          <w:rFonts w:asciiTheme="majorBidi" w:hAnsiTheme="majorBidi" w:cstheme="majorBidi"/>
          <w:color w:val="0070C0"/>
        </w:rPr>
        <w:t>stacle detection are mentioned</w:t>
      </w:r>
      <w:r w:rsidR="004A666C">
        <w:rPr>
          <w:rFonts w:asciiTheme="majorBidi" w:hAnsiTheme="majorBidi" w:cstheme="majorBidi"/>
          <w:color w:val="0070C0"/>
        </w:rPr>
        <w:t xml:space="preserve"> </w:t>
      </w:r>
      <w:r w:rsidR="00D95898">
        <w:rPr>
          <w:rFonts w:asciiTheme="majorBidi" w:hAnsiTheme="majorBidi" w:cstheme="majorBidi"/>
          <w:color w:val="0070C0"/>
        </w:rPr>
        <w:t>(</w:t>
      </w:r>
      <w:r w:rsidR="006D7CFE">
        <w:rPr>
          <w:rFonts w:asciiTheme="majorBidi" w:hAnsiTheme="majorBidi" w:cstheme="majorBidi"/>
          <w:color w:val="0070C0"/>
        </w:rPr>
        <w:t>lines</w:t>
      </w:r>
      <w:r w:rsidR="00052580">
        <w:rPr>
          <w:rFonts w:asciiTheme="majorBidi" w:hAnsiTheme="majorBidi" w:cstheme="majorBidi"/>
          <w:color w:val="0070C0"/>
        </w:rPr>
        <w:t xml:space="preserve"> </w:t>
      </w:r>
      <w:r w:rsidR="00BE4441">
        <w:rPr>
          <w:rFonts w:asciiTheme="majorBidi" w:hAnsiTheme="majorBidi" w:cstheme="majorBidi"/>
          <w:color w:val="0070C0"/>
        </w:rPr>
        <w:t>692</w:t>
      </w:r>
      <w:r w:rsidR="00D95898">
        <w:rPr>
          <w:rFonts w:asciiTheme="majorBidi" w:hAnsiTheme="majorBidi" w:cstheme="majorBidi"/>
          <w:color w:val="0070C0"/>
        </w:rPr>
        <w:t>-</w:t>
      </w:r>
      <w:r w:rsidR="00BE4441">
        <w:rPr>
          <w:rFonts w:asciiTheme="majorBidi" w:hAnsiTheme="majorBidi" w:cstheme="majorBidi"/>
          <w:color w:val="0070C0"/>
        </w:rPr>
        <w:t>777</w:t>
      </w:r>
      <w:r w:rsidR="00D95898">
        <w:rPr>
          <w:rFonts w:asciiTheme="majorBidi" w:hAnsiTheme="majorBidi" w:cstheme="majorBidi"/>
          <w:color w:val="0070C0"/>
        </w:rPr>
        <w:t>).</w:t>
      </w:r>
    </w:p>
    <w:p w14:paraId="5B3600B4" w14:textId="09F513BD" w:rsidR="00CD3525" w:rsidRDefault="00CD3525" w:rsidP="00BE4441">
      <w:pPr>
        <w:pStyle w:val="ListParagraph"/>
        <w:numPr>
          <w:ilvl w:val="0"/>
          <w:numId w:val="10"/>
        </w:numPr>
        <w:shd w:val="clear" w:color="auto" w:fill="FEFEFE"/>
        <w:spacing w:before="100" w:beforeAutospacing="1" w:after="100" w:afterAutospacing="1" w:line="240" w:lineRule="auto"/>
        <w:contextualSpacing w:val="0"/>
        <w:jc w:val="both"/>
        <w:rPr>
          <w:rFonts w:asciiTheme="majorBidi" w:hAnsiTheme="majorBidi" w:cstheme="majorBidi"/>
          <w:color w:val="0070C0"/>
        </w:rPr>
      </w:pPr>
      <w:r>
        <w:rPr>
          <w:rFonts w:asciiTheme="majorBidi" w:hAnsiTheme="majorBidi" w:cstheme="majorBidi"/>
          <w:color w:val="0070C0"/>
        </w:rPr>
        <w:t xml:space="preserve">Also some parts of the Conclusions were revised to present more </w:t>
      </w:r>
      <w:r w:rsidR="00052580">
        <w:rPr>
          <w:rFonts w:asciiTheme="majorBidi" w:hAnsiTheme="majorBidi" w:cstheme="majorBidi"/>
          <w:color w:val="0070C0"/>
        </w:rPr>
        <w:t>in-depth</w:t>
      </w:r>
      <w:r>
        <w:rPr>
          <w:rFonts w:asciiTheme="majorBidi" w:hAnsiTheme="majorBidi" w:cstheme="majorBidi"/>
          <w:color w:val="0070C0"/>
        </w:rPr>
        <w:t xml:space="preserve"> points of view and to suggest some </w:t>
      </w:r>
      <w:r w:rsidR="00052580">
        <w:rPr>
          <w:rFonts w:asciiTheme="majorBidi" w:hAnsiTheme="majorBidi" w:cstheme="majorBidi"/>
          <w:color w:val="0070C0"/>
        </w:rPr>
        <w:t>lines</w:t>
      </w:r>
      <w:r>
        <w:rPr>
          <w:rFonts w:asciiTheme="majorBidi" w:hAnsiTheme="majorBidi" w:cstheme="majorBidi"/>
          <w:color w:val="0070C0"/>
        </w:rPr>
        <w:t xml:space="preserve"> of </w:t>
      </w:r>
      <w:r w:rsidR="00052580">
        <w:rPr>
          <w:rFonts w:asciiTheme="majorBidi" w:hAnsiTheme="majorBidi" w:cstheme="majorBidi"/>
          <w:color w:val="0070C0"/>
        </w:rPr>
        <w:t>work</w:t>
      </w:r>
      <w:r>
        <w:rPr>
          <w:rFonts w:asciiTheme="majorBidi" w:hAnsiTheme="majorBidi" w:cstheme="majorBidi"/>
          <w:color w:val="0070C0"/>
        </w:rPr>
        <w:t xml:space="preserve"> to be pursued in future research</w:t>
      </w:r>
      <w:r w:rsidR="00D95898">
        <w:rPr>
          <w:rFonts w:asciiTheme="majorBidi" w:hAnsiTheme="majorBidi" w:cstheme="majorBidi"/>
          <w:color w:val="0070C0"/>
        </w:rPr>
        <w:t xml:space="preserve"> (</w:t>
      </w:r>
      <w:r w:rsidR="006D7CFE">
        <w:rPr>
          <w:rFonts w:asciiTheme="majorBidi" w:hAnsiTheme="majorBidi" w:cstheme="majorBidi"/>
          <w:color w:val="0070C0"/>
        </w:rPr>
        <w:t>lines</w:t>
      </w:r>
      <w:r w:rsidR="00BE4441">
        <w:rPr>
          <w:rFonts w:asciiTheme="majorBidi" w:hAnsiTheme="majorBidi" w:cstheme="majorBidi"/>
          <w:color w:val="0070C0"/>
        </w:rPr>
        <w:t xml:space="preserve"> 808</w:t>
      </w:r>
      <w:r w:rsidR="00D95898">
        <w:rPr>
          <w:rFonts w:asciiTheme="majorBidi" w:hAnsiTheme="majorBidi" w:cstheme="majorBidi"/>
          <w:color w:val="0070C0"/>
        </w:rPr>
        <w:t>-</w:t>
      </w:r>
      <w:r w:rsidR="00BE4441">
        <w:rPr>
          <w:rFonts w:asciiTheme="majorBidi" w:hAnsiTheme="majorBidi" w:cstheme="majorBidi"/>
          <w:color w:val="0070C0"/>
        </w:rPr>
        <w:t>811</w:t>
      </w:r>
      <w:r w:rsidR="00D95898">
        <w:rPr>
          <w:rFonts w:asciiTheme="majorBidi" w:hAnsiTheme="majorBidi" w:cstheme="majorBidi"/>
          <w:color w:val="0070C0"/>
        </w:rPr>
        <w:t xml:space="preserve">, </w:t>
      </w:r>
      <w:r w:rsidR="006D7CFE">
        <w:rPr>
          <w:rFonts w:asciiTheme="majorBidi" w:hAnsiTheme="majorBidi" w:cstheme="majorBidi"/>
          <w:color w:val="0070C0"/>
        </w:rPr>
        <w:t>lines</w:t>
      </w:r>
      <w:r w:rsidR="00052580">
        <w:rPr>
          <w:rFonts w:asciiTheme="majorBidi" w:hAnsiTheme="majorBidi" w:cstheme="majorBidi"/>
          <w:color w:val="0070C0"/>
        </w:rPr>
        <w:t xml:space="preserve"> </w:t>
      </w:r>
      <w:r w:rsidR="00D95898">
        <w:rPr>
          <w:rFonts w:asciiTheme="majorBidi" w:hAnsiTheme="majorBidi" w:cstheme="majorBidi"/>
          <w:color w:val="0070C0"/>
        </w:rPr>
        <w:t>817-</w:t>
      </w:r>
      <w:r w:rsidR="00BE4441">
        <w:rPr>
          <w:rFonts w:asciiTheme="majorBidi" w:hAnsiTheme="majorBidi" w:cstheme="majorBidi"/>
          <w:color w:val="0070C0"/>
        </w:rPr>
        <w:t>821, lines 837-842</w:t>
      </w:r>
      <w:r w:rsidR="00D95898">
        <w:rPr>
          <w:rFonts w:asciiTheme="majorBidi" w:hAnsiTheme="majorBidi" w:cstheme="majorBidi"/>
          <w:color w:val="0070C0"/>
        </w:rPr>
        <w:t xml:space="preserve"> and section 6.1, </w:t>
      </w:r>
      <w:r w:rsidR="006D7CFE">
        <w:rPr>
          <w:rFonts w:asciiTheme="majorBidi" w:hAnsiTheme="majorBidi" w:cstheme="majorBidi"/>
          <w:color w:val="0070C0"/>
        </w:rPr>
        <w:t>lines</w:t>
      </w:r>
      <w:r w:rsidR="00052580">
        <w:rPr>
          <w:rFonts w:asciiTheme="majorBidi" w:hAnsiTheme="majorBidi" w:cstheme="majorBidi"/>
          <w:color w:val="0070C0"/>
        </w:rPr>
        <w:t xml:space="preserve"> </w:t>
      </w:r>
      <w:r w:rsidR="00BE4441">
        <w:rPr>
          <w:rFonts w:asciiTheme="majorBidi" w:hAnsiTheme="majorBidi" w:cstheme="majorBidi"/>
          <w:color w:val="0070C0"/>
        </w:rPr>
        <w:t>843</w:t>
      </w:r>
      <w:r w:rsidR="00D95898">
        <w:rPr>
          <w:rFonts w:asciiTheme="majorBidi" w:hAnsiTheme="majorBidi" w:cstheme="majorBidi"/>
          <w:color w:val="0070C0"/>
        </w:rPr>
        <w:t>-</w:t>
      </w:r>
      <w:r w:rsidR="00BE4441">
        <w:rPr>
          <w:rFonts w:asciiTheme="majorBidi" w:hAnsiTheme="majorBidi" w:cstheme="majorBidi"/>
          <w:color w:val="0070C0"/>
        </w:rPr>
        <w:t>872</w:t>
      </w:r>
      <w:r w:rsidR="00D95898">
        <w:rPr>
          <w:rFonts w:asciiTheme="majorBidi" w:hAnsiTheme="majorBidi" w:cstheme="majorBidi"/>
          <w:color w:val="0070C0"/>
        </w:rPr>
        <w:t>)</w:t>
      </w:r>
      <w:r>
        <w:rPr>
          <w:rFonts w:asciiTheme="majorBidi" w:hAnsiTheme="majorBidi" w:cstheme="majorBidi"/>
          <w:color w:val="0070C0"/>
        </w:rPr>
        <w:t>.</w:t>
      </w:r>
    </w:p>
    <w:p w14:paraId="5403D327" w14:textId="77777777" w:rsidR="009B2416" w:rsidRDefault="009B2416" w:rsidP="00CA49D8">
      <w:pPr>
        <w:pStyle w:val="ListParagraph"/>
        <w:numPr>
          <w:ilvl w:val="0"/>
          <w:numId w:val="7"/>
        </w:numPr>
        <w:contextualSpacing w:val="0"/>
        <w:jc w:val="both"/>
        <w:rPr>
          <w:rFonts w:asciiTheme="majorBidi" w:hAnsiTheme="majorBidi" w:cstheme="majorBidi"/>
        </w:rPr>
      </w:pPr>
      <w:r w:rsidRPr="00294CC2">
        <w:rPr>
          <w:rFonts w:asciiTheme="majorBidi" w:hAnsiTheme="majorBidi" w:cstheme="majorBidi"/>
        </w:rPr>
        <w:t>The reviewer feels it would be appropriate to generally explain at the beginning what appearance, motion, depth and expansion-based methods are. In all of those cases, it is described what is used for those methods. There is a need of deducing what they mean as the subsection is read.</w:t>
      </w:r>
    </w:p>
    <w:p w14:paraId="31C85410" w14:textId="53FD9F4A" w:rsidR="009B2416" w:rsidRDefault="001E5D17" w:rsidP="0019160A">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color w:val="0070C0"/>
        </w:rPr>
      </w:pPr>
      <w:r w:rsidRPr="009B2416">
        <w:rPr>
          <w:rFonts w:asciiTheme="majorBidi" w:hAnsiTheme="majorBidi" w:cstheme="majorBidi"/>
          <w:b/>
          <w:bCs/>
          <w:color w:val="C00000"/>
        </w:rPr>
        <w:t>Answer</w:t>
      </w:r>
      <w:r w:rsidRPr="001E5D17">
        <w:rPr>
          <w:rFonts w:asciiTheme="majorBidi" w:hAnsiTheme="majorBidi" w:cstheme="majorBidi"/>
          <w:b/>
          <w:bCs/>
          <w:color w:val="C00000"/>
        </w:rPr>
        <w:t>:</w:t>
      </w:r>
      <w:r>
        <w:rPr>
          <w:rFonts w:asciiTheme="majorBidi" w:hAnsiTheme="majorBidi" w:cstheme="majorBidi"/>
          <w:color w:val="0070C0"/>
        </w:rPr>
        <w:t xml:space="preserve"> </w:t>
      </w:r>
      <w:r w:rsidR="0019160A">
        <w:rPr>
          <w:rFonts w:asciiTheme="majorBidi" w:hAnsiTheme="majorBidi" w:cstheme="majorBidi"/>
          <w:color w:val="0070C0"/>
        </w:rPr>
        <w:t xml:space="preserve">Very good suggestion. We did this. At the beginning of each </w:t>
      </w:r>
      <w:r w:rsidR="00DE360C">
        <w:rPr>
          <w:rFonts w:asciiTheme="majorBidi" w:hAnsiTheme="majorBidi" w:cstheme="majorBidi"/>
          <w:color w:val="0070C0"/>
        </w:rPr>
        <w:t>section</w:t>
      </w:r>
      <w:r w:rsidR="0019160A">
        <w:rPr>
          <w:rFonts w:asciiTheme="majorBidi" w:hAnsiTheme="majorBidi" w:cstheme="majorBidi"/>
          <w:color w:val="0070C0"/>
        </w:rPr>
        <w:t xml:space="preserve">, several lines were added that </w:t>
      </w:r>
      <w:r w:rsidR="00D241D1">
        <w:rPr>
          <w:rFonts w:asciiTheme="majorBidi" w:hAnsiTheme="majorBidi" w:cstheme="majorBidi"/>
          <w:color w:val="0070C0"/>
        </w:rPr>
        <w:t>explain</w:t>
      </w:r>
      <w:r w:rsidR="00794B16">
        <w:rPr>
          <w:rFonts w:asciiTheme="majorBidi" w:hAnsiTheme="majorBidi" w:cstheme="majorBidi"/>
          <w:color w:val="0070C0"/>
        </w:rPr>
        <w:t>s</w:t>
      </w:r>
      <w:r w:rsidR="0019160A">
        <w:rPr>
          <w:rFonts w:asciiTheme="majorBidi" w:hAnsiTheme="majorBidi" w:cstheme="majorBidi"/>
          <w:color w:val="0070C0"/>
        </w:rPr>
        <w:t xml:space="preserve"> what features are used </w:t>
      </w:r>
      <w:r w:rsidR="00325ADF">
        <w:rPr>
          <w:rFonts w:asciiTheme="majorBidi" w:hAnsiTheme="majorBidi" w:cstheme="majorBidi"/>
          <w:color w:val="0070C0"/>
        </w:rPr>
        <w:t xml:space="preserve">by the method </w:t>
      </w:r>
      <w:r w:rsidR="0019160A">
        <w:rPr>
          <w:rFonts w:asciiTheme="majorBidi" w:hAnsiTheme="majorBidi" w:cstheme="majorBidi"/>
          <w:color w:val="0070C0"/>
        </w:rPr>
        <w:t xml:space="preserve">and how </w:t>
      </w:r>
      <w:r w:rsidR="00325ADF">
        <w:rPr>
          <w:rFonts w:asciiTheme="majorBidi" w:hAnsiTheme="majorBidi" w:cstheme="majorBidi"/>
          <w:color w:val="0070C0"/>
        </w:rPr>
        <w:t>it</w:t>
      </w:r>
      <w:r w:rsidR="0019160A">
        <w:rPr>
          <w:rFonts w:asciiTheme="majorBidi" w:hAnsiTheme="majorBidi" w:cstheme="majorBidi"/>
          <w:color w:val="0070C0"/>
        </w:rPr>
        <w:t xml:space="preserve"> works. Thanks to your comment, the paper is now more coherent and easier to follow. </w:t>
      </w:r>
      <w:r w:rsidR="00D94BD8">
        <w:rPr>
          <w:rFonts w:asciiTheme="majorBidi" w:hAnsiTheme="majorBidi" w:cstheme="majorBidi"/>
          <w:color w:val="0070C0"/>
        </w:rPr>
        <w:t>For details, p</w:t>
      </w:r>
      <w:r w:rsidR="0019160A">
        <w:rPr>
          <w:rFonts w:asciiTheme="majorBidi" w:hAnsiTheme="majorBidi" w:cstheme="majorBidi"/>
          <w:color w:val="0070C0"/>
        </w:rPr>
        <w:t xml:space="preserve">lease refer to </w:t>
      </w:r>
      <w:r w:rsidR="00D94BD8" w:rsidRPr="00D94BD8">
        <w:rPr>
          <w:rFonts w:asciiTheme="majorBidi" w:hAnsiTheme="majorBidi" w:cstheme="majorBidi"/>
          <w:color w:val="0070C0"/>
        </w:rPr>
        <w:t>the following address</w:t>
      </w:r>
      <w:r w:rsidR="00EB7F85">
        <w:rPr>
          <w:rFonts w:asciiTheme="majorBidi" w:hAnsiTheme="majorBidi" w:cstheme="majorBidi"/>
          <w:color w:val="0070C0"/>
        </w:rPr>
        <w:t>es</w:t>
      </w:r>
      <w:r w:rsidR="00D94BD8" w:rsidRPr="00D94BD8">
        <w:rPr>
          <w:rFonts w:asciiTheme="majorBidi" w:hAnsiTheme="majorBidi" w:cstheme="majorBidi"/>
          <w:color w:val="0070C0"/>
        </w:rPr>
        <w:t xml:space="preserve"> in the revised paper:</w:t>
      </w:r>
      <w:r w:rsidR="0019160A" w:rsidRPr="00D94BD8">
        <w:rPr>
          <w:rFonts w:asciiTheme="majorBidi" w:hAnsiTheme="majorBidi" w:cstheme="majorBidi"/>
          <w:color w:val="FF0000"/>
        </w:rPr>
        <w:t xml:space="preserve"> </w:t>
      </w:r>
    </w:p>
    <w:p w14:paraId="5E3A60AA" w14:textId="11276A92" w:rsidR="007D0E61" w:rsidRDefault="00DE360C" w:rsidP="00393735">
      <w:pPr>
        <w:pStyle w:val="MDPI22heading2"/>
        <w:numPr>
          <w:ilvl w:val="0"/>
          <w:numId w:val="8"/>
        </w:numPr>
        <w:shd w:val="clear" w:color="auto" w:fill="FEFEFE"/>
        <w:spacing w:before="100" w:beforeAutospacing="1" w:after="100" w:afterAutospacing="1" w:line="240" w:lineRule="auto"/>
        <w:jc w:val="both"/>
        <w:rPr>
          <w:rFonts w:asciiTheme="majorBidi" w:eastAsiaTheme="minorHAnsi" w:hAnsiTheme="majorBidi" w:cstheme="majorBidi"/>
          <w:i w:val="0"/>
          <w:noProof w:val="0"/>
          <w:snapToGrid/>
          <w:color w:val="0070C0"/>
          <w:sz w:val="22"/>
          <w:lang w:eastAsia="en-US" w:bidi="ar-SA"/>
        </w:rPr>
      </w:pPr>
      <w:r>
        <w:rPr>
          <w:rFonts w:asciiTheme="majorBidi" w:eastAsiaTheme="minorHAnsi" w:hAnsiTheme="majorBidi" w:cstheme="majorBidi"/>
          <w:i w:val="0"/>
          <w:noProof w:val="0"/>
          <w:snapToGrid/>
          <w:color w:val="0070C0"/>
          <w:sz w:val="22"/>
          <w:lang w:eastAsia="en-US" w:bidi="ar-SA"/>
        </w:rPr>
        <w:t xml:space="preserve">For </w:t>
      </w:r>
      <w:r w:rsidRPr="005C1FA1">
        <w:rPr>
          <w:rFonts w:asciiTheme="majorBidi" w:eastAsiaTheme="minorHAnsi" w:hAnsiTheme="majorBidi" w:cstheme="majorBidi"/>
          <w:i w:val="0"/>
          <w:noProof w:val="0"/>
          <w:snapToGrid/>
          <w:color w:val="0070C0"/>
          <w:sz w:val="22"/>
          <w:lang w:eastAsia="en-US" w:bidi="ar-SA"/>
        </w:rPr>
        <w:t xml:space="preserve">Appearance-based </w:t>
      </w:r>
      <w:r>
        <w:rPr>
          <w:rFonts w:asciiTheme="majorBidi" w:eastAsiaTheme="minorHAnsi" w:hAnsiTheme="majorBidi" w:cstheme="majorBidi"/>
          <w:i w:val="0"/>
          <w:noProof w:val="0"/>
          <w:snapToGrid/>
          <w:color w:val="0070C0"/>
          <w:sz w:val="22"/>
          <w:lang w:eastAsia="en-US" w:bidi="ar-SA"/>
        </w:rPr>
        <w:t xml:space="preserve">methods: </w:t>
      </w:r>
      <w:r w:rsidR="007D0E61" w:rsidRPr="005C1FA1">
        <w:rPr>
          <w:rFonts w:asciiTheme="majorBidi" w:eastAsiaTheme="minorHAnsi" w:hAnsiTheme="majorBidi" w:cstheme="majorBidi"/>
          <w:i w:val="0"/>
          <w:noProof w:val="0"/>
          <w:snapToGrid/>
          <w:color w:val="0070C0"/>
          <w:sz w:val="22"/>
          <w:lang w:eastAsia="en-US" w:bidi="ar-SA"/>
        </w:rPr>
        <w:t>Section “</w:t>
      </w:r>
      <w:r w:rsidR="00591946">
        <w:rPr>
          <w:rFonts w:asciiTheme="majorBidi" w:eastAsiaTheme="minorHAnsi" w:hAnsiTheme="majorBidi" w:cstheme="majorBidi"/>
          <w:i w:val="0"/>
          <w:noProof w:val="0"/>
          <w:snapToGrid/>
          <w:color w:val="0070C0"/>
          <w:sz w:val="22"/>
          <w:lang w:eastAsia="en-US" w:bidi="ar-SA"/>
        </w:rPr>
        <w:t>3.1.</w:t>
      </w:r>
      <w:r w:rsidR="007D0E61" w:rsidRPr="005C1FA1">
        <w:rPr>
          <w:rFonts w:asciiTheme="majorBidi" w:eastAsiaTheme="minorHAnsi" w:hAnsiTheme="majorBidi" w:cstheme="majorBidi"/>
          <w:i w:val="0"/>
          <w:noProof w:val="0"/>
          <w:snapToGrid/>
          <w:color w:val="0070C0"/>
          <w:sz w:val="22"/>
          <w:lang w:eastAsia="en-US" w:bidi="ar-SA"/>
        </w:rPr>
        <w:t>”</w:t>
      </w:r>
      <w:r w:rsidR="005C1FA1" w:rsidRPr="005C1FA1">
        <w:rPr>
          <w:rFonts w:asciiTheme="majorBidi" w:eastAsiaTheme="minorHAnsi" w:hAnsiTheme="majorBidi" w:cstheme="majorBidi"/>
          <w:i w:val="0"/>
          <w:noProof w:val="0"/>
          <w:snapToGrid/>
          <w:color w:val="0070C0"/>
          <w:sz w:val="22"/>
          <w:lang w:eastAsia="en-US" w:bidi="ar-SA"/>
        </w:rPr>
        <w:t xml:space="preserve"> (</w:t>
      </w:r>
      <w:r w:rsidR="00D241D1">
        <w:rPr>
          <w:rFonts w:asciiTheme="majorBidi" w:eastAsiaTheme="minorHAnsi" w:hAnsiTheme="majorBidi" w:cstheme="majorBidi"/>
          <w:i w:val="0"/>
          <w:noProof w:val="0"/>
          <w:snapToGrid/>
          <w:color w:val="0070C0"/>
          <w:sz w:val="22"/>
          <w:lang w:eastAsia="en-US" w:bidi="ar-SA"/>
        </w:rPr>
        <w:t>line</w:t>
      </w:r>
      <w:r w:rsidR="00583DE4">
        <w:rPr>
          <w:rFonts w:asciiTheme="majorBidi" w:eastAsiaTheme="minorHAnsi" w:hAnsiTheme="majorBidi" w:cstheme="majorBidi"/>
          <w:i w:val="0"/>
          <w:noProof w:val="0"/>
          <w:snapToGrid/>
          <w:color w:val="0070C0"/>
          <w:sz w:val="22"/>
          <w:lang w:eastAsia="en-US" w:bidi="ar-SA"/>
        </w:rPr>
        <w:t>s</w:t>
      </w:r>
      <w:r w:rsidR="0002523B">
        <w:rPr>
          <w:rFonts w:asciiTheme="majorBidi" w:eastAsiaTheme="minorHAnsi" w:hAnsiTheme="majorBidi" w:cstheme="majorBidi"/>
          <w:i w:val="0"/>
          <w:noProof w:val="0"/>
          <w:snapToGrid/>
          <w:color w:val="0070C0"/>
          <w:sz w:val="22"/>
          <w:lang w:eastAsia="en-US" w:bidi="ar-SA"/>
        </w:rPr>
        <w:t>154</w:t>
      </w:r>
      <w:r w:rsidR="003B683A">
        <w:rPr>
          <w:rFonts w:asciiTheme="majorBidi" w:eastAsiaTheme="minorHAnsi" w:hAnsiTheme="majorBidi" w:cstheme="majorBidi"/>
          <w:i w:val="0"/>
          <w:noProof w:val="0"/>
          <w:snapToGrid/>
          <w:color w:val="0070C0"/>
          <w:sz w:val="22"/>
          <w:lang w:eastAsia="en-US" w:bidi="ar-SA"/>
        </w:rPr>
        <w:t>-</w:t>
      </w:r>
      <w:r w:rsidR="0002523B">
        <w:rPr>
          <w:rFonts w:asciiTheme="majorBidi" w:eastAsiaTheme="minorHAnsi" w:hAnsiTheme="majorBidi" w:cstheme="majorBidi"/>
          <w:i w:val="0"/>
          <w:noProof w:val="0"/>
          <w:snapToGrid/>
          <w:color w:val="0070C0"/>
          <w:sz w:val="22"/>
          <w:lang w:eastAsia="en-US" w:bidi="ar-SA"/>
        </w:rPr>
        <w:t>161</w:t>
      </w:r>
      <w:r w:rsidR="005C1FA1" w:rsidRPr="005C1FA1">
        <w:rPr>
          <w:rFonts w:asciiTheme="majorBidi" w:eastAsiaTheme="minorHAnsi" w:hAnsiTheme="majorBidi" w:cstheme="majorBidi"/>
          <w:i w:val="0"/>
          <w:noProof w:val="0"/>
          <w:snapToGrid/>
          <w:color w:val="0070C0"/>
          <w:sz w:val="22"/>
          <w:lang w:eastAsia="en-US" w:bidi="ar-SA"/>
        </w:rPr>
        <w:t>).</w:t>
      </w:r>
    </w:p>
    <w:p w14:paraId="0ED591F8" w14:textId="303022F4" w:rsidR="005C1FA1" w:rsidRPr="003C0750" w:rsidRDefault="00DE360C" w:rsidP="00393735">
      <w:pPr>
        <w:pStyle w:val="MDPI22heading2"/>
        <w:numPr>
          <w:ilvl w:val="0"/>
          <w:numId w:val="8"/>
        </w:numPr>
        <w:shd w:val="clear" w:color="auto" w:fill="FEFEFE"/>
        <w:spacing w:before="100" w:beforeAutospacing="1" w:after="100" w:afterAutospacing="1" w:line="240" w:lineRule="auto"/>
        <w:jc w:val="both"/>
        <w:rPr>
          <w:rFonts w:asciiTheme="majorBidi" w:eastAsiaTheme="minorHAnsi" w:hAnsiTheme="majorBidi" w:cstheme="majorBidi"/>
          <w:i w:val="0"/>
          <w:noProof w:val="0"/>
          <w:snapToGrid/>
          <w:color w:val="0070C0"/>
          <w:sz w:val="22"/>
          <w:lang w:eastAsia="en-US" w:bidi="ar-SA"/>
        </w:rPr>
      </w:pPr>
      <w:r>
        <w:rPr>
          <w:rFonts w:asciiTheme="majorBidi" w:eastAsiaTheme="minorHAnsi" w:hAnsiTheme="majorBidi" w:cstheme="majorBidi"/>
          <w:i w:val="0"/>
          <w:noProof w:val="0"/>
          <w:snapToGrid/>
          <w:color w:val="0070C0"/>
          <w:sz w:val="22"/>
          <w:lang w:eastAsia="en-US" w:bidi="ar-SA"/>
        </w:rPr>
        <w:t>For Motion-based methods:</w:t>
      </w:r>
      <w:r w:rsidRPr="003C0750">
        <w:rPr>
          <w:rFonts w:asciiTheme="majorBidi" w:eastAsiaTheme="minorHAnsi" w:hAnsiTheme="majorBidi" w:cstheme="majorBidi"/>
          <w:i w:val="0"/>
          <w:noProof w:val="0"/>
          <w:snapToGrid/>
          <w:color w:val="0070C0"/>
          <w:sz w:val="22"/>
          <w:lang w:eastAsia="en-US" w:bidi="ar-SA"/>
        </w:rPr>
        <w:t xml:space="preserve"> </w:t>
      </w:r>
      <w:r w:rsidR="005C1FA1" w:rsidRPr="003C0750">
        <w:rPr>
          <w:rFonts w:asciiTheme="majorBidi" w:eastAsiaTheme="minorHAnsi" w:hAnsiTheme="majorBidi" w:cstheme="majorBidi"/>
          <w:i w:val="0"/>
          <w:noProof w:val="0"/>
          <w:snapToGrid/>
          <w:color w:val="0070C0"/>
          <w:sz w:val="22"/>
          <w:lang w:eastAsia="en-US" w:bidi="ar-SA"/>
        </w:rPr>
        <w:t>Section “</w:t>
      </w:r>
      <w:r w:rsidR="003C0750">
        <w:rPr>
          <w:rFonts w:asciiTheme="majorBidi" w:eastAsiaTheme="minorHAnsi" w:hAnsiTheme="majorBidi" w:cstheme="majorBidi"/>
          <w:i w:val="0"/>
          <w:noProof w:val="0"/>
          <w:snapToGrid/>
          <w:color w:val="0070C0"/>
          <w:sz w:val="22"/>
          <w:lang w:eastAsia="en-US" w:bidi="ar-SA"/>
        </w:rPr>
        <w:t>3.2.</w:t>
      </w:r>
      <w:r w:rsidR="005C1FA1" w:rsidRPr="003C0750">
        <w:rPr>
          <w:rFonts w:asciiTheme="majorBidi" w:eastAsiaTheme="minorHAnsi" w:hAnsiTheme="majorBidi" w:cstheme="majorBidi"/>
          <w:i w:val="0"/>
          <w:noProof w:val="0"/>
          <w:snapToGrid/>
          <w:color w:val="0070C0"/>
          <w:sz w:val="22"/>
          <w:lang w:eastAsia="en-US" w:bidi="ar-SA"/>
        </w:rPr>
        <w:t>” (</w:t>
      </w:r>
      <w:r w:rsidR="00D241D1">
        <w:rPr>
          <w:rFonts w:asciiTheme="majorBidi" w:eastAsiaTheme="minorHAnsi" w:hAnsiTheme="majorBidi" w:cstheme="majorBidi"/>
          <w:i w:val="0"/>
          <w:noProof w:val="0"/>
          <w:snapToGrid/>
          <w:color w:val="0070C0"/>
          <w:sz w:val="22"/>
          <w:lang w:eastAsia="en-US" w:bidi="ar-SA"/>
        </w:rPr>
        <w:t>line</w:t>
      </w:r>
      <w:r w:rsidR="00583DE4">
        <w:rPr>
          <w:rFonts w:asciiTheme="majorBidi" w:eastAsiaTheme="minorHAnsi" w:hAnsiTheme="majorBidi" w:cstheme="majorBidi"/>
          <w:i w:val="0"/>
          <w:noProof w:val="0"/>
          <w:snapToGrid/>
          <w:color w:val="0070C0"/>
          <w:sz w:val="22"/>
          <w:lang w:eastAsia="en-US" w:bidi="ar-SA"/>
        </w:rPr>
        <w:t>s</w:t>
      </w:r>
      <w:r w:rsidR="00D241D1">
        <w:rPr>
          <w:rFonts w:asciiTheme="majorBidi" w:eastAsiaTheme="minorHAnsi" w:hAnsiTheme="majorBidi" w:cstheme="majorBidi"/>
          <w:i w:val="0"/>
          <w:noProof w:val="0"/>
          <w:snapToGrid/>
          <w:color w:val="0070C0"/>
          <w:sz w:val="22"/>
          <w:lang w:eastAsia="en-US" w:bidi="ar-SA"/>
        </w:rPr>
        <w:t xml:space="preserve"> </w:t>
      </w:r>
      <w:r w:rsidR="00966E15">
        <w:rPr>
          <w:rFonts w:asciiTheme="majorBidi" w:eastAsiaTheme="minorHAnsi" w:hAnsiTheme="majorBidi" w:cstheme="majorBidi"/>
          <w:i w:val="0"/>
          <w:noProof w:val="0"/>
          <w:snapToGrid/>
          <w:color w:val="0070C0"/>
          <w:sz w:val="22"/>
          <w:lang w:eastAsia="en-US" w:bidi="ar-SA"/>
        </w:rPr>
        <w:t>242</w:t>
      </w:r>
      <w:r w:rsidR="009F231A">
        <w:rPr>
          <w:rFonts w:asciiTheme="majorBidi" w:eastAsiaTheme="minorHAnsi" w:hAnsiTheme="majorBidi" w:cstheme="majorBidi"/>
          <w:i w:val="0"/>
          <w:noProof w:val="0"/>
          <w:snapToGrid/>
          <w:color w:val="0070C0"/>
          <w:sz w:val="22"/>
          <w:lang w:eastAsia="en-US" w:bidi="ar-SA"/>
        </w:rPr>
        <w:t>-</w:t>
      </w:r>
      <w:r w:rsidR="00966E15">
        <w:rPr>
          <w:rFonts w:asciiTheme="majorBidi" w:eastAsiaTheme="minorHAnsi" w:hAnsiTheme="majorBidi" w:cstheme="majorBidi"/>
          <w:i w:val="0"/>
          <w:noProof w:val="0"/>
          <w:snapToGrid/>
          <w:color w:val="0070C0"/>
          <w:sz w:val="22"/>
          <w:lang w:eastAsia="en-US" w:bidi="ar-SA"/>
        </w:rPr>
        <w:t>247</w:t>
      </w:r>
      <w:r w:rsidR="005C1FA1" w:rsidRPr="003C0750">
        <w:rPr>
          <w:rFonts w:asciiTheme="majorBidi" w:eastAsiaTheme="minorHAnsi" w:hAnsiTheme="majorBidi" w:cstheme="majorBidi"/>
          <w:i w:val="0"/>
          <w:noProof w:val="0"/>
          <w:snapToGrid/>
          <w:color w:val="0070C0"/>
          <w:sz w:val="22"/>
          <w:lang w:eastAsia="en-US" w:bidi="ar-SA"/>
        </w:rPr>
        <w:t>).</w:t>
      </w:r>
    </w:p>
    <w:p w14:paraId="324D9270" w14:textId="41B9C228" w:rsidR="005C1FA1" w:rsidRPr="00403380" w:rsidRDefault="00DE360C" w:rsidP="00393735">
      <w:pPr>
        <w:pStyle w:val="MDPI22heading2"/>
        <w:numPr>
          <w:ilvl w:val="0"/>
          <w:numId w:val="8"/>
        </w:numPr>
        <w:shd w:val="clear" w:color="auto" w:fill="FEFEFE"/>
        <w:spacing w:before="100" w:beforeAutospacing="1" w:after="100" w:afterAutospacing="1" w:line="240" w:lineRule="auto"/>
        <w:jc w:val="both"/>
        <w:rPr>
          <w:rFonts w:asciiTheme="majorBidi" w:eastAsiaTheme="minorHAnsi" w:hAnsiTheme="majorBidi" w:cstheme="majorBidi"/>
          <w:i w:val="0"/>
          <w:noProof w:val="0"/>
          <w:snapToGrid/>
          <w:color w:val="0070C0"/>
          <w:sz w:val="22"/>
          <w:lang w:eastAsia="en-US" w:bidi="ar-SA"/>
        </w:rPr>
      </w:pPr>
      <w:r>
        <w:rPr>
          <w:rFonts w:asciiTheme="majorBidi" w:eastAsiaTheme="minorHAnsi" w:hAnsiTheme="majorBidi" w:cstheme="majorBidi"/>
          <w:i w:val="0"/>
          <w:noProof w:val="0"/>
          <w:snapToGrid/>
          <w:color w:val="0070C0"/>
          <w:sz w:val="22"/>
          <w:lang w:eastAsia="en-US" w:bidi="ar-SA"/>
        </w:rPr>
        <w:t xml:space="preserve">For </w:t>
      </w:r>
      <w:r w:rsidRPr="00403380">
        <w:rPr>
          <w:rFonts w:asciiTheme="majorBidi" w:eastAsiaTheme="minorHAnsi" w:hAnsiTheme="majorBidi" w:cstheme="majorBidi"/>
          <w:i w:val="0"/>
          <w:noProof w:val="0"/>
          <w:snapToGrid/>
          <w:color w:val="0070C0"/>
          <w:sz w:val="22"/>
          <w:lang w:eastAsia="en-US" w:bidi="ar-SA"/>
        </w:rPr>
        <w:t>Depth-based</w:t>
      </w:r>
      <w:r w:rsidRPr="005C1FA1">
        <w:rPr>
          <w:rFonts w:asciiTheme="majorBidi" w:eastAsiaTheme="minorHAnsi" w:hAnsiTheme="majorBidi" w:cstheme="majorBidi"/>
          <w:i w:val="0"/>
          <w:noProof w:val="0"/>
          <w:snapToGrid/>
          <w:color w:val="0070C0"/>
          <w:sz w:val="22"/>
          <w:lang w:eastAsia="en-US" w:bidi="ar-SA"/>
        </w:rPr>
        <w:t xml:space="preserve"> </w:t>
      </w:r>
      <w:r>
        <w:rPr>
          <w:rFonts w:asciiTheme="majorBidi" w:eastAsiaTheme="minorHAnsi" w:hAnsiTheme="majorBidi" w:cstheme="majorBidi"/>
          <w:i w:val="0"/>
          <w:noProof w:val="0"/>
          <w:snapToGrid/>
          <w:color w:val="0070C0"/>
          <w:sz w:val="22"/>
          <w:lang w:eastAsia="en-US" w:bidi="ar-SA"/>
        </w:rPr>
        <w:t>methods:</w:t>
      </w:r>
      <w:r w:rsidRPr="00403380">
        <w:rPr>
          <w:rFonts w:asciiTheme="majorBidi" w:eastAsiaTheme="minorHAnsi" w:hAnsiTheme="majorBidi" w:cstheme="majorBidi"/>
          <w:i w:val="0"/>
          <w:noProof w:val="0"/>
          <w:snapToGrid/>
          <w:color w:val="0070C0"/>
          <w:sz w:val="22"/>
          <w:lang w:eastAsia="en-US" w:bidi="ar-SA"/>
        </w:rPr>
        <w:t xml:space="preserve"> </w:t>
      </w:r>
      <w:r w:rsidR="005C1FA1" w:rsidRPr="00403380">
        <w:rPr>
          <w:rFonts w:asciiTheme="majorBidi" w:eastAsiaTheme="minorHAnsi" w:hAnsiTheme="majorBidi" w:cstheme="majorBidi"/>
          <w:i w:val="0"/>
          <w:noProof w:val="0"/>
          <w:snapToGrid/>
          <w:color w:val="0070C0"/>
          <w:sz w:val="22"/>
          <w:lang w:eastAsia="en-US" w:bidi="ar-SA"/>
        </w:rPr>
        <w:t>Section “</w:t>
      </w:r>
      <w:r w:rsidR="00403380" w:rsidRPr="00403380">
        <w:rPr>
          <w:rFonts w:asciiTheme="majorBidi" w:eastAsiaTheme="minorHAnsi" w:hAnsiTheme="majorBidi" w:cstheme="majorBidi"/>
          <w:i w:val="0"/>
          <w:noProof w:val="0"/>
          <w:snapToGrid/>
          <w:color w:val="0070C0"/>
          <w:sz w:val="22"/>
          <w:lang w:eastAsia="en-US" w:bidi="ar-SA"/>
        </w:rPr>
        <w:t>3.3.</w:t>
      </w:r>
      <w:r w:rsidR="005C1FA1" w:rsidRPr="00403380">
        <w:rPr>
          <w:rFonts w:asciiTheme="majorBidi" w:eastAsiaTheme="minorHAnsi" w:hAnsiTheme="majorBidi" w:cstheme="majorBidi"/>
          <w:i w:val="0"/>
          <w:noProof w:val="0"/>
          <w:snapToGrid/>
          <w:color w:val="0070C0"/>
          <w:sz w:val="22"/>
          <w:lang w:eastAsia="en-US" w:bidi="ar-SA"/>
        </w:rPr>
        <w:t>” (</w:t>
      </w:r>
      <w:r w:rsidR="00D241D1">
        <w:rPr>
          <w:rFonts w:asciiTheme="majorBidi" w:eastAsiaTheme="minorHAnsi" w:hAnsiTheme="majorBidi" w:cstheme="majorBidi"/>
          <w:i w:val="0"/>
          <w:noProof w:val="0"/>
          <w:snapToGrid/>
          <w:color w:val="0070C0"/>
          <w:sz w:val="22"/>
          <w:lang w:eastAsia="en-US" w:bidi="ar-SA"/>
        </w:rPr>
        <w:t>line</w:t>
      </w:r>
      <w:r w:rsidR="00583DE4">
        <w:rPr>
          <w:rFonts w:asciiTheme="majorBidi" w:eastAsiaTheme="minorHAnsi" w:hAnsiTheme="majorBidi" w:cstheme="majorBidi"/>
          <w:i w:val="0"/>
          <w:noProof w:val="0"/>
          <w:snapToGrid/>
          <w:color w:val="0070C0"/>
          <w:sz w:val="22"/>
          <w:lang w:eastAsia="en-US" w:bidi="ar-SA"/>
        </w:rPr>
        <w:t>s</w:t>
      </w:r>
      <w:r w:rsidR="00D241D1">
        <w:rPr>
          <w:rFonts w:asciiTheme="majorBidi" w:eastAsiaTheme="minorHAnsi" w:hAnsiTheme="majorBidi" w:cstheme="majorBidi"/>
          <w:i w:val="0"/>
          <w:noProof w:val="0"/>
          <w:snapToGrid/>
          <w:color w:val="0070C0"/>
          <w:sz w:val="22"/>
          <w:lang w:eastAsia="en-US" w:bidi="ar-SA"/>
        </w:rPr>
        <w:t xml:space="preserve"> </w:t>
      </w:r>
      <w:r w:rsidR="00503AD6">
        <w:rPr>
          <w:rFonts w:asciiTheme="majorBidi" w:eastAsiaTheme="minorHAnsi" w:hAnsiTheme="majorBidi" w:cstheme="majorBidi"/>
          <w:i w:val="0"/>
          <w:noProof w:val="0"/>
          <w:snapToGrid/>
          <w:color w:val="0070C0"/>
          <w:sz w:val="22"/>
          <w:lang w:eastAsia="en-US" w:bidi="ar-SA"/>
        </w:rPr>
        <w:t>287</w:t>
      </w:r>
      <w:r w:rsidR="009F231A">
        <w:rPr>
          <w:rFonts w:asciiTheme="majorBidi" w:eastAsiaTheme="minorHAnsi" w:hAnsiTheme="majorBidi" w:cstheme="majorBidi"/>
          <w:i w:val="0"/>
          <w:noProof w:val="0"/>
          <w:snapToGrid/>
          <w:color w:val="0070C0"/>
          <w:sz w:val="22"/>
          <w:lang w:eastAsia="en-US" w:bidi="ar-SA"/>
        </w:rPr>
        <w:t>-</w:t>
      </w:r>
      <w:r w:rsidR="00503AD6">
        <w:rPr>
          <w:rFonts w:asciiTheme="majorBidi" w:eastAsiaTheme="minorHAnsi" w:hAnsiTheme="majorBidi" w:cstheme="majorBidi"/>
          <w:i w:val="0"/>
          <w:noProof w:val="0"/>
          <w:snapToGrid/>
          <w:color w:val="0070C0"/>
          <w:sz w:val="22"/>
          <w:lang w:eastAsia="en-US" w:bidi="ar-SA"/>
        </w:rPr>
        <w:t>300</w:t>
      </w:r>
      <w:r w:rsidR="005C1FA1" w:rsidRPr="00403380">
        <w:rPr>
          <w:rFonts w:asciiTheme="majorBidi" w:eastAsiaTheme="minorHAnsi" w:hAnsiTheme="majorBidi" w:cstheme="majorBidi"/>
          <w:i w:val="0"/>
          <w:noProof w:val="0"/>
          <w:snapToGrid/>
          <w:color w:val="0070C0"/>
          <w:sz w:val="22"/>
          <w:lang w:eastAsia="en-US" w:bidi="ar-SA"/>
        </w:rPr>
        <w:t>).</w:t>
      </w:r>
    </w:p>
    <w:p w14:paraId="64F7A721" w14:textId="0E5A585E" w:rsidR="005C1FA1" w:rsidRDefault="00DE360C" w:rsidP="00393735">
      <w:pPr>
        <w:pStyle w:val="MDPI22heading2"/>
        <w:numPr>
          <w:ilvl w:val="0"/>
          <w:numId w:val="8"/>
        </w:numPr>
        <w:shd w:val="clear" w:color="auto" w:fill="FEFEFE"/>
        <w:spacing w:before="100" w:beforeAutospacing="1" w:after="100" w:afterAutospacing="1" w:line="240" w:lineRule="auto"/>
        <w:jc w:val="both"/>
        <w:rPr>
          <w:rFonts w:asciiTheme="majorBidi" w:eastAsiaTheme="minorHAnsi" w:hAnsiTheme="majorBidi" w:cstheme="majorBidi"/>
          <w:i w:val="0"/>
          <w:noProof w:val="0"/>
          <w:snapToGrid/>
          <w:color w:val="0070C0"/>
          <w:sz w:val="22"/>
          <w:lang w:eastAsia="en-US" w:bidi="ar-SA"/>
        </w:rPr>
      </w:pPr>
      <w:r>
        <w:rPr>
          <w:rFonts w:asciiTheme="majorBidi" w:eastAsiaTheme="minorHAnsi" w:hAnsiTheme="majorBidi" w:cstheme="majorBidi"/>
          <w:i w:val="0"/>
          <w:noProof w:val="0"/>
          <w:snapToGrid/>
          <w:color w:val="0070C0"/>
          <w:sz w:val="22"/>
          <w:lang w:eastAsia="en-US" w:bidi="ar-SA"/>
        </w:rPr>
        <w:t xml:space="preserve">For </w:t>
      </w:r>
      <w:r w:rsidRPr="00773518">
        <w:rPr>
          <w:rFonts w:asciiTheme="majorBidi" w:eastAsiaTheme="minorHAnsi" w:hAnsiTheme="majorBidi" w:cstheme="majorBidi"/>
          <w:i w:val="0"/>
          <w:noProof w:val="0"/>
          <w:snapToGrid/>
          <w:color w:val="0070C0"/>
          <w:sz w:val="22"/>
          <w:lang w:eastAsia="en-US" w:bidi="ar-SA"/>
        </w:rPr>
        <w:t>Expansion–based</w:t>
      </w:r>
      <w:r>
        <w:rPr>
          <w:rFonts w:asciiTheme="majorBidi" w:eastAsiaTheme="minorHAnsi" w:hAnsiTheme="majorBidi" w:cstheme="majorBidi"/>
          <w:i w:val="0"/>
          <w:noProof w:val="0"/>
          <w:snapToGrid/>
          <w:color w:val="0070C0"/>
          <w:sz w:val="22"/>
          <w:lang w:eastAsia="en-US" w:bidi="ar-SA"/>
        </w:rPr>
        <w:t xml:space="preserve"> methods:</w:t>
      </w:r>
      <w:r w:rsidRPr="005C1FA1">
        <w:rPr>
          <w:rFonts w:asciiTheme="majorBidi" w:eastAsiaTheme="minorHAnsi" w:hAnsiTheme="majorBidi" w:cstheme="majorBidi"/>
          <w:i w:val="0"/>
          <w:noProof w:val="0"/>
          <w:snapToGrid/>
          <w:color w:val="0070C0"/>
          <w:sz w:val="22"/>
          <w:lang w:eastAsia="en-US" w:bidi="ar-SA"/>
        </w:rPr>
        <w:t xml:space="preserve"> </w:t>
      </w:r>
      <w:r w:rsidR="005C1FA1" w:rsidRPr="005C1FA1">
        <w:rPr>
          <w:rFonts w:asciiTheme="majorBidi" w:eastAsiaTheme="minorHAnsi" w:hAnsiTheme="majorBidi" w:cstheme="majorBidi"/>
          <w:i w:val="0"/>
          <w:noProof w:val="0"/>
          <w:snapToGrid/>
          <w:color w:val="0070C0"/>
          <w:sz w:val="22"/>
          <w:lang w:eastAsia="en-US" w:bidi="ar-SA"/>
        </w:rPr>
        <w:t>Section “</w:t>
      </w:r>
      <w:r w:rsidR="00773518">
        <w:rPr>
          <w:rFonts w:asciiTheme="majorBidi" w:eastAsiaTheme="minorHAnsi" w:hAnsiTheme="majorBidi" w:cstheme="majorBidi"/>
          <w:i w:val="0"/>
          <w:noProof w:val="0"/>
          <w:snapToGrid/>
          <w:color w:val="0070C0"/>
          <w:sz w:val="22"/>
          <w:lang w:eastAsia="en-US" w:bidi="ar-SA"/>
        </w:rPr>
        <w:t>3.4.</w:t>
      </w:r>
      <w:r w:rsidR="005C1FA1" w:rsidRPr="005C1FA1">
        <w:rPr>
          <w:rFonts w:asciiTheme="majorBidi" w:eastAsiaTheme="minorHAnsi" w:hAnsiTheme="majorBidi" w:cstheme="majorBidi"/>
          <w:i w:val="0"/>
          <w:noProof w:val="0"/>
          <w:snapToGrid/>
          <w:color w:val="0070C0"/>
          <w:sz w:val="22"/>
          <w:lang w:eastAsia="en-US" w:bidi="ar-SA"/>
        </w:rPr>
        <w:t>” (</w:t>
      </w:r>
      <w:r w:rsidR="00D241D1">
        <w:rPr>
          <w:rFonts w:asciiTheme="majorBidi" w:eastAsiaTheme="minorHAnsi" w:hAnsiTheme="majorBidi" w:cstheme="majorBidi"/>
          <w:i w:val="0"/>
          <w:noProof w:val="0"/>
          <w:snapToGrid/>
          <w:color w:val="0070C0"/>
          <w:sz w:val="22"/>
          <w:lang w:eastAsia="en-US" w:bidi="ar-SA"/>
        </w:rPr>
        <w:t>line</w:t>
      </w:r>
      <w:r w:rsidR="00583DE4">
        <w:rPr>
          <w:rFonts w:asciiTheme="majorBidi" w:eastAsiaTheme="minorHAnsi" w:hAnsiTheme="majorBidi" w:cstheme="majorBidi"/>
          <w:i w:val="0"/>
          <w:noProof w:val="0"/>
          <w:snapToGrid/>
          <w:color w:val="0070C0"/>
          <w:sz w:val="22"/>
          <w:lang w:eastAsia="en-US" w:bidi="ar-SA"/>
        </w:rPr>
        <w:t>s</w:t>
      </w:r>
      <w:r w:rsidR="00D241D1">
        <w:rPr>
          <w:rFonts w:asciiTheme="majorBidi" w:eastAsiaTheme="minorHAnsi" w:hAnsiTheme="majorBidi" w:cstheme="majorBidi"/>
          <w:i w:val="0"/>
          <w:noProof w:val="0"/>
          <w:snapToGrid/>
          <w:color w:val="0070C0"/>
          <w:sz w:val="22"/>
          <w:lang w:eastAsia="en-US" w:bidi="ar-SA"/>
        </w:rPr>
        <w:t xml:space="preserve"> </w:t>
      </w:r>
      <w:r w:rsidR="00503AD6">
        <w:rPr>
          <w:rFonts w:asciiTheme="majorBidi" w:eastAsiaTheme="minorHAnsi" w:hAnsiTheme="majorBidi" w:cstheme="majorBidi"/>
          <w:i w:val="0"/>
          <w:noProof w:val="0"/>
          <w:snapToGrid/>
          <w:color w:val="0070C0"/>
          <w:sz w:val="22"/>
          <w:lang w:eastAsia="en-US" w:bidi="ar-SA"/>
        </w:rPr>
        <w:t>382</w:t>
      </w:r>
      <w:r w:rsidR="009F231A">
        <w:rPr>
          <w:rFonts w:asciiTheme="majorBidi" w:eastAsiaTheme="minorHAnsi" w:hAnsiTheme="majorBidi" w:cstheme="majorBidi"/>
          <w:i w:val="0"/>
          <w:noProof w:val="0"/>
          <w:snapToGrid/>
          <w:color w:val="0070C0"/>
          <w:sz w:val="22"/>
          <w:lang w:eastAsia="en-US" w:bidi="ar-SA"/>
        </w:rPr>
        <w:t>-</w:t>
      </w:r>
      <w:r w:rsidR="00503AD6">
        <w:rPr>
          <w:rFonts w:asciiTheme="majorBidi" w:eastAsiaTheme="minorHAnsi" w:hAnsiTheme="majorBidi" w:cstheme="majorBidi"/>
          <w:i w:val="0"/>
          <w:noProof w:val="0"/>
          <w:snapToGrid/>
          <w:color w:val="0070C0"/>
          <w:sz w:val="22"/>
          <w:lang w:eastAsia="en-US" w:bidi="ar-SA"/>
        </w:rPr>
        <w:t>388</w:t>
      </w:r>
      <w:r w:rsidR="005C1FA1" w:rsidRPr="005C1FA1">
        <w:rPr>
          <w:rFonts w:asciiTheme="majorBidi" w:eastAsiaTheme="minorHAnsi" w:hAnsiTheme="majorBidi" w:cstheme="majorBidi"/>
          <w:i w:val="0"/>
          <w:noProof w:val="0"/>
          <w:snapToGrid/>
          <w:color w:val="0070C0"/>
          <w:sz w:val="22"/>
          <w:lang w:eastAsia="en-US" w:bidi="ar-SA"/>
        </w:rPr>
        <w:t>).</w:t>
      </w:r>
    </w:p>
    <w:p w14:paraId="4E1BBA54" w14:textId="3AFCCDD7" w:rsidR="00D94BD8" w:rsidRDefault="00DE360C" w:rsidP="00393735">
      <w:pPr>
        <w:pStyle w:val="MDPI22heading2"/>
        <w:numPr>
          <w:ilvl w:val="0"/>
          <w:numId w:val="8"/>
        </w:numPr>
        <w:shd w:val="clear" w:color="auto" w:fill="FEFEFE"/>
        <w:spacing w:before="100" w:beforeAutospacing="1" w:after="100" w:afterAutospacing="1" w:line="240" w:lineRule="auto"/>
        <w:jc w:val="both"/>
        <w:rPr>
          <w:rFonts w:asciiTheme="majorBidi" w:eastAsiaTheme="minorHAnsi" w:hAnsiTheme="majorBidi" w:cstheme="majorBidi"/>
          <w:i w:val="0"/>
          <w:noProof w:val="0"/>
          <w:snapToGrid/>
          <w:color w:val="0070C0"/>
          <w:sz w:val="22"/>
          <w:lang w:eastAsia="en-US" w:bidi="ar-SA"/>
        </w:rPr>
      </w:pPr>
      <w:r>
        <w:rPr>
          <w:rFonts w:asciiTheme="majorBidi" w:eastAsiaTheme="minorHAnsi" w:hAnsiTheme="majorBidi" w:cstheme="majorBidi"/>
          <w:i w:val="0"/>
          <w:noProof w:val="0"/>
          <w:snapToGrid/>
          <w:color w:val="0070C0"/>
          <w:sz w:val="22"/>
          <w:lang w:eastAsia="en-US" w:bidi="ar-SA"/>
        </w:rPr>
        <w:t>For IPM</w:t>
      </w:r>
      <w:r w:rsidRPr="005C1FA1">
        <w:rPr>
          <w:rFonts w:asciiTheme="majorBidi" w:eastAsiaTheme="minorHAnsi" w:hAnsiTheme="majorBidi" w:cstheme="majorBidi"/>
          <w:i w:val="0"/>
          <w:noProof w:val="0"/>
          <w:snapToGrid/>
          <w:color w:val="0070C0"/>
          <w:sz w:val="22"/>
          <w:lang w:eastAsia="en-US" w:bidi="ar-SA"/>
        </w:rPr>
        <w:t xml:space="preserve"> -based </w:t>
      </w:r>
      <w:r>
        <w:rPr>
          <w:rFonts w:asciiTheme="majorBidi" w:eastAsiaTheme="minorHAnsi" w:hAnsiTheme="majorBidi" w:cstheme="majorBidi"/>
          <w:i w:val="0"/>
          <w:noProof w:val="0"/>
          <w:snapToGrid/>
          <w:color w:val="0070C0"/>
          <w:sz w:val="22"/>
          <w:lang w:eastAsia="en-US" w:bidi="ar-SA"/>
        </w:rPr>
        <w:t xml:space="preserve">methods: </w:t>
      </w:r>
      <w:r w:rsidR="00D94BD8">
        <w:rPr>
          <w:rFonts w:asciiTheme="majorBidi" w:eastAsiaTheme="minorHAnsi" w:hAnsiTheme="majorBidi" w:cstheme="majorBidi"/>
          <w:i w:val="0"/>
          <w:noProof w:val="0"/>
          <w:snapToGrid/>
          <w:color w:val="0070C0"/>
          <w:sz w:val="22"/>
          <w:lang w:eastAsia="en-US" w:bidi="ar-SA"/>
        </w:rPr>
        <w:t>Section</w:t>
      </w:r>
      <w:r w:rsidR="00365CEB">
        <w:rPr>
          <w:rFonts w:asciiTheme="majorBidi" w:eastAsiaTheme="minorHAnsi" w:hAnsiTheme="majorBidi" w:cstheme="majorBidi"/>
          <w:i w:val="0"/>
          <w:noProof w:val="0"/>
          <w:snapToGrid/>
          <w:color w:val="0070C0"/>
          <w:sz w:val="22"/>
          <w:lang w:eastAsia="en-US" w:bidi="ar-SA"/>
        </w:rPr>
        <w:t xml:space="preserve"> </w:t>
      </w:r>
      <w:r w:rsidR="00365CEB" w:rsidRPr="005C1FA1">
        <w:rPr>
          <w:rFonts w:asciiTheme="majorBidi" w:eastAsiaTheme="minorHAnsi" w:hAnsiTheme="majorBidi" w:cstheme="majorBidi"/>
          <w:i w:val="0"/>
          <w:noProof w:val="0"/>
          <w:snapToGrid/>
          <w:color w:val="0070C0"/>
          <w:sz w:val="22"/>
          <w:lang w:eastAsia="en-US" w:bidi="ar-SA"/>
        </w:rPr>
        <w:t>“</w:t>
      </w:r>
      <w:r w:rsidR="00312723">
        <w:rPr>
          <w:rFonts w:asciiTheme="majorBidi" w:eastAsiaTheme="minorHAnsi" w:hAnsiTheme="majorBidi" w:cstheme="majorBidi"/>
          <w:i w:val="0"/>
          <w:noProof w:val="0"/>
          <w:snapToGrid/>
          <w:color w:val="0070C0"/>
          <w:sz w:val="22"/>
          <w:lang w:eastAsia="en-US" w:bidi="ar-SA"/>
        </w:rPr>
        <w:t>4.1</w:t>
      </w:r>
      <w:r w:rsidR="00365CEB">
        <w:rPr>
          <w:rFonts w:asciiTheme="majorBidi" w:eastAsiaTheme="minorHAnsi" w:hAnsiTheme="majorBidi" w:cstheme="majorBidi"/>
          <w:i w:val="0"/>
          <w:noProof w:val="0"/>
          <w:snapToGrid/>
          <w:color w:val="0070C0"/>
          <w:sz w:val="22"/>
          <w:lang w:eastAsia="en-US" w:bidi="ar-SA"/>
        </w:rPr>
        <w:t>.</w:t>
      </w:r>
      <w:r w:rsidR="00365CEB" w:rsidRPr="005C1FA1">
        <w:rPr>
          <w:rFonts w:asciiTheme="majorBidi" w:eastAsiaTheme="minorHAnsi" w:hAnsiTheme="majorBidi" w:cstheme="majorBidi"/>
          <w:i w:val="0"/>
          <w:noProof w:val="0"/>
          <w:snapToGrid/>
          <w:color w:val="0070C0"/>
          <w:sz w:val="22"/>
          <w:lang w:eastAsia="en-US" w:bidi="ar-SA"/>
        </w:rPr>
        <w:t>” (</w:t>
      </w:r>
      <w:r w:rsidR="00D241D1">
        <w:rPr>
          <w:rFonts w:asciiTheme="majorBidi" w:eastAsiaTheme="minorHAnsi" w:hAnsiTheme="majorBidi" w:cstheme="majorBidi"/>
          <w:i w:val="0"/>
          <w:noProof w:val="0"/>
          <w:snapToGrid/>
          <w:color w:val="0070C0"/>
          <w:sz w:val="22"/>
          <w:lang w:eastAsia="en-US" w:bidi="ar-SA"/>
        </w:rPr>
        <w:t>line</w:t>
      </w:r>
      <w:r w:rsidR="00583DE4">
        <w:rPr>
          <w:rFonts w:asciiTheme="majorBidi" w:eastAsiaTheme="minorHAnsi" w:hAnsiTheme="majorBidi" w:cstheme="majorBidi"/>
          <w:i w:val="0"/>
          <w:noProof w:val="0"/>
          <w:snapToGrid/>
          <w:color w:val="0070C0"/>
          <w:sz w:val="22"/>
          <w:lang w:eastAsia="en-US" w:bidi="ar-SA"/>
        </w:rPr>
        <w:t>s</w:t>
      </w:r>
      <w:r w:rsidR="00D241D1">
        <w:rPr>
          <w:rFonts w:asciiTheme="majorBidi" w:eastAsiaTheme="minorHAnsi" w:hAnsiTheme="majorBidi" w:cstheme="majorBidi"/>
          <w:i w:val="0"/>
          <w:noProof w:val="0"/>
          <w:snapToGrid/>
          <w:color w:val="0070C0"/>
          <w:sz w:val="22"/>
          <w:lang w:eastAsia="en-US" w:bidi="ar-SA"/>
        </w:rPr>
        <w:t xml:space="preserve"> </w:t>
      </w:r>
      <w:r w:rsidR="00312723">
        <w:rPr>
          <w:rFonts w:asciiTheme="majorBidi" w:eastAsiaTheme="minorHAnsi" w:hAnsiTheme="majorBidi" w:cstheme="majorBidi"/>
          <w:i w:val="0"/>
          <w:noProof w:val="0"/>
          <w:snapToGrid/>
          <w:color w:val="0070C0"/>
          <w:sz w:val="22"/>
          <w:lang w:eastAsia="en-US" w:bidi="ar-SA"/>
        </w:rPr>
        <w:t>492</w:t>
      </w:r>
      <w:r w:rsidR="00365CEB">
        <w:rPr>
          <w:rFonts w:asciiTheme="majorBidi" w:eastAsiaTheme="minorHAnsi" w:hAnsiTheme="majorBidi" w:cstheme="majorBidi"/>
          <w:i w:val="0"/>
          <w:noProof w:val="0"/>
          <w:snapToGrid/>
          <w:color w:val="0070C0"/>
          <w:sz w:val="22"/>
          <w:lang w:eastAsia="en-US" w:bidi="ar-SA"/>
        </w:rPr>
        <w:t>-</w:t>
      </w:r>
      <w:r w:rsidR="00312723">
        <w:rPr>
          <w:rFonts w:asciiTheme="majorBidi" w:eastAsiaTheme="minorHAnsi" w:hAnsiTheme="majorBidi" w:cstheme="majorBidi"/>
          <w:i w:val="0"/>
          <w:noProof w:val="0"/>
          <w:snapToGrid/>
          <w:color w:val="0070C0"/>
          <w:sz w:val="22"/>
          <w:lang w:eastAsia="en-US" w:bidi="ar-SA"/>
        </w:rPr>
        <w:t>501</w:t>
      </w:r>
      <w:r w:rsidR="00365CEB" w:rsidRPr="005C1FA1">
        <w:rPr>
          <w:rFonts w:asciiTheme="majorBidi" w:eastAsiaTheme="minorHAnsi" w:hAnsiTheme="majorBidi" w:cstheme="majorBidi"/>
          <w:i w:val="0"/>
          <w:noProof w:val="0"/>
          <w:snapToGrid/>
          <w:color w:val="0070C0"/>
          <w:sz w:val="22"/>
          <w:lang w:eastAsia="en-US" w:bidi="ar-SA"/>
        </w:rPr>
        <w:t>).</w:t>
      </w:r>
    </w:p>
    <w:p w14:paraId="42B89A1A" w14:textId="0F7173B8" w:rsidR="00D94BD8" w:rsidRDefault="00DE360C" w:rsidP="00393735">
      <w:pPr>
        <w:pStyle w:val="MDPI22heading2"/>
        <w:numPr>
          <w:ilvl w:val="0"/>
          <w:numId w:val="8"/>
        </w:numPr>
        <w:shd w:val="clear" w:color="auto" w:fill="FEFEFE"/>
        <w:spacing w:before="100" w:beforeAutospacing="1" w:after="100" w:afterAutospacing="1" w:line="240" w:lineRule="auto"/>
        <w:jc w:val="both"/>
        <w:rPr>
          <w:rFonts w:asciiTheme="majorBidi" w:eastAsiaTheme="minorHAnsi" w:hAnsiTheme="majorBidi" w:cstheme="majorBidi"/>
          <w:i w:val="0"/>
          <w:noProof w:val="0"/>
          <w:snapToGrid/>
          <w:color w:val="0070C0"/>
          <w:sz w:val="22"/>
          <w:lang w:eastAsia="en-US" w:bidi="ar-SA"/>
        </w:rPr>
      </w:pPr>
      <w:r>
        <w:rPr>
          <w:rFonts w:asciiTheme="majorBidi" w:eastAsiaTheme="minorHAnsi" w:hAnsiTheme="majorBidi" w:cstheme="majorBidi"/>
          <w:i w:val="0"/>
          <w:noProof w:val="0"/>
          <w:snapToGrid/>
          <w:color w:val="0070C0"/>
          <w:sz w:val="22"/>
          <w:lang w:eastAsia="en-US" w:bidi="ar-SA"/>
        </w:rPr>
        <w:t>For Disparity</w:t>
      </w:r>
      <w:r w:rsidRPr="005C1FA1">
        <w:rPr>
          <w:rFonts w:asciiTheme="majorBidi" w:eastAsiaTheme="minorHAnsi" w:hAnsiTheme="majorBidi" w:cstheme="majorBidi"/>
          <w:i w:val="0"/>
          <w:noProof w:val="0"/>
          <w:snapToGrid/>
          <w:color w:val="0070C0"/>
          <w:sz w:val="22"/>
          <w:lang w:eastAsia="en-US" w:bidi="ar-SA"/>
        </w:rPr>
        <w:t xml:space="preserve">-based </w:t>
      </w:r>
      <w:r>
        <w:rPr>
          <w:rFonts w:asciiTheme="majorBidi" w:eastAsiaTheme="minorHAnsi" w:hAnsiTheme="majorBidi" w:cstheme="majorBidi"/>
          <w:i w:val="0"/>
          <w:noProof w:val="0"/>
          <w:snapToGrid/>
          <w:color w:val="0070C0"/>
          <w:sz w:val="22"/>
          <w:lang w:eastAsia="en-US" w:bidi="ar-SA"/>
        </w:rPr>
        <w:t xml:space="preserve">methods: </w:t>
      </w:r>
      <w:r w:rsidR="00D94BD8">
        <w:rPr>
          <w:rFonts w:asciiTheme="majorBidi" w:eastAsiaTheme="minorHAnsi" w:hAnsiTheme="majorBidi" w:cstheme="majorBidi"/>
          <w:i w:val="0"/>
          <w:noProof w:val="0"/>
          <w:snapToGrid/>
          <w:color w:val="0070C0"/>
          <w:sz w:val="22"/>
          <w:lang w:eastAsia="en-US" w:bidi="ar-SA"/>
        </w:rPr>
        <w:t>Section</w:t>
      </w:r>
      <w:r w:rsidR="00365CEB">
        <w:rPr>
          <w:rFonts w:asciiTheme="majorBidi" w:eastAsiaTheme="minorHAnsi" w:hAnsiTheme="majorBidi" w:cstheme="majorBidi"/>
          <w:i w:val="0"/>
          <w:noProof w:val="0"/>
          <w:snapToGrid/>
          <w:color w:val="0070C0"/>
          <w:sz w:val="22"/>
          <w:lang w:eastAsia="en-US" w:bidi="ar-SA"/>
        </w:rPr>
        <w:t xml:space="preserve"> </w:t>
      </w:r>
      <w:r w:rsidR="00365CEB" w:rsidRPr="005C1FA1">
        <w:rPr>
          <w:rFonts w:asciiTheme="majorBidi" w:eastAsiaTheme="minorHAnsi" w:hAnsiTheme="majorBidi" w:cstheme="majorBidi"/>
          <w:i w:val="0"/>
          <w:noProof w:val="0"/>
          <w:snapToGrid/>
          <w:color w:val="0070C0"/>
          <w:sz w:val="22"/>
          <w:lang w:eastAsia="en-US" w:bidi="ar-SA"/>
        </w:rPr>
        <w:t>“</w:t>
      </w:r>
      <w:r w:rsidR="00312723">
        <w:rPr>
          <w:rFonts w:asciiTheme="majorBidi" w:eastAsiaTheme="minorHAnsi" w:hAnsiTheme="majorBidi" w:cstheme="majorBidi"/>
          <w:i w:val="0"/>
          <w:noProof w:val="0"/>
          <w:snapToGrid/>
          <w:color w:val="0070C0"/>
          <w:sz w:val="22"/>
          <w:lang w:eastAsia="en-US" w:bidi="ar-SA"/>
        </w:rPr>
        <w:t>4.2</w:t>
      </w:r>
      <w:r w:rsidR="00365CEB">
        <w:rPr>
          <w:rFonts w:asciiTheme="majorBidi" w:eastAsiaTheme="minorHAnsi" w:hAnsiTheme="majorBidi" w:cstheme="majorBidi"/>
          <w:i w:val="0"/>
          <w:noProof w:val="0"/>
          <w:snapToGrid/>
          <w:color w:val="0070C0"/>
          <w:sz w:val="22"/>
          <w:lang w:eastAsia="en-US" w:bidi="ar-SA"/>
        </w:rPr>
        <w:t>.</w:t>
      </w:r>
      <w:r w:rsidR="00365CEB" w:rsidRPr="005C1FA1">
        <w:rPr>
          <w:rFonts w:asciiTheme="majorBidi" w:eastAsiaTheme="minorHAnsi" w:hAnsiTheme="majorBidi" w:cstheme="majorBidi"/>
          <w:i w:val="0"/>
          <w:noProof w:val="0"/>
          <w:snapToGrid/>
          <w:color w:val="0070C0"/>
          <w:sz w:val="22"/>
          <w:lang w:eastAsia="en-US" w:bidi="ar-SA"/>
        </w:rPr>
        <w:t>” (</w:t>
      </w:r>
      <w:r w:rsidR="00D241D1">
        <w:rPr>
          <w:rFonts w:asciiTheme="majorBidi" w:eastAsiaTheme="minorHAnsi" w:hAnsiTheme="majorBidi" w:cstheme="majorBidi"/>
          <w:i w:val="0"/>
          <w:noProof w:val="0"/>
          <w:snapToGrid/>
          <w:color w:val="0070C0"/>
          <w:sz w:val="22"/>
          <w:lang w:eastAsia="en-US" w:bidi="ar-SA"/>
        </w:rPr>
        <w:t>line</w:t>
      </w:r>
      <w:r w:rsidR="00583DE4">
        <w:rPr>
          <w:rFonts w:asciiTheme="majorBidi" w:eastAsiaTheme="minorHAnsi" w:hAnsiTheme="majorBidi" w:cstheme="majorBidi"/>
          <w:i w:val="0"/>
          <w:noProof w:val="0"/>
          <w:snapToGrid/>
          <w:color w:val="0070C0"/>
          <w:sz w:val="22"/>
          <w:lang w:eastAsia="en-US" w:bidi="ar-SA"/>
        </w:rPr>
        <w:t>s</w:t>
      </w:r>
      <w:r w:rsidR="00D241D1">
        <w:rPr>
          <w:rFonts w:asciiTheme="majorBidi" w:eastAsiaTheme="minorHAnsi" w:hAnsiTheme="majorBidi" w:cstheme="majorBidi"/>
          <w:i w:val="0"/>
          <w:noProof w:val="0"/>
          <w:snapToGrid/>
          <w:color w:val="0070C0"/>
          <w:sz w:val="22"/>
          <w:lang w:eastAsia="en-US" w:bidi="ar-SA"/>
        </w:rPr>
        <w:t xml:space="preserve"> </w:t>
      </w:r>
      <w:r w:rsidR="00380140">
        <w:rPr>
          <w:rFonts w:asciiTheme="majorBidi" w:eastAsiaTheme="minorHAnsi" w:hAnsiTheme="majorBidi" w:cstheme="majorBidi"/>
          <w:i w:val="0"/>
          <w:noProof w:val="0"/>
          <w:snapToGrid/>
          <w:color w:val="0070C0"/>
          <w:sz w:val="22"/>
          <w:lang w:eastAsia="en-US" w:bidi="ar-SA"/>
        </w:rPr>
        <w:t>526</w:t>
      </w:r>
      <w:r w:rsidR="00365CEB">
        <w:rPr>
          <w:rFonts w:asciiTheme="majorBidi" w:eastAsiaTheme="minorHAnsi" w:hAnsiTheme="majorBidi" w:cstheme="majorBidi"/>
          <w:i w:val="0"/>
          <w:noProof w:val="0"/>
          <w:snapToGrid/>
          <w:color w:val="0070C0"/>
          <w:sz w:val="22"/>
          <w:lang w:eastAsia="en-US" w:bidi="ar-SA"/>
        </w:rPr>
        <w:t>-</w:t>
      </w:r>
      <w:r w:rsidR="00380140">
        <w:rPr>
          <w:rFonts w:asciiTheme="majorBidi" w:eastAsiaTheme="minorHAnsi" w:hAnsiTheme="majorBidi" w:cstheme="majorBidi"/>
          <w:i w:val="0"/>
          <w:noProof w:val="0"/>
          <w:snapToGrid/>
          <w:color w:val="0070C0"/>
          <w:sz w:val="22"/>
          <w:lang w:eastAsia="en-US" w:bidi="ar-SA"/>
        </w:rPr>
        <w:t>530</w:t>
      </w:r>
      <w:r w:rsidR="00365CEB" w:rsidRPr="005C1FA1">
        <w:rPr>
          <w:rFonts w:asciiTheme="majorBidi" w:eastAsiaTheme="minorHAnsi" w:hAnsiTheme="majorBidi" w:cstheme="majorBidi"/>
          <w:i w:val="0"/>
          <w:noProof w:val="0"/>
          <w:snapToGrid/>
          <w:color w:val="0070C0"/>
          <w:sz w:val="22"/>
          <w:lang w:eastAsia="en-US" w:bidi="ar-SA"/>
        </w:rPr>
        <w:t>).</w:t>
      </w:r>
    </w:p>
    <w:p w14:paraId="2750DD8C" w14:textId="765CEACA" w:rsidR="0001790A" w:rsidRDefault="0001790A" w:rsidP="00CA49D8">
      <w:pPr>
        <w:pStyle w:val="ListParagraph"/>
        <w:numPr>
          <w:ilvl w:val="0"/>
          <w:numId w:val="7"/>
        </w:numPr>
        <w:contextualSpacing w:val="0"/>
        <w:jc w:val="both"/>
        <w:rPr>
          <w:rFonts w:asciiTheme="majorBidi" w:hAnsiTheme="majorBidi" w:cstheme="majorBidi"/>
        </w:rPr>
      </w:pPr>
      <w:r w:rsidRPr="00294CC2">
        <w:rPr>
          <w:rFonts w:asciiTheme="majorBidi" w:hAnsiTheme="majorBidi" w:cstheme="majorBidi"/>
        </w:rPr>
        <w:t>The reviewer sees incompleteness of the paper having many formatting errors. It must be revised very carefully, but such revision is encouraged for future publication.</w:t>
      </w:r>
    </w:p>
    <w:p w14:paraId="65A83873" w14:textId="5333240A" w:rsidR="00520A48" w:rsidRPr="00520A48" w:rsidRDefault="00520A48" w:rsidP="00520A48">
      <w:pPr>
        <w:jc w:val="both"/>
        <w:rPr>
          <w:rFonts w:asciiTheme="majorBidi" w:hAnsiTheme="majorBidi" w:cstheme="majorBidi"/>
        </w:rPr>
      </w:pPr>
      <w:r w:rsidRPr="00520A48">
        <w:rPr>
          <w:rFonts w:asciiTheme="majorBidi" w:hAnsiTheme="majorBidi" w:cstheme="majorBidi"/>
          <w:color w:val="0070C0"/>
          <w:sz w:val="24"/>
          <w:szCs w:val="24"/>
        </w:rPr>
        <w:t>Sorry for the errors</w:t>
      </w:r>
      <w:r w:rsidR="00794B16">
        <w:rPr>
          <w:rFonts w:asciiTheme="majorBidi" w:hAnsiTheme="majorBidi" w:cstheme="majorBidi"/>
          <w:color w:val="0070C0"/>
          <w:sz w:val="24"/>
          <w:szCs w:val="24"/>
        </w:rPr>
        <w:t>,</w:t>
      </w:r>
      <w:r w:rsidRPr="00520A48">
        <w:rPr>
          <w:rFonts w:asciiTheme="majorBidi" w:hAnsiTheme="majorBidi" w:cstheme="majorBidi"/>
          <w:color w:val="0070C0"/>
          <w:sz w:val="24"/>
          <w:szCs w:val="24"/>
        </w:rPr>
        <w:t xml:space="preserve"> and thanks for noting. In addition to correcting the errors mentioned </w:t>
      </w:r>
      <w:r>
        <w:rPr>
          <w:rFonts w:asciiTheme="majorBidi" w:hAnsiTheme="majorBidi" w:cstheme="majorBidi"/>
          <w:color w:val="0070C0"/>
          <w:sz w:val="24"/>
          <w:szCs w:val="24"/>
        </w:rPr>
        <w:t>below</w:t>
      </w:r>
      <w:r w:rsidRPr="00520A48">
        <w:rPr>
          <w:rFonts w:asciiTheme="majorBidi" w:hAnsiTheme="majorBidi" w:cstheme="majorBidi"/>
          <w:color w:val="0070C0"/>
          <w:sz w:val="24"/>
          <w:szCs w:val="24"/>
        </w:rPr>
        <w:t xml:space="preserve">, we </w:t>
      </w:r>
      <w:r w:rsidR="006E50B5">
        <w:rPr>
          <w:rFonts w:asciiTheme="majorBidi" w:hAnsiTheme="majorBidi" w:cstheme="majorBidi"/>
          <w:color w:val="0070C0"/>
          <w:sz w:val="24"/>
          <w:szCs w:val="24"/>
        </w:rPr>
        <w:t>went through the whole</w:t>
      </w:r>
      <w:r w:rsidRPr="00520A48">
        <w:rPr>
          <w:rFonts w:asciiTheme="majorBidi" w:hAnsiTheme="majorBidi" w:cstheme="majorBidi"/>
          <w:color w:val="0070C0"/>
          <w:sz w:val="24"/>
          <w:szCs w:val="24"/>
        </w:rPr>
        <w:t xml:space="preserve"> paper </w:t>
      </w:r>
      <w:r w:rsidR="006E50B5">
        <w:rPr>
          <w:rFonts w:asciiTheme="majorBidi" w:hAnsiTheme="majorBidi" w:cstheme="majorBidi"/>
          <w:color w:val="0070C0"/>
          <w:sz w:val="24"/>
          <w:szCs w:val="24"/>
        </w:rPr>
        <w:t xml:space="preserve">and reviewed it </w:t>
      </w:r>
      <w:r w:rsidRPr="00520A48">
        <w:rPr>
          <w:rFonts w:asciiTheme="majorBidi" w:hAnsiTheme="majorBidi" w:cstheme="majorBidi"/>
          <w:color w:val="0070C0"/>
          <w:sz w:val="24"/>
          <w:szCs w:val="24"/>
        </w:rPr>
        <w:t>critically to make sure no formatting errors remain</w:t>
      </w:r>
      <w:r w:rsidR="00794B16">
        <w:rPr>
          <w:rFonts w:asciiTheme="majorBidi" w:hAnsiTheme="majorBidi" w:cstheme="majorBidi"/>
          <w:color w:val="0070C0"/>
          <w:sz w:val="24"/>
          <w:szCs w:val="24"/>
        </w:rPr>
        <w:t>ed</w:t>
      </w:r>
      <w:r w:rsidRPr="00520A48">
        <w:rPr>
          <w:rFonts w:asciiTheme="majorBidi" w:hAnsiTheme="majorBidi" w:cstheme="majorBidi"/>
          <w:color w:val="0070C0"/>
          <w:sz w:val="24"/>
          <w:szCs w:val="24"/>
        </w:rPr>
        <w:t xml:space="preserve">. These can be viewed all over the revised paper (shown when the </w:t>
      </w:r>
      <w:r w:rsidRPr="00310822">
        <w:rPr>
          <w:rFonts w:asciiTheme="majorBidi" w:hAnsiTheme="majorBidi" w:cstheme="majorBidi"/>
          <w:i/>
          <w:iCs/>
          <w:color w:val="0070C0"/>
          <w:sz w:val="24"/>
          <w:szCs w:val="24"/>
        </w:rPr>
        <w:t>track changes</w:t>
      </w:r>
      <w:r w:rsidRPr="00520A48">
        <w:rPr>
          <w:rFonts w:asciiTheme="majorBidi" w:hAnsiTheme="majorBidi" w:cstheme="majorBidi"/>
          <w:color w:val="0070C0"/>
          <w:sz w:val="24"/>
          <w:szCs w:val="24"/>
        </w:rPr>
        <w:t xml:space="preserve"> mode is turned on). The paper is now in a better state in terms of its writing accuracy. Thank you</w:t>
      </w:r>
      <w:r w:rsidRPr="00520A48">
        <w:rPr>
          <w:rFonts w:asciiTheme="majorBidi" w:hAnsiTheme="majorBidi" w:cstheme="majorBidi"/>
          <w:color w:val="0070C0"/>
        </w:rPr>
        <w:t>.</w:t>
      </w:r>
    </w:p>
    <w:p w14:paraId="645005CB" w14:textId="7A91B303" w:rsidR="0001790A" w:rsidRPr="00D562B4" w:rsidRDefault="00B85954" w:rsidP="0001790A">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Pr>
          <w:rFonts w:asciiTheme="majorBidi" w:eastAsia="Times New Roman" w:hAnsiTheme="majorBidi" w:cstheme="majorBidi"/>
          <w:color w:val="0A0A0A"/>
          <w:sz w:val="20"/>
          <w:szCs w:val="20"/>
          <w:lang w:val="en-CA" w:eastAsia="en-CA"/>
        </w:rPr>
        <w:t>Several errors for example:</w:t>
      </w:r>
    </w:p>
    <w:p w14:paraId="6CFB36F4" w14:textId="28601DEF" w:rsidR="0001790A" w:rsidRDefault="0001790A" w:rsidP="0021331B">
      <w:pPr>
        <w:shd w:val="clear" w:color="auto" w:fill="FEFEFE"/>
        <w:spacing w:before="100" w:beforeAutospacing="1" w:after="0" w:line="240" w:lineRule="auto"/>
        <w:jc w:val="both"/>
        <w:rPr>
          <w:rFonts w:asciiTheme="majorBidi" w:eastAsia="Times New Roman" w:hAnsiTheme="majorBidi" w:cstheme="majorBidi"/>
          <w:color w:val="0A0A0A"/>
          <w:sz w:val="20"/>
          <w:szCs w:val="20"/>
          <w:lang w:val="en-CA" w:eastAsia="en-CA"/>
        </w:rPr>
      </w:pPr>
      <w:r w:rsidRPr="00D562B4">
        <w:rPr>
          <w:rFonts w:asciiTheme="majorBidi" w:eastAsia="Times New Roman" w:hAnsiTheme="majorBidi" w:cstheme="majorBidi"/>
          <w:color w:val="0A0A0A"/>
          <w:sz w:val="20"/>
          <w:szCs w:val="20"/>
          <w:lang w:val="en-CA" w:eastAsia="en-CA"/>
        </w:rPr>
        <w:t xml:space="preserve">- </w:t>
      </w:r>
      <w:r w:rsidR="00D241D1">
        <w:rPr>
          <w:rFonts w:asciiTheme="majorBidi" w:eastAsia="Times New Roman" w:hAnsiTheme="majorBidi" w:cstheme="majorBidi"/>
          <w:color w:val="0A0A0A"/>
          <w:sz w:val="20"/>
          <w:szCs w:val="20"/>
          <w:lang w:val="en-CA" w:eastAsia="en-CA"/>
        </w:rPr>
        <w:t>line</w:t>
      </w:r>
      <w:r w:rsidRPr="00D562B4">
        <w:rPr>
          <w:rFonts w:asciiTheme="majorBidi" w:eastAsia="Times New Roman" w:hAnsiTheme="majorBidi" w:cstheme="majorBidi"/>
          <w:color w:val="0A0A0A"/>
          <w:sz w:val="20"/>
          <w:szCs w:val="20"/>
          <w:lang w:val="en-CA" w:eastAsia="en-CA"/>
        </w:rPr>
        <w:t>142 and 143: what is the difference between “ground features” and “ground data”? The terminology used there is a bit confusing.</w:t>
      </w:r>
    </w:p>
    <w:p w14:paraId="48244FE2" w14:textId="762B74CC" w:rsidR="00225BE4" w:rsidRPr="00A100E3" w:rsidRDefault="0021331B" w:rsidP="00B85954">
      <w:pPr>
        <w:shd w:val="clear" w:color="auto" w:fill="FEFEFE"/>
        <w:spacing w:before="100" w:beforeAutospacing="1" w:after="100" w:afterAutospacing="1" w:line="240" w:lineRule="auto"/>
        <w:jc w:val="both"/>
        <w:rPr>
          <w:rFonts w:asciiTheme="majorBidi" w:hAnsiTheme="majorBidi" w:cstheme="majorBidi"/>
          <w:b/>
          <w:bCs/>
          <w:color w:val="C00000"/>
          <w:rtl/>
          <w:lang w:bidi="fa-IR"/>
        </w:rPr>
      </w:pPr>
      <w:r w:rsidRPr="00225BE4">
        <w:rPr>
          <w:rFonts w:asciiTheme="majorBidi" w:hAnsiTheme="majorBidi" w:cstheme="majorBidi"/>
          <w:b/>
          <w:bCs/>
          <w:color w:val="C00000"/>
        </w:rPr>
        <w:t>Answer:</w:t>
      </w:r>
      <w:r w:rsidR="00225BE4" w:rsidRPr="00225BE4">
        <w:rPr>
          <w:rFonts w:asciiTheme="majorBidi" w:hAnsiTheme="majorBidi" w:cstheme="majorBidi"/>
          <w:color w:val="0070C0"/>
        </w:rPr>
        <w:t xml:space="preserve"> Sorry</w:t>
      </w:r>
      <w:r w:rsidR="00EB7F85">
        <w:rPr>
          <w:rFonts w:asciiTheme="majorBidi" w:hAnsiTheme="majorBidi" w:cstheme="majorBidi"/>
          <w:color w:val="0070C0"/>
        </w:rPr>
        <w:t xml:space="preserve"> for the confusion. Actually</w:t>
      </w:r>
      <w:r w:rsidR="00D241D1">
        <w:rPr>
          <w:rFonts w:asciiTheme="majorBidi" w:hAnsiTheme="majorBidi" w:cstheme="majorBidi"/>
          <w:color w:val="0070C0"/>
        </w:rPr>
        <w:t>,</w:t>
      </w:r>
      <w:r w:rsidR="00EB7F85">
        <w:rPr>
          <w:rFonts w:asciiTheme="majorBidi" w:hAnsiTheme="majorBidi" w:cstheme="majorBidi"/>
          <w:color w:val="0070C0"/>
        </w:rPr>
        <w:t xml:space="preserve"> they refer to the same thing. To avoid misunderstanding, the term “ground </w:t>
      </w:r>
      <w:r w:rsidR="00B65917">
        <w:rPr>
          <w:rFonts w:asciiTheme="majorBidi" w:hAnsiTheme="majorBidi" w:cstheme="majorBidi"/>
          <w:color w:val="0070C0"/>
        </w:rPr>
        <w:t>features</w:t>
      </w:r>
      <w:r w:rsidR="00EB7F85">
        <w:rPr>
          <w:rFonts w:asciiTheme="majorBidi" w:hAnsiTheme="majorBidi" w:cstheme="majorBidi"/>
          <w:color w:val="0070C0"/>
        </w:rPr>
        <w:t xml:space="preserve">” was </w:t>
      </w:r>
      <w:r w:rsidR="00225BE4" w:rsidRPr="00225BE4">
        <w:rPr>
          <w:rFonts w:asciiTheme="majorBidi" w:hAnsiTheme="majorBidi" w:cstheme="majorBidi"/>
          <w:color w:val="0070C0"/>
        </w:rPr>
        <w:t xml:space="preserve">replaced by </w:t>
      </w:r>
      <w:r w:rsidR="00DF1559">
        <w:rPr>
          <w:rFonts w:asciiTheme="majorBidi" w:hAnsiTheme="majorBidi" w:cstheme="majorBidi"/>
          <w:color w:val="0070C0"/>
        </w:rPr>
        <w:t>“</w:t>
      </w:r>
      <w:r w:rsidR="00225BE4" w:rsidRPr="00225BE4">
        <w:rPr>
          <w:rFonts w:asciiTheme="majorBidi" w:hAnsiTheme="majorBidi" w:cstheme="majorBidi"/>
          <w:color w:val="0070C0"/>
        </w:rPr>
        <w:t xml:space="preserve">ground </w:t>
      </w:r>
      <w:r w:rsidR="00B65917">
        <w:rPr>
          <w:rFonts w:asciiTheme="majorBidi" w:hAnsiTheme="majorBidi" w:cstheme="majorBidi"/>
          <w:color w:val="0070C0"/>
        </w:rPr>
        <w:t>data</w:t>
      </w:r>
      <w:r w:rsidR="00DF1559">
        <w:rPr>
          <w:rFonts w:asciiTheme="majorBidi" w:hAnsiTheme="majorBidi" w:cstheme="majorBidi"/>
          <w:color w:val="0070C0"/>
        </w:rPr>
        <w:t>”</w:t>
      </w:r>
      <w:r w:rsidR="00225BE4">
        <w:rPr>
          <w:rFonts w:asciiTheme="majorBidi" w:hAnsiTheme="majorBidi" w:cstheme="majorBidi" w:hint="cs"/>
          <w:color w:val="0070C0"/>
          <w:rtl/>
        </w:rPr>
        <w:t xml:space="preserve"> </w:t>
      </w:r>
      <w:r w:rsidR="00225BE4">
        <w:rPr>
          <w:rFonts w:asciiTheme="majorBidi" w:hAnsiTheme="majorBidi" w:cstheme="majorBidi"/>
          <w:color w:val="0070C0"/>
        </w:rPr>
        <w:t>(</w:t>
      </w:r>
      <w:r w:rsidR="00D241D1">
        <w:rPr>
          <w:rFonts w:asciiTheme="majorBidi" w:hAnsiTheme="majorBidi" w:cstheme="majorBidi"/>
          <w:color w:val="0070C0"/>
        </w:rPr>
        <w:t>line</w:t>
      </w:r>
      <w:r w:rsidR="00B85954">
        <w:rPr>
          <w:rFonts w:asciiTheme="majorBidi" w:hAnsiTheme="majorBidi" w:cstheme="majorBidi"/>
          <w:color w:val="0070C0"/>
        </w:rPr>
        <w:t>164</w:t>
      </w:r>
      <w:r w:rsidR="00225BE4">
        <w:rPr>
          <w:rFonts w:asciiTheme="majorBidi" w:hAnsiTheme="majorBidi" w:cstheme="majorBidi"/>
          <w:color w:val="0070C0"/>
        </w:rPr>
        <w:t>)</w:t>
      </w:r>
      <w:r w:rsidR="00225BE4" w:rsidRPr="00E4573A">
        <w:rPr>
          <w:rFonts w:asciiTheme="majorBidi" w:hAnsiTheme="majorBidi" w:cstheme="majorBidi"/>
          <w:color w:val="0070C0"/>
        </w:rPr>
        <w:t>.</w:t>
      </w:r>
    </w:p>
    <w:p w14:paraId="7C78124B" w14:textId="5ADFB73B" w:rsidR="0001790A" w:rsidRDefault="0001790A" w:rsidP="0001790A">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sidRPr="00D562B4">
        <w:rPr>
          <w:rFonts w:asciiTheme="majorBidi" w:eastAsia="Times New Roman" w:hAnsiTheme="majorBidi" w:cstheme="majorBidi"/>
          <w:color w:val="0A0A0A"/>
          <w:sz w:val="20"/>
          <w:szCs w:val="20"/>
          <w:lang w:val="en-CA" w:eastAsia="en-CA"/>
        </w:rPr>
        <w:t xml:space="preserve">- </w:t>
      </w:r>
      <w:r w:rsidR="00D241D1">
        <w:rPr>
          <w:rFonts w:asciiTheme="majorBidi" w:eastAsia="Times New Roman" w:hAnsiTheme="majorBidi" w:cstheme="majorBidi"/>
          <w:color w:val="0A0A0A"/>
          <w:sz w:val="20"/>
          <w:szCs w:val="20"/>
          <w:lang w:val="en-CA" w:eastAsia="en-CA"/>
        </w:rPr>
        <w:t>line</w:t>
      </w:r>
      <w:r w:rsidRPr="00D562B4">
        <w:rPr>
          <w:rFonts w:asciiTheme="majorBidi" w:eastAsia="Times New Roman" w:hAnsiTheme="majorBidi" w:cstheme="majorBidi"/>
          <w:color w:val="0A0A0A"/>
          <w:sz w:val="20"/>
          <w:szCs w:val="20"/>
          <w:lang w:val="en-CA" w:eastAsia="en-CA"/>
        </w:rPr>
        <w:t>196, there is a missing space in “2021are”</w:t>
      </w:r>
    </w:p>
    <w:p w14:paraId="318BF13B" w14:textId="60F926BE" w:rsidR="0021331B" w:rsidRPr="00A100E3" w:rsidRDefault="0021331B" w:rsidP="00B85954">
      <w:pPr>
        <w:shd w:val="clear" w:color="auto" w:fill="FEFEFE"/>
        <w:spacing w:before="100" w:beforeAutospacing="1" w:after="100" w:afterAutospacing="1" w:line="240" w:lineRule="auto"/>
        <w:jc w:val="both"/>
        <w:rPr>
          <w:rFonts w:asciiTheme="majorBidi" w:hAnsiTheme="majorBidi" w:cstheme="majorBidi"/>
          <w:b/>
          <w:bCs/>
          <w:color w:val="C00000"/>
          <w:rtl/>
          <w:lang w:bidi="fa-IR"/>
        </w:rPr>
      </w:pPr>
      <w:r w:rsidRPr="00A100E3">
        <w:rPr>
          <w:rFonts w:asciiTheme="majorBidi" w:hAnsiTheme="majorBidi" w:cstheme="majorBidi"/>
          <w:b/>
          <w:bCs/>
          <w:color w:val="C00000"/>
        </w:rPr>
        <w:lastRenderedPageBreak/>
        <w:t>Answer:</w:t>
      </w:r>
      <w:r w:rsidR="002F7FDA">
        <w:rPr>
          <w:rFonts w:asciiTheme="majorBidi" w:hAnsiTheme="majorBidi" w:cstheme="majorBidi" w:hint="cs"/>
          <w:b/>
          <w:bCs/>
          <w:color w:val="C00000"/>
          <w:rtl/>
        </w:rPr>
        <w:t xml:space="preserve"> </w:t>
      </w:r>
      <w:r w:rsidR="002F7FDA" w:rsidRPr="00704465">
        <w:rPr>
          <w:rFonts w:asciiTheme="majorBidi" w:hAnsiTheme="majorBidi" w:cstheme="majorBidi"/>
          <w:color w:val="0070C0"/>
        </w:rPr>
        <w:t>Thank you</w:t>
      </w:r>
      <w:r w:rsidR="002F7FDA">
        <w:rPr>
          <w:rFonts w:asciiTheme="majorBidi" w:hAnsiTheme="majorBidi" w:cstheme="majorBidi"/>
          <w:color w:val="0070C0"/>
        </w:rPr>
        <w:t xml:space="preserve">. </w:t>
      </w:r>
      <w:r w:rsidR="007434E7" w:rsidRPr="007434E7">
        <w:rPr>
          <w:rFonts w:asciiTheme="majorBidi" w:hAnsiTheme="majorBidi" w:cstheme="majorBidi"/>
          <w:color w:val="0070C0"/>
        </w:rPr>
        <w:t>It was corrected</w:t>
      </w:r>
      <w:r w:rsidR="007434E7">
        <w:rPr>
          <w:rFonts w:asciiTheme="majorBidi" w:hAnsiTheme="majorBidi" w:cstheme="majorBidi"/>
          <w:color w:val="0070C0"/>
        </w:rPr>
        <w:t xml:space="preserve"> (</w:t>
      </w:r>
      <w:r w:rsidR="00D241D1">
        <w:rPr>
          <w:rFonts w:asciiTheme="majorBidi" w:hAnsiTheme="majorBidi" w:cstheme="majorBidi"/>
          <w:color w:val="0070C0"/>
        </w:rPr>
        <w:t xml:space="preserve">line </w:t>
      </w:r>
      <w:r w:rsidR="00B85954">
        <w:rPr>
          <w:rFonts w:asciiTheme="majorBidi" w:hAnsiTheme="majorBidi" w:cstheme="majorBidi"/>
          <w:color w:val="0070C0"/>
        </w:rPr>
        <w:t>212</w:t>
      </w:r>
      <w:r w:rsidR="007434E7">
        <w:rPr>
          <w:rFonts w:asciiTheme="majorBidi" w:hAnsiTheme="majorBidi" w:cstheme="majorBidi"/>
          <w:color w:val="0070C0"/>
        </w:rPr>
        <w:t>)</w:t>
      </w:r>
      <w:r w:rsidR="007434E7" w:rsidRPr="00E4573A">
        <w:rPr>
          <w:rFonts w:asciiTheme="majorBidi" w:hAnsiTheme="majorBidi" w:cstheme="majorBidi"/>
          <w:color w:val="0070C0"/>
        </w:rPr>
        <w:t>.</w:t>
      </w:r>
    </w:p>
    <w:p w14:paraId="2562B76A" w14:textId="77777777" w:rsidR="0001790A" w:rsidRDefault="0001790A" w:rsidP="0001790A">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sidRPr="00D562B4">
        <w:rPr>
          <w:rFonts w:asciiTheme="majorBidi" w:eastAsia="Times New Roman" w:hAnsiTheme="majorBidi" w:cstheme="majorBidi"/>
          <w:color w:val="0A0A0A"/>
          <w:sz w:val="20"/>
          <w:szCs w:val="20"/>
          <w:lang w:val="en-CA" w:eastAsia="en-CA"/>
        </w:rPr>
        <w:t>- In table 3, the reference Huh et al., 2015 does not have parenthesis.</w:t>
      </w:r>
    </w:p>
    <w:p w14:paraId="321A08F2" w14:textId="59417E02" w:rsidR="0021331B" w:rsidRPr="00A100E3" w:rsidRDefault="0021331B" w:rsidP="0063542B">
      <w:pPr>
        <w:shd w:val="clear" w:color="auto" w:fill="FEFEFE"/>
        <w:spacing w:before="100" w:beforeAutospacing="1" w:after="100" w:afterAutospacing="1" w:line="240" w:lineRule="auto"/>
        <w:jc w:val="both"/>
        <w:rPr>
          <w:rFonts w:asciiTheme="majorBidi" w:hAnsiTheme="majorBidi" w:cstheme="majorBidi"/>
          <w:b/>
          <w:bCs/>
          <w:color w:val="C00000"/>
          <w:rtl/>
          <w:lang w:bidi="fa-IR"/>
        </w:rPr>
      </w:pPr>
      <w:r w:rsidRPr="00A100E3">
        <w:rPr>
          <w:rFonts w:asciiTheme="majorBidi" w:hAnsiTheme="majorBidi" w:cstheme="majorBidi"/>
          <w:b/>
          <w:bCs/>
          <w:color w:val="C00000"/>
        </w:rPr>
        <w:t>Answer:</w:t>
      </w:r>
      <w:r w:rsidR="0066664B" w:rsidRPr="00A100E3">
        <w:rPr>
          <w:rFonts w:asciiTheme="majorBidi" w:hAnsiTheme="majorBidi" w:cstheme="majorBidi"/>
          <w:b/>
          <w:bCs/>
          <w:color w:val="C00000"/>
        </w:rPr>
        <w:t xml:space="preserve"> </w:t>
      </w:r>
      <w:r w:rsidR="0066664B" w:rsidRPr="00A100E3">
        <w:rPr>
          <w:rFonts w:asciiTheme="majorBidi" w:hAnsiTheme="majorBidi" w:cstheme="majorBidi"/>
          <w:color w:val="0070C0"/>
        </w:rPr>
        <w:t xml:space="preserve">Sorry about that. </w:t>
      </w:r>
      <w:r w:rsidR="00A708E9">
        <w:rPr>
          <w:rFonts w:asciiTheme="majorBidi" w:hAnsiTheme="majorBidi" w:cstheme="majorBidi"/>
          <w:color w:val="0070C0"/>
        </w:rPr>
        <w:t xml:space="preserve">This is now corrected. In accordance with </w:t>
      </w:r>
      <w:r w:rsidR="00520A48">
        <w:rPr>
          <w:rFonts w:asciiTheme="majorBidi" w:hAnsiTheme="majorBidi" w:cstheme="majorBidi"/>
          <w:color w:val="0070C0"/>
        </w:rPr>
        <w:t xml:space="preserve">the </w:t>
      </w:r>
      <w:r w:rsidR="00A708E9">
        <w:rPr>
          <w:rFonts w:asciiTheme="majorBidi" w:hAnsiTheme="majorBidi" w:cstheme="majorBidi"/>
          <w:color w:val="0070C0"/>
        </w:rPr>
        <w:t xml:space="preserve">Remote Sensing Journal format, we replaced all Author Year </w:t>
      </w:r>
      <w:r w:rsidR="00520A48">
        <w:rPr>
          <w:rFonts w:asciiTheme="majorBidi" w:hAnsiTheme="majorBidi" w:cstheme="majorBidi"/>
          <w:color w:val="0070C0"/>
        </w:rPr>
        <w:t xml:space="preserve">formats in the tables </w:t>
      </w:r>
      <w:r w:rsidR="002178B7">
        <w:rPr>
          <w:rFonts w:asciiTheme="majorBidi" w:hAnsiTheme="majorBidi" w:cstheme="majorBidi"/>
          <w:color w:val="0070C0"/>
        </w:rPr>
        <w:t>with</w:t>
      </w:r>
      <w:r w:rsidR="00520A48">
        <w:rPr>
          <w:rFonts w:asciiTheme="majorBidi" w:hAnsiTheme="majorBidi" w:cstheme="majorBidi"/>
          <w:color w:val="0070C0"/>
        </w:rPr>
        <w:t xml:space="preserve"> reference numbers in [].</w:t>
      </w:r>
    </w:p>
    <w:p w14:paraId="57233433" w14:textId="77777777" w:rsidR="0001790A" w:rsidRDefault="0001790A" w:rsidP="0001790A">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sidRPr="00D562B4">
        <w:rPr>
          <w:rFonts w:asciiTheme="majorBidi" w:eastAsia="Times New Roman" w:hAnsiTheme="majorBidi" w:cstheme="majorBidi"/>
          <w:color w:val="0A0A0A"/>
          <w:sz w:val="20"/>
          <w:szCs w:val="20"/>
          <w:lang w:val="en-CA" w:eastAsia="en-CA"/>
        </w:rPr>
        <w:t>- It is suggested to add the reference number in the tables or use the Author Year format in the whole document. It would help the reader quickly search for the reference described in the tables.</w:t>
      </w:r>
    </w:p>
    <w:p w14:paraId="4C069607" w14:textId="61FE0B8B" w:rsidR="0021331B" w:rsidRPr="00A100E3" w:rsidRDefault="0021331B" w:rsidP="00A42570">
      <w:pPr>
        <w:shd w:val="clear" w:color="auto" w:fill="FEFEFE"/>
        <w:spacing w:before="100" w:beforeAutospacing="1" w:after="100" w:afterAutospacing="1" w:line="240" w:lineRule="auto"/>
        <w:jc w:val="both"/>
        <w:rPr>
          <w:rFonts w:asciiTheme="majorBidi" w:hAnsiTheme="majorBidi" w:cstheme="majorBidi"/>
          <w:b/>
          <w:bCs/>
          <w:color w:val="C00000"/>
        </w:rPr>
      </w:pPr>
      <w:r w:rsidRPr="00A100E3">
        <w:rPr>
          <w:rFonts w:asciiTheme="majorBidi" w:hAnsiTheme="majorBidi" w:cstheme="majorBidi"/>
          <w:b/>
          <w:bCs/>
          <w:color w:val="C00000"/>
        </w:rPr>
        <w:t>Answer:</w:t>
      </w:r>
      <w:r w:rsidR="00B30999" w:rsidRPr="00A100E3">
        <w:rPr>
          <w:rFonts w:asciiTheme="majorBidi" w:hAnsiTheme="majorBidi" w:cstheme="majorBidi"/>
          <w:b/>
          <w:bCs/>
          <w:color w:val="C00000"/>
        </w:rPr>
        <w:t xml:space="preserve"> </w:t>
      </w:r>
      <w:r w:rsidR="00B30999" w:rsidRPr="00A100E3">
        <w:rPr>
          <w:rFonts w:asciiTheme="majorBidi" w:hAnsiTheme="majorBidi" w:cstheme="majorBidi"/>
          <w:color w:val="0070C0"/>
        </w:rPr>
        <w:t>Thank you.</w:t>
      </w:r>
      <w:r w:rsidR="00733E97" w:rsidRPr="00A100E3">
        <w:rPr>
          <w:rFonts w:asciiTheme="majorBidi" w:hAnsiTheme="majorBidi" w:cstheme="majorBidi" w:hint="cs"/>
          <w:color w:val="0070C0"/>
          <w:rtl/>
        </w:rPr>
        <w:t xml:space="preserve"> </w:t>
      </w:r>
      <w:r w:rsidR="00733E97" w:rsidRPr="00A100E3">
        <w:rPr>
          <w:rFonts w:asciiTheme="majorBidi" w:hAnsiTheme="majorBidi" w:cstheme="majorBidi"/>
          <w:color w:val="0070C0"/>
        </w:rPr>
        <w:t>Refere</w:t>
      </w:r>
      <w:r w:rsidR="00A42570">
        <w:rPr>
          <w:rFonts w:asciiTheme="majorBidi" w:hAnsiTheme="majorBidi" w:cstheme="majorBidi"/>
          <w:color w:val="0070C0"/>
        </w:rPr>
        <w:t xml:space="preserve">nce numbers were added to Table </w:t>
      </w:r>
      <w:r w:rsidR="00733E97" w:rsidRPr="00A100E3">
        <w:rPr>
          <w:rFonts w:asciiTheme="majorBidi" w:hAnsiTheme="majorBidi" w:cstheme="majorBidi"/>
          <w:color w:val="0070C0"/>
        </w:rPr>
        <w:t>3</w:t>
      </w:r>
      <w:r w:rsidR="00520A48">
        <w:rPr>
          <w:rFonts w:asciiTheme="majorBidi" w:hAnsiTheme="majorBidi" w:cstheme="majorBidi"/>
          <w:color w:val="0070C0"/>
        </w:rPr>
        <w:t xml:space="preserve"> and</w:t>
      </w:r>
      <w:r w:rsidR="00A42570">
        <w:rPr>
          <w:rFonts w:asciiTheme="majorBidi" w:hAnsiTheme="majorBidi" w:cstheme="majorBidi"/>
          <w:color w:val="0070C0"/>
        </w:rPr>
        <w:t xml:space="preserve"> </w:t>
      </w:r>
      <w:r w:rsidR="00A42570" w:rsidRPr="00A100E3">
        <w:rPr>
          <w:rFonts w:asciiTheme="majorBidi" w:hAnsiTheme="majorBidi" w:cstheme="majorBidi"/>
          <w:color w:val="0070C0"/>
        </w:rPr>
        <w:t xml:space="preserve">Table </w:t>
      </w:r>
      <w:r w:rsidR="00733E97" w:rsidRPr="00A100E3">
        <w:rPr>
          <w:rFonts w:asciiTheme="majorBidi" w:hAnsiTheme="majorBidi" w:cstheme="majorBidi"/>
          <w:color w:val="0070C0"/>
        </w:rPr>
        <w:t>9.</w:t>
      </w:r>
      <w:r w:rsidR="00520A48">
        <w:rPr>
          <w:rFonts w:asciiTheme="majorBidi" w:hAnsiTheme="majorBidi" w:cstheme="majorBidi"/>
          <w:color w:val="0070C0"/>
        </w:rPr>
        <w:t xml:space="preserve"> Please refer to the previous comment.</w:t>
      </w:r>
    </w:p>
    <w:p w14:paraId="7C96686F" w14:textId="77777777" w:rsidR="0001790A" w:rsidRDefault="0001790A" w:rsidP="0001790A">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sidRPr="00D562B4">
        <w:rPr>
          <w:rFonts w:asciiTheme="majorBidi" w:eastAsia="Times New Roman" w:hAnsiTheme="majorBidi" w:cstheme="majorBidi"/>
          <w:color w:val="0A0A0A"/>
          <w:sz w:val="20"/>
          <w:szCs w:val="20"/>
          <w:lang w:val="en-CA" w:eastAsia="en-CA"/>
        </w:rPr>
        <w:t>- In line 343, what do the authors mean by “environment becomes complex”?</w:t>
      </w:r>
    </w:p>
    <w:p w14:paraId="101741D4" w14:textId="0B69D209" w:rsidR="00A100E3" w:rsidRDefault="0021331B" w:rsidP="00DE0095">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sidR="00A100E3" w:rsidRPr="00A100E3">
        <w:rPr>
          <w:rFonts w:asciiTheme="majorBidi" w:hAnsiTheme="majorBidi" w:cstheme="majorBidi"/>
          <w:color w:val="0070C0"/>
        </w:rPr>
        <w:t xml:space="preserve"> </w:t>
      </w:r>
      <w:r w:rsidR="00520A48">
        <w:rPr>
          <w:rFonts w:asciiTheme="majorBidi" w:hAnsiTheme="majorBidi" w:cstheme="majorBidi"/>
          <w:color w:val="0070C0"/>
        </w:rPr>
        <w:t>Actually we meant “surrounding objects</w:t>
      </w:r>
      <w:r w:rsidR="002178B7">
        <w:rPr>
          <w:rFonts w:asciiTheme="majorBidi" w:hAnsiTheme="majorBidi" w:cstheme="majorBidi"/>
          <w:color w:val="0070C0"/>
        </w:rPr>
        <w:t>”</w:t>
      </w:r>
      <w:r w:rsidR="00520A48">
        <w:rPr>
          <w:rFonts w:asciiTheme="majorBidi" w:hAnsiTheme="majorBidi" w:cstheme="majorBidi"/>
          <w:color w:val="0070C0"/>
        </w:rPr>
        <w:t xml:space="preserve"> This was c</w:t>
      </w:r>
      <w:r w:rsidR="00A100E3">
        <w:rPr>
          <w:rFonts w:asciiTheme="majorBidi" w:hAnsiTheme="majorBidi" w:cstheme="majorBidi"/>
          <w:color w:val="0070C0"/>
        </w:rPr>
        <w:t>hanged to “</w:t>
      </w:r>
      <w:r w:rsidR="00A100E3" w:rsidRPr="00E4573A">
        <w:rPr>
          <w:rFonts w:asciiTheme="majorBidi" w:hAnsiTheme="majorBidi" w:cstheme="majorBidi"/>
          <w:color w:val="0070C0"/>
        </w:rPr>
        <w:t>surrounding objects</w:t>
      </w:r>
      <w:r w:rsidR="00A100E3" w:rsidRPr="00E4573A" w:rsidDel="008D3D64">
        <w:rPr>
          <w:rFonts w:asciiTheme="majorBidi" w:hAnsiTheme="majorBidi" w:cstheme="majorBidi"/>
          <w:color w:val="0070C0"/>
        </w:rPr>
        <w:t xml:space="preserve"> </w:t>
      </w:r>
      <w:r w:rsidR="002178B7">
        <w:rPr>
          <w:rFonts w:asciiTheme="majorBidi" w:hAnsiTheme="majorBidi" w:cstheme="majorBidi"/>
          <w:color w:val="0070C0"/>
        </w:rPr>
        <w:t>become</w:t>
      </w:r>
      <w:r w:rsidR="00A100E3" w:rsidRPr="00E4573A">
        <w:rPr>
          <w:rFonts w:asciiTheme="majorBidi" w:hAnsiTheme="majorBidi" w:cstheme="majorBidi"/>
          <w:color w:val="0070C0"/>
        </w:rPr>
        <w:t xml:space="preserve"> complex”</w:t>
      </w:r>
      <w:r w:rsidR="00A100E3">
        <w:rPr>
          <w:rFonts w:asciiTheme="majorBidi" w:hAnsiTheme="majorBidi" w:cstheme="majorBidi"/>
          <w:color w:val="0070C0"/>
        </w:rPr>
        <w:t xml:space="preserve"> (</w:t>
      </w:r>
      <w:r w:rsidR="006D7CFE">
        <w:rPr>
          <w:rFonts w:asciiTheme="majorBidi" w:hAnsiTheme="majorBidi" w:cstheme="majorBidi"/>
          <w:color w:val="0070C0"/>
        </w:rPr>
        <w:t>lines</w:t>
      </w:r>
      <w:r w:rsidR="00520A48">
        <w:rPr>
          <w:rFonts w:asciiTheme="majorBidi" w:hAnsiTheme="majorBidi" w:cstheme="majorBidi"/>
          <w:color w:val="0070C0"/>
        </w:rPr>
        <w:t xml:space="preserve"> </w:t>
      </w:r>
      <w:r w:rsidR="00DE0095">
        <w:rPr>
          <w:rFonts w:asciiTheme="majorBidi" w:hAnsiTheme="majorBidi" w:cstheme="majorBidi"/>
          <w:color w:val="0070C0"/>
        </w:rPr>
        <w:t>430-431</w:t>
      </w:r>
      <w:r w:rsidR="00A100E3">
        <w:rPr>
          <w:rFonts w:asciiTheme="majorBidi" w:hAnsiTheme="majorBidi" w:cstheme="majorBidi"/>
          <w:color w:val="0070C0"/>
        </w:rPr>
        <w:t>)</w:t>
      </w:r>
      <w:r w:rsidR="00A100E3" w:rsidRPr="00E4573A">
        <w:rPr>
          <w:rFonts w:asciiTheme="majorBidi" w:hAnsiTheme="majorBidi" w:cstheme="majorBidi"/>
          <w:color w:val="0070C0"/>
        </w:rPr>
        <w:t>.</w:t>
      </w:r>
    </w:p>
    <w:p w14:paraId="5EBA3255" w14:textId="77777777" w:rsidR="001A1E48" w:rsidRDefault="001A1E48" w:rsidP="008F4CA8">
      <w:pPr>
        <w:shd w:val="clear" w:color="auto" w:fill="FEFEFE"/>
        <w:spacing w:before="100" w:beforeAutospacing="1" w:after="100" w:afterAutospacing="1" w:line="240" w:lineRule="auto"/>
        <w:jc w:val="both"/>
        <w:rPr>
          <w:rFonts w:asciiTheme="majorBidi" w:hAnsiTheme="majorBidi" w:cstheme="majorBidi"/>
          <w:i/>
          <w:iCs/>
          <w:color w:val="0070C0"/>
          <w:rtl/>
        </w:rPr>
      </w:pPr>
    </w:p>
    <w:p w14:paraId="0BF7E0A8" w14:textId="77777777" w:rsidR="006716D6" w:rsidRDefault="006716D6" w:rsidP="0021331B">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rPr>
      </w:pPr>
    </w:p>
    <w:p w14:paraId="3F724A06" w14:textId="77777777" w:rsidR="006716D6" w:rsidRPr="002F0772" w:rsidRDefault="006716D6" w:rsidP="0021331B">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rPr>
      </w:pPr>
    </w:p>
    <w:p w14:paraId="33B66488" w14:textId="77777777" w:rsidR="0021331B" w:rsidRPr="00D562B4" w:rsidRDefault="0021331B" w:rsidP="0001790A">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p>
    <w:p w14:paraId="6B638741" w14:textId="77777777" w:rsidR="0001790A" w:rsidRDefault="0001790A" w:rsidP="0001790A">
      <w:pPr>
        <w:rPr>
          <w:rFonts w:asciiTheme="majorBidi" w:hAnsiTheme="majorBidi" w:cstheme="majorBidi"/>
        </w:rPr>
      </w:pPr>
    </w:p>
    <w:p w14:paraId="12931BF7" w14:textId="77777777" w:rsidR="00A633E8" w:rsidRDefault="00A633E8" w:rsidP="002F0772">
      <w:pPr>
        <w:rPr>
          <w:rFonts w:asciiTheme="majorBidi" w:hAnsiTheme="majorBidi" w:cstheme="majorBidi"/>
        </w:rPr>
      </w:pPr>
    </w:p>
    <w:p w14:paraId="4CF0AFE6" w14:textId="77777777" w:rsidR="0001790A" w:rsidRDefault="0001790A" w:rsidP="002F0772">
      <w:pPr>
        <w:rPr>
          <w:rFonts w:asciiTheme="majorBidi" w:hAnsiTheme="majorBidi" w:cstheme="majorBidi"/>
        </w:rPr>
      </w:pPr>
    </w:p>
    <w:p w14:paraId="4898D7BB" w14:textId="77777777" w:rsidR="0001790A" w:rsidRDefault="0001790A" w:rsidP="002F0772">
      <w:pPr>
        <w:rPr>
          <w:rFonts w:asciiTheme="majorBidi" w:hAnsiTheme="majorBidi" w:cstheme="majorBidi"/>
        </w:rPr>
      </w:pPr>
    </w:p>
    <w:p w14:paraId="2A98FE39" w14:textId="77777777" w:rsidR="0001790A" w:rsidRDefault="0001790A" w:rsidP="002F0772">
      <w:pPr>
        <w:rPr>
          <w:rFonts w:asciiTheme="majorBidi" w:hAnsiTheme="majorBidi" w:cstheme="majorBidi"/>
        </w:rPr>
      </w:pPr>
    </w:p>
    <w:p w14:paraId="4A5D89A7" w14:textId="77777777" w:rsidR="0001790A" w:rsidRDefault="0001790A" w:rsidP="002F0772">
      <w:pPr>
        <w:rPr>
          <w:rFonts w:asciiTheme="majorBidi" w:hAnsiTheme="majorBidi" w:cstheme="majorBidi"/>
        </w:rPr>
      </w:pPr>
    </w:p>
    <w:p w14:paraId="0176A74F" w14:textId="77777777" w:rsidR="0001790A" w:rsidRDefault="0001790A" w:rsidP="002F0772">
      <w:pPr>
        <w:rPr>
          <w:rFonts w:asciiTheme="majorBidi" w:hAnsiTheme="majorBidi" w:cstheme="majorBidi"/>
        </w:rPr>
      </w:pPr>
    </w:p>
    <w:p w14:paraId="3FFD3ACB" w14:textId="77777777" w:rsidR="0001790A" w:rsidRDefault="0001790A" w:rsidP="002F0772">
      <w:pPr>
        <w:rPr>
          <w:rFonts w:asciiTheme="majorBidi" w:hAnsiTheme="majorBidi" w:cstheme="majorBidi"/>
        </w:rPr>
      </w:pPr>
    </w:p>
    <w:p w14:paraId="3E7A56B3" w14:textId="77777777" w:rsidR="00520A48" w:rsidRDefault="00520A48">
      <w:pPr>
        <w:spacing w:after="160" w:line="259" w:lineRule="auto"/>
        <w:rPr>
          <w:rFonts w:asciiTheme="majorBidi" w:hAnsiTheme="majorBidi" w:cstheme="majorBidi"/>
          <w:b/>
          <w:bCs/>
        </w:rPr>
      </w:pPr>
      <w:r>
        <w:rPr>
          <w:rFonts w:asciiTheme="majorBidi" w:hAnsiTheme="majorBidi" w:cstheme="majorBidi"/>
          <w:b/>
          <w:bCs/>
        </w:rPr>
        <w:br w:type="page"/>
      </w:r>
    </w:p>
    <w:p w14:paraId="37CD5215" w14:textId="53A00F5D" w:rsidR="0001790A" w:rsidRDefault="0001790A" w:rsidP="0001790A">
      <w:pPr>
        <w:rPr>
          <w:rFonts w:asciiTheme="majorBidi" w:hAnsiTheme="majorBidi" w:cstheme="majorBidi"/>
        </w:rPr>
      </w:pPr>
      <w:r w:rsidRPr="00641BF7">
        <w:rPr>
          <w:rFonts w:asciiTheme="majorBidi" w:hAnsiTheme="majorBidi" w:cstheme="majorBidi"/>
          <w:b/>
          <w:bCs/>
        </w:rPr>
        <w:lastRenderedPageBreak/>
        <w:t>Reviewer #</w:t>
      </w:r>
      <w:r>
        <w:rPr>
          <w:rFonts w:asciiTheme="majorBidi" w:hAnsiTheme="majorBidi" w:cstheme="majorBidi"/>
          <w:b/>
          <w:bCs/>
        </w:rPr>
        <w:t>5</w:t>
      </w:r>
      <w:r w:rsidRPr="00641BF7">
        <w:rPr>
          <w:rFonts w:asciiTheme="majorBidi" w:hAnsiTheme="majorBidi" w:cstheme="majorBidi"/>
        </w:rPr>
        <w:t xml:space="preserve">: </w:t>
      </w:r>
    </w:p>
    <w:p w14:paraId="2B08575D" w14:textId="77777777" w:rsidR="009E764D" w:rsidRDefault="0025017B" w:rsidP="0025017B">
      <w:pPr>
        <w:shd w:val="clear" w:color="auto" w:fill="FEFEFE"/>
        <w:spacing w:before="100" w:beforeAutospacing="1" w:after="100" w:afterAutospacing="1" w:line="240" w:lineRule="auto"/>
        <w:jc w:val="both"/>
        <w:rPr>
          <w:rFonts w:asciiTheme="majorBidi" w:eastAsia="Times New Roman" w:hAnsiTheme="majorBidi" w:cstheme="majorBidi"/>
          <w:color w:val="0A0A0A"/>
          <w:sz w:val="20"/>
          <w:szCs w:val="20"/>
          <w:lang w:val="en-CA" w:eastAsia="en-CA"/>
        </w:rPr>
      </w:pPr>
      <w:r w:rsidRPr="00D562B4">
        <w:rPr>
          <w:rFonts w:asciiTheme="majorBidi" w:eastAsia="Times New Roman" w:hAnsiTheme="majorBidi" w:cstheme="majorBidi"/>
          <w:color w:val="0A0A0A"/>
          <w:sz w:val="20"/>
          <w:szCs w:val="20"/>
          <w:lang w:val="en-CA" w:eastAsia="en-CA"/>
        </w:rPr>
        <w:t xml:space="preserve">This paper reviewed image-based obstacle detection methods for the safe navigation of unmanned vehicles like car and UAV etc. The paper is overall well-written. The reviewer has only one suggestion for improvement of the paper as follows. </w:t>
      </w:r>
    </w:p>
    <w:p w14:paraId="146DCCEB" w14:textId="0F1F7B50" w:rsidR="0025017B" w:rsidRDefault="0025017B" w:rsidP="003969DD">
      <w:pPr>
        <w:pStyle w:val="ListParagraph"/>
        <w:numPr>
          <w:ilvl w:val="0"/>
          <w:numId w:val="6"/>
        </w:numPr>
        <w:shd w:val="clear" w:color="auto" w:fill="FEFEFE"/>
        <w:spacing w:before="100" w:beforeAutospacing="1" w:after="100" w:afterAutospacing="1" w:line="240" w:lineRule="auto"/>
        <w:contextualSpacing w:val="0"/>
        <w:jc w:val="both"/>
        <w:rPr>
          <w:rFonts w:asciiTheme="majorBidi" w:eastAsia="Times New Roman" w:hAnsiTheme="majorBidi" w:cstheme="majorBidi"/>
          <w:color w:val="0A0A0A"/>
          <w:sz w:val="20"/>
          <w:szCs w:val="20"/>
          <w:lang w:val="en-CA" w:eastAsia="en-CA"/>
        </w:rPr>
      </w:pPr>
      <w:r w:rsidRPr="009E764D">
        <w:rPr>
          <w:rFonts w:asciiTheme="majorBidi" w:hAnsiTheme="majorBidi" w:cstheme="majorBidi"/>
        </w:rPr>
        <w:t>Since many technologies were introduced in the paper, it would be more interesting for readers if the authors can categorize different technologies in terms of localization precision requirements, deployment costs etc. One of such new tables added to the text would be helpful for the selection of suitable technologies in deployment phase</w:t>
      </w:r>
      <w:r w:rsidRPr="009E764D">
        <w:rPr>
          <w:rFonts w:asciiTheme="majorBidi" w:eastAsia="Times New Roman" w:hAnsiTheme="majorBidi" w:cstheme="majorBidi"/>
          <w:color w:val="0A0A0A"/>
          <w:sz w:val="20"/>
          <w:szCs w:val="20"/>
          <w:lang w:val="en-CA" w:eastAsia="en-CA"/>
        </w:rPr>
        <w:t>.</w:t>
      </w:r>
    </w:p>
    <w:p w14:paraId="758B441A" w14:textId="0CD590C3" w:rsidR="006716D6" w:rsidRDefault="003969DD" w:rsidP="001A5BA5">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rPr>
      </w:pPr>
      <w:r w:rsidRPr="00641BF7">
        <w:rPr>
          <w:rFonts w:asciiTheme="majorBidi" w:hAnsiTheme="majorBidi" w:cstheme="majorBidi"/>
          <w:b/>
          <w:bCs/>
          <w:color w:val="C00000"/>
        </w:rPr>
        <w:t>Answer</w:t>
      </w:r>
      <w:r w:rsidRPr="002F0772">
        <w:rPr>
          <w:rFonts w:asciiTheme="majorBidi" w:hAnsiTheme="majorBidi" w:cstheme="majorBidi"/>
          <w:b/>
          <w:bCs/>
          <w:color w:val="C00000"/>
        </w:rPr>
        <w:t>:</w:t>
      </w:r>
      <w:r w:rsidR="00833954">
        <w:rPr>
          <w:rFonts w:asciiTheme="majorBidi" w:hAnsiTheme="majorBidi" w:cstheme="majorBidi"/>
          <w:b/>
          <w:bCs/>
          <w:color w:val="C00000"/>
        </w:rPr>
        <w:t xml:space="preserve"> </w:t>
      </w:r>
      <w:r w:rsidR="006716D6" w:rsidRPr="00833954">
        <w:rPr>
          <w:rFonts w:asciiTheme="majorBidi" w:hAnsiTheme="majorBidi" w:cstheme="majorBidi"/>
          <w:color w:val="0070C0"/>
        </w:rPr>
        <w:t xml:space="preserve">Thank you for your comment. </w:t>
      </w:r>
      <w:r w:rsidR="00C20C10">
        <w:rPr>
          <w:rFonts w:asciiTheme="majorBidi" w:hAnsiTheme="majorBidi" w:cstheme="majorBidi"/>
          <w:color w:val="0070C0"/>
        </w:rPr>
        <w:t>Unfortunately, not all papers include</w:t>
      </w:r>
      <w:r w:rsidR="002178B7">
        <w:rPr>
          <w:rFonts w:asciiTheme="majorBidi" w:hAnsiTheme="majorBidi" w:cstheme="majorBidi"/>
          <w:color w:val="0070C0"/>
        </w:rPr>
        <w:t>d</w:t>
      </w:r>
      <w:r w:rsidR="00C20C10">
        <w:rPr>
          <w:rFonts w:asciiTheme="majorBidi" w:hAnsiTheme="majorBidi" w:cstheme="majorBidi"/>
          <w:color w:val="0070C0"/>
        </w:rPr>
        <w:t xml:space="preserve"> such information. Nevertheless, very good suggestion. </w:t>
      </w:r>
      <w:r w:rsidR="00EB7F85">
        <w:rPr>
          <w:rFonts w:asciiTheme="majorBidi" w:hAnsiTheme="majorBidi" w:cstheme="majorBidi"/>
          <w:color w:val="0070C0"/>
        </w:rPr>
        <w:t>To address your comment, w</w:t>
      </w:r>
      <w:r w:rsidR="00C20C10">
        <w:rPr>
          <w:rFonts w:asciiTheme="majorBidi" w:hAnsiTheme="majorBidi" w:cstheme="majorBidi"/>
          <w:color w:val="0070C0"/>
        </w:rPr>
        <w:t xml:space="preserve">e used all the info and experience we had </w:t>
      </w:r>
      <w:r w:rsidR="002178B7">
        <w:rPr>
          <w:rFonts w:asciiTheme="majorBidi" w:hAnsiTheme="majorBidi" w:cstheme="majorBidi"/>
          <w:color w:val="0070C0"/>
        </w:rPr>
        <w:t>to develop</w:t>
      </w:r>
      <w:r w:rsidR="00C20C10">
        <w:rPr>
          <w:rFonts w:asciiTheme="majorBidi" w:hAnsiTheme="majorBidi" w:cstheme="majorBidi"/>
          <w:color w:val="0070C0"/>
        </w:rPr>
        <w:t xml:space="preserve"> a new table that ranks/reviews different techniques based on their accuracy, speed and cost (</w:t>
      </w:r>
      <w:r w:rsidR="006B03E4">
        <w:rPr>
          <w:rFonts w:asciiTheme="majorBidi" w:hAnsiTheme="majorBidi" w:cstheme="majorBidi"/>
          <w:color w:val="0070C0"/>
        </w:rPr>
        <w:t xml:space="preserve">Table </w:t>
      </w:r>
      <w:r w:rsidR="0063542B">
        <w:rPr>
          <w:rFonts w:asciiTheme="majorBidi" w:hAnsiTheme="majorBidi" w:cstheme="majorBidi"/>
          <w:color w:val="0070C0"/>
        </w:rPr>
        <w:t>11</w:t>
      </w:r>
      <w:r w:rsidR="000429F5">
        <w:rPr>
          <w:rFonts w:asciiTheme="majorBidi" w:hAnsiTheme="majorBidi" w:cstheme="majorBidi"/>
          <w:color w:val="0070C0"/>
        </w:rPr>
        <w:t xml:space="preserve">, </w:t>
      </w:r>
      <w:r w:rsidR="006D7CFE">
        <w:rPr>
          <w:rFonts w:asciiTheme="majorBidi" w:hAnsiTheme="majorBidi" w:cstheme="majorBidi"/>
          <w:color w:val="0070C0"/>
        </w:rPr>
        <w:t>lines</w:t>
      </w:r>
      <w:r w:rsidR="001A5BA5">
        <w:rPr>
          <w:rFonts w:asciiTheme="majorBidi" w:hAnsiTheme="majorBidi" w:cstheme="majorBidi"/>
          <w:color w:val="0070C0"/>
        </w:rPr>
        <w:t xml:space="preserve"> 766</w:t>
      </w:r>
      <w:r w:rsidR="0063542B">
        <w:rPr>
          <w:rFonts w:asciiTheme="majorBidi" w:hAnsiTheme="majorBidi" w:cstheme="majorBidi"/>
          <w:color w:val="0070C0"/>
        </w:rPr>
        <w:t>-</w:t>
      </w:r>
      <w:r w:rsidR="001A5BA5">
        <w:rPr>
          <w:rFonts w:asciiTheme="majorBidi" w:hAnsiTheme="majorBidi" w:cstheme="majorBidi"/>
          <w:color w:val="0070C0"/>
        </w:rPr>
        <w:t>777</w:t>
      </w:r>
      <w:r w:rsidR="006716D6" w:rsidRPr="00833954">
        <w:rPr>
          <w:rFonts w:asciiTheme="majorBidi" w:hAnsiTheme="majorBidi" w:cstheme="majorBidi"/>
          <w:color w:val="0070C0"/>
        </w:rPr>
        <w:t>)</w:t>
      </w:r>
      <w:r w:rsidR="00C20C10">
        <w:rPr>
          <w:rFonts w:asciiTheme="majorBidi" w:hAnsiTheme="majorBidi" w:cstheme="majorBidi"/>
          <w:color w:val="0070C0"/>
        </w:rPr>
        <w:t>.</w:t>
      </w:r>
      <w:r w:rsidR="00C20C10" w:rsidRPr="00C20C10">
        <w:rPr>
          <w:rFonts w:asciiTheme="majorBidi" w:hAnsiTheme="majorBidi" w:cstheme="majorBidi"/>
          <w:color w:val="0070C0"/>
        </w:rPr>
        <w:t xml:space="preserve"> </w:t>
      </w:r>
      <w:r w:rsidR="00C20C10">
        <w:rPr>
          <w:rFonts w:asciiTheme="majorBidi" w:hAnsiTheme="majorBidi" w:cstheme="majorBidi"/>
          <w:color w:val="0070C0"/>
        </w:rPr>
        <w:t>Thank you.</w:t>
      </w:r>
    </w:p>
    <w:p w14:paraId="7AB5B87B" w14:textId="77777777" w:rsidR="006716D6" w:rsidRDefault="006716D6" w:rsidP="003969DD">
      <w:pPr>
        <w:pStyle w:val="ListParagraph"/>
        <w:shd w:val="clear" w:color="auto" w:fill="FEFEFE"/>
        <w:spacing w:before="100" w:beforeAutospacing="1" w:after="100" w:afterAutospacing="1" w:line="240" w:lineRule="auto"/>
        <w:ind w:left="360"/>
        <w:contextualSpacing w:val="0"/>
        <w:jc w:val="both"/>
        <w:rPr>
          <w:rFonts w:asciiTheme="majorBidi" w:hAnsiTheme="majorBidi" w:cstheme="majorBidi"/>
          <w:b/>
          <w:bCs/>
          <w:color w:val="C00000"/>
        </w:rPr>
      </w:pPr>
    </w:p>
    <w:p w14:paraId="51A08497" w14:textId="350D682C" w:rsidR="003B0651" w:rsidRPr="00D07CEC" w:rsidRDefault="003B0651" w:rsidP="003B0651">
      <w:pPr>
        <w:jc w:val="center"/>
        <w:rPr>
          <w:rFonts w:asciiTheme="majorBidi" w:hAnsiTheme="majorBidi" w:cstheme="majorBidi"/>
          <w:b/>
          <w:bCs/>
          <w:sz w:val="40"/>
          <w:szCs w:val="40"/>
          <w:rtl/>
        </w:rPr>
      </w:pPr>
      <w:r w:rsidRPr="00D07CEC">
        <w:rPr>
          <w:rFonts w:asciiTheme="majorBidi" w:hAnsiTheme="majorBidi" w:cstheme="majorBidi"/>
          <w:b/>
          <w:bCs/>
          <w:sz w:val="40"/>
          <w:szCs w:val="40"/>
        </w:rPr>
        <w:t xml:space="preserve">Once again, thank you </w:t>
      </w:r>
      <w:r w:rsidR="000429F5" w:rsidRPr="00D07CEC">
        <w:rPr>
          <w:rFonts w:asciiTheme="majorBidi" w:hAnsiTheme="majorBidi" w:cstheme="majorBidi"/>
          <w:b/>
          <w:bCs/>
          <w:sz w:val="40"/>
          <w:szCs w:val="40"/>
        </w:rPr>
        <w:t xml:space="preserve">all </w:t>
      </w:r>
      <w:r w:rsidRPr="00D07CEC">
        <w:rPr>
          <w:rFonts w:asciiTheme="majorBidi" w:hAnsiTheme="majorBidi" w:cstheme="majorBidi"/>
          <w:b/>
          <w:bCs/>
          <w:sz w:val="40"/>
          <w:szCs w:val="40"/>
        </w:rPr>
        <w:t>for giving us the chance to improve our paper based on your valuable comments.</w:t>
      </w:r>
    </w:p>
    <w:sectPr w:rsidR="003B0651" w:rsidRPr="00D07CE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57530" w14:textId="77777777" w:rsidR="009D6D27" w:rsidRDefault="009D6D27" w:rsidP="004A7952">
      <w:pPr>
        <w:spacing w:after="0" w:line="240" w:lineRule="auto"/>
      </w:pPr>
      <w:r>
        <w:separator/>
      </w:r>
    </w:p>
  </w:endnote>
  <w:endnote w:type="continuationSeparator" w:id="0">
    <w:p w14:paraId="3E4FF317" w14:textId="77777777" w:rsidR="009D6D27" w:rsidRDefault="009D6D27" w:rsidP="004A7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677112"/>
      <w:docPartObj>
        <w:docPartGallery w:val="Page Numbers (Bottom of Page)"/>
        <w:docPartUnique/>
      </w:docPartObj>
    </w:sdtPr>
    <w:sdtEndPr>
      <w:rPr>
        <w:noProof/>
      </w:rPr>
    </w:sdtEndPr>
    <w:sdtContent>
      <w:p w14:paraId="1BFCB250" w14:textId="76FF2FCA" w:rsidR="004A7952" w:rsidRDefault="004A7952">
        <w:pPr>
          <w:pStyle w:val="Footer"/>
          <w:jc w:val="center"/>
        </w:pPr>
        <w:r>
          <w:fldChar w:fldCharType="begin"/>
        </w:r>
        <w:r>
          <w:instrText xml:space="preserve"> PAGE   \* MERGEFORMAT </w:instrText>
        </w:r>
        <w:r>
          <w:fldChar w:fldCharType="separate"/>
        </w:r>
        <w:r w:rsidR="00264CC4">
          <w:rPr>
            <w:noProof/>
          </w:rPr>
          <w:t>2</w:t>
        </w:r>
        <w:r>
          <w:rPr>
            <w:noProof/>
          </w:rPr>
          <w:fldChar w:fldCharType="end"/>
        </w:r>
      </w:p>
    </w:sdtContent>
  </w:sdt>
  <w:p w14:paraId="1381D81C" w14:textId="77777777" w:rsidR="004A7952" w:rsidRDefault="004A79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6EE88" w14:textId="77777777" w:rsidR="009D6D27" w:rsidRDefault="009D6D27" w:rsidP="004A7952">
      <w:pPr>
        <w:spacing w:after="0" w:line="240" w:lineRule="auto"/>
      </w:pPr>
      <w:r>
        <w:separator/>
      </w:r>
    </w:p>
  </w:footnote>
  <w:footnote w:type="continuationSeparator" w:id="0">
    <w:p w14:paraId="49228851" w14:textId="77777777" w:rsidR="009D6D27" w:rsidRDefault="009D6D27" w:rsidP="004A79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F66CB"/>
    <w:multiLevelType w:val="hybridMultilevel"/>
    <w:tmpl w:val="99D06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7D62B4"/>
    <w:multiLevelType w:val="hybridMultilevel"/>
    <w:tmpl w:val="4FD64A34"/>
    <w:lvl w:ilvl="0" w:tplc="80C8E5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2453D8"/>
    <w:multiLevelType w:val="hybridMultilevel"/>
    <w:tmpl w:val="C7BCEA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6FA438A"/>
    <w:multiLevelType w:val="hybridMultilevel"/>
    <w:tmpl w:val="849AA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003140"/>
    <w:multiLevelType w:val="hybridMultilevel"/>
    <w:tmpl w:val="D58618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E17453A"/>
    <w:multiLevelType w:val="hybridMultilevel"/>
    <w:tmpl w:val="25103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4A40B4F"/>
    <w:multiLevelType w:val="hybridMultilevel"/>
    <w:tmpl w:val="2B0850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5C90149"/>
    <w:multiLevelType w:val="hybridMultilevel"/>
    <w:tmpl w:val="729EA4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84131CC"/>
    <w:multiLevelType w:val="hybridMultilevel"/>
    <w:tmpl w:val="F086E180"/>
    <w:lvl w:ilvl="0" w:tplc="297847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B50112"/>
    <w:multiLevelType w:val="hybridMultilevel"/>
    <w:tmpl w:val="A808B1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0" w15:restartNumberingAfterBreak="0">
    <w:nsid w:val="7E3C2658"/>
    <w:multiLevelType w:val="hybridMultilevel"/>
    <w:tmpl w:val="8B1C1E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8134655">
    <w:abstractNumId w:val="2"/>
  </w:num>
  <w:num w:numId="2" w16cid:durableId="780337858">
    <w:abstractNumId w:val="3"/>
  </w:num>
  <w:num w:numId="3" w16cid:durableId="1427966454">
    <w:abstractNumId w:val="9"/>
  </w:num>
  <w:num w:numId="4" w16cid:durableId="2024671411">
    <w:abstractNumId w:val="8"/>
  </w:num>
  <w:num w:numId="5" w16cid:durableId="1043293173">
    <w:abstractNumId w:val="1"/>
  </w:num>
  <w:num w:numId="6" w16cid:durableId="1733312654">
    <w:abstractNumId w:val="7"/>
  </w:num>
  <w:num w:numId="7" w16cid:durableId="321471731">
    <w:abstractNumId w:val="4"/>
  </w:num>
  <w:num w:numId="8" w16cid:durableId="1066341774">
    <w:abstractNumId w:val="10"/>
  </w:num>
  <w:num w:numId="9" w16cid:durableId="1630284807">
    <w:abstractNumId w:val="0"/>
  </w:num>
  <w:num w:numId="10" w16cid:durableId="1448542253">
    <w:abstractNumId w:val="5"/>
  </w:num>
  <w:num w:numId="11" w16cid:durableId="2240268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YwNDMCEqZmhubmxko6SsGpxcWZ+XkgBUa1ANbudHMsAAAA"/>
  </w:docVars>
  <w:rsids>
    <w:rsidRoot w:val="0056296C"/>
    <w:rsid w:val="000038F5"/>
    <w:rsid w:val="0001438A"/>
    <w:rsid w:val="000177F6"/>
    <w:rsid w:val="0001790A"/>
    <w:rsid w:val="0002523B"/>
    <w:rsid w:val="000253E7"/>
    <w:rsid w:val="00027DFC"/>
    <w:rsid w:val="000429F5"/>
    <w:rsid w:val="0004567F"/>
    <w:rsid w:val="000512C8"/>
    <w:rsid w:val="00051551"/>
    <w:rsid w:val="00052580"/>
    <w:rsid w:val="0005407D"/>
    <w:rsid w:val="00060889"/>
    <w:rsid w:val="000758B3"/>
    <w:rsid w:val="00096EB5"/>
    <w:rsid w:val="000C3B44"/>
    <w:rsid w:val="000D1208"/>
    <w:rsid w:val="000D4966"/>
    <w:rsid w:val="000E1286"/>
    <w:rsid w:val="000F13B8"/>
    <w:rsid w:val="00105E23"/>
    <w:rsid w:val="00106913"/>
    <w:rsid w:val="00107D52"/>
    <w:rsid w:val="001134ED"/>
    <w:rsid w:val="00134252"/>
    <w:rsid w:val="001457AB"/>
    <w:rsid w:val="00146986"/>
    <w:rsid w:val="00152308"/>
    <w:rsid w:val="0016206E"/>
    <w:rsid w:val="0016389F"/>
    <w:rsid w:val="0016570F"/>
    <w:rsid w:val="0019160A"/>
    <w:rsid w:val="0019203E"/>
    <w:rsid w:val="00192221"/>
    <w:rsid w:val="00197008"/>
    <w:rsid w:val="001A1E48"/>
    <w:rsid w:val="001A41B2"/>
    <w:rsid w:val="001A5867"/>
    <w:rsid w:val="001A5BA5"/>
    <w:rsid w:val="001B6E3A"/>
    <w:rsid w:val="001C5A76"/>
    <w:rsid w:val="001C709D"/>
    <w:rsid w:val="001E1524"/>
    <w:rsid w:val="001E3826"/>
    <w:rsid w:val="001E4921"/>
    <w:rsid w:val="001E5834"/>
    <w:rsid w:val="001E5D17"/>
    <w:rsid w:val="001F17B3"/>
    <w:rsid w:val="001F1EEA"/>
    <w:rsid w:val="00203ACB"/>
    <w:rsid w:val="00206D25"/>
    <w:rsid w:val="002121AF"/>
    <w:rsid w:val="0021331B"/>
    <w:rsid w:val="002178B7"/>
    <w:rsid w:val="00221AF1"/>
    <w:rsid w:val="002240CA"/>
    <w:rsid w:val="00225BE4"/>
    <w:rsid w:val="0023346B"/>
    <w:rsid w:val="00234075"/>
    <w:rsid w:val="00243D43"/>
    <w:rsid w:val="0024602F"/>
    <w:rsid w:val="0025017B"/>
    <w:rsid w:val="00251050"/>
    <w:rsid w:val="00251DA4"/>
    <w:rsid w:val="00260176"/>
    <w:rsid w:val="00260EEA"/>
    <w:rsid w:val="00264CC4"/>
    <w:rsid w:val="002743B7"/>
    <w:rsid w:val="00283131"/>
    <w:rsid w:val="00285F8D"/>
    <w:rsid w:val="00293E54"/>
    <w:rsid w:val="00294724"/>
    <w:rsid w:val="00294CC2"/>
    <w:rsid w:val="0029539B"/>
    <w:rsid w:val="002A7D57"/>
    <w:rsid w:val="002B5AAF"/>
    <w:rsid w:val="002D791E"/>
    <w:rsid w:val="002D7D17"/>
    <w:rsid w:val="002E155D"/>
    <w:rsid w:val="002F008A"/>
    <w:rsid w:val="002F0772"/>
    <w:rsid w:val="002F2BA5"/>
    <w:rsid w:val="002F2C4B"/>
    <w:rsid w:val="002F7FDA"/>
    <w:rsid w:val="00300839"/>
    <w:rsid w:val="00304D92"/>
    <w:rsid w:val="00310822"/>
    <w:rsid w:val="00312723"/>
    <w:rsid w:val="0031290D"/>
    <w:rsid w:val="00325ADF"/>
    <w:rsid w:val="0033071D"/>
    <w:rsid w:val="003441E8"/>
    <w:rsid w:val="00347AFB"/>
    <w:rsid w:val="00347F72"/>
    <w:rsid w:val="00351CC2"/>
    <w:rsid w:val="00365CEB"/>
    <w:rsid w:val="0037607B"/>
    <w:rsid w:val="00380140"/>
    <w:rsid w:val="00387E4F"/>
    <w:rsid w:val="00393735"/>
    <w:rsid w:val="0039691F"/>
    <w:rsid w:val="003969DD"/>
    <w:rsid w:val="003B0651"/>
    <w:rsid w:val="003B683A"/>
    <w:rsid w:val="003C0750"/>
    <w:rsid w:val="003C5279"/>
    <w:rsid w:val="003C776A"/>
    <w:rsid w:val="003E12E0"/>
    <w:rsid w:val="004020A7"/>
    <w:rsid w:val="00403380"/>
    <w:rsid w:val="00431C02"/>
    <w:rsid w:val="00440954"/>
    <w:rsid w:val="00441B76"/>
    <w:rsid w:val="00451EE4"/>
    <w:rsid w:val="004520FB"/>
    <w:rsid w:val="00452523"/>
    <w:rsid w:val="004675A8"/>
    <w:rsid w:val="00473923"/>
    <w:rsid w:val="004A666C"/>
    <w:rsid w:val="004A7952"/>
    <w:rsid w:val="004C02E1"/>
    <w:rsid w:val="004C4D84"/>
    <w:rsid w:val="004C78F5"/>
    <w:rsid w:val="004E5FCD"/>
    <w:rsid w:val="004E7322"/>
    <w:rsid w:val="00503AD6"/>
    <w:rsid w:val="0051410B"/>
    <w:rsid w:val="00516048"/>
    <w:rsid w:val="0052030C"/>
    <w:rsid w:val="00520A48"/>
    <w:rsid w:val="00524663"/>
    <w:rsid w:val="00527A28"/>
    <w:rsid w:val="005315ED"/>
    <w:rsid w:val="00534385"/>
    <w:rsid w:val="005400E3"/>
    <w:rsid w:val="00547A07"/>
    <w:rsid w:val="0055295C"/>
    <w:rsid w:val="005530BA"/>
    <w:rsid w:val="0056296C"/>
    <w:rsid w:val="00573ED2"/>
    <w:rsid w:val="005754B6"/>
    <w:rsid w:val="00583573"/>
    <w:rsid w:val="00583DE4"/>
    <w:rsid w:val="0058643C"/>
    <w:rsid w:val="00590CBE"/>
    <w:rsid w:val="00591946"/>
    <w:rsid w:val="00592BC9"/>
    <w:rsid w:val="005A22DD"/>
    <w:rsid w:val="005A55FE"/>
    <w:rsid w:val="005C1FA1"/>
    <w:rsid w:val="005C6FDB"/>
    <w:rsid w:val="005E0EDE"/>
    <w:rsid w:val="005F06FE"/>
    <w:rsid w:val="005F7D8C"/>
    <w:rsid w:val="00601703"/>
    <w:rsid w:val="00603CC4"/>
    <w:rsid w:val="00605FBE"/>
    <w:rsid w:val="00612203"/>
    <w:rsid w:val="00626CDA"/>
    <w:rsid w:val="0063304A"/>
    <w:rsid w:val="0063542B"/>
    <w:rsid w:val="006433F4"/>
    <w:rsid w:val="0066664B"/>
    <w:rsid w:val="006716D6"/>
    <w:rsid w:val="00680C5E"/>
    <w:rsid w:val="00687B98"/>
    <w:rsid w:val="006A083C"/>
    <w:rsid w:val="006A2791"/>
    <w:rsid w:val="006A3236"/>
    <w:rsid w:val="006A71D7"/>
    <w:rsid w:val="006B03E4"/>
    <w:rsid w:val="006B058D"/>
    <w:rsid w:val="006B51E2"/>
    <w:rsid w:val="006C54FC"/>
    <w:rsid w:val="006D3653"/>
    <w:rsid w:val="006D6599"/>
    <w:rsid w:val="006D7CF8"/>
    <w:rsid w:val="006D7CFE"/>
    <w:rsid w:val="006E032F"/>
    <w:rsid w:val="006E18F6"/>
    <w:rsid w:val="006E50B5"/>
    <w:rsid w:val="006F1FCD"/>
    <w:rsid w:val="006F44BF"/>
    <w:rsid w:val="00704465"/>
    <w:rsid w:val="00704A51"/>
    <w:rsid w:val="007101EE"/>
    <w:rsid w:val="007125DB"/>
    <w:rsid w:val="007150BA"/>
    <w:rsid w:val="00720BF7"/>
    <w:rsid w:val="00723D9F"/>
    <w:rsid w:val="00733E97"/>
    <w:rsid w:val="007434E7"/>
    <w:rsid w:val="007450FC"/>
    <w:rsid w:val="007668AC"/>
    <w:rsid w:val="00771469"/>
    <w:rsid w:val="00773518"/>
    <w:rsid w:val="007754E0"/>
    <w:rsid w:val="00777448"/>
    <w:rsid w:val="00777D88"/>
    <w:rsid w:val="007821D2"/>
    <w:rsid w:val="00794B16"/>
    <w:rsid w:val="007A391A"/>
    <w:rsid w:val="007A4F46"/>
    <w:rsid w:val="007C5781"/>
    <w:rsid w:val="007D0E61"/>
    <w:rsid w:val="007D780D"/>
    <w:rsid w:val="007E3AB3"/>
    <w:rsid w:val="007E6AB3"/>
    <w:rsid w:val="007F3A45"/>
    <w:rsid w:val="008035C5"/>
    <w:rsid w:val="00833954"/>
    <w:rsid w:val="00842D15"/>
    <w:rsid w:val="008469A9"/>
    <w:rsid w:val="00853D36"/>
    <w:rsid w:val="00867AFF"/>
    <w:rsid w:val="00871405"/>
    <w:rsid w:val="008838FB"/>
    <w:rsid w:val="00891F30"/>
    <w:rsid w:val="00894096"/>
    <w:rsid w:val="008A14E7"/>
    <w:rsid w:val="008B0C3C"/>
    <w:rsid w:val="008E1EDE"/>
    <w:rsid w:val="008F4CA8"/>
    <w:rsid w:val="008F5B39"/>
    <w:rsid w:val="009047C3"/>
    <w:rsid w:val="009152BB"/>
    <w:rsid w:val="00915CA8"/>
    <w:rsid w:val="009260A0"/>
    <w:rsid w:val="00930127"/>
    <w:rsid w:val="00942CE3"/>
    <w:rsid w:val="00960265"/>
    <w:rsid w:val="00966E15"/>
    <w:rsid w:val="00973690"/>
    <w:rsid w:val="00973ADC"/>
    <w:rsid w:val="009759BA"/>
    <w:rsid w:val="009822F2"/>
    <w:rsid w:val="00987B2D"/>
    <w:rsid w:val="009A2A21"/>
    <w:rsid w:val="009A2EA8"/>
    <w:rsid w:val="009B1155"/>
    <w:rsid w:val="009B15BD"/>
    <w:rsid w:val="009B2416"/>
    <w:rsid w:val="009B6446"/>
    <w:rsid w:val="009C742B"/>
    <w:rsid w:val="009D6BCF"/>
    <w:rsid w:val="009D6D27"/>
    <w:rsid w:val="009E218D"/>
    <w:rsid w:val="009E764D"/>
    <w:rsid w:val="009F1EB0"/>
    <w:rsid w:val="009F231A"/>
    <w:rsid w:val="00A100E3"/>
    <w:rsid w:val="00A11938"/>
    <w:rsid w:val="00A124F4"/>
    <w:rsid w:val="00A23DA1"/>
    <w:rsid w:val="00A26B04"/>
    <w:rsid w:val="00A42570"/>
    <w:rsid w:val="00A46A6E"/>
    <w:rsid w:val="00A61933"/>
    <w:rsid w:val="00A633E8"/>
    <w:rsid w:val="00A708E9"/>
    <w:rsid w:val="00A80545"/>
    <w:rsid w:val="00AA2391"/>
    <w:rsid w:val="00AF16E0"/>
    <w:rsid w:val="00B0262A"/>
    <w:rsid w:val="00B050C4"/>
    <w:rsid w:val="00B055BD"/>
    <w:rsid w:val="00B06D75"/>
    <w:rsid w:val="00B1256E"/>
    <w:rsid w:val="00B14101"/>
    <w:rsid w:val="00B306AD"/>
    <w:rsid w:val="00B30999"/>
    <w:rsid w:val="00B371E8"/>
    <w:rsid w:val="00B40E7F"/>
    <w:rsid w:val="00B537B4"/>
    <w:rsid w:val="00B65917"/>
    <w:rsid w:val="00B65EB7"/>
    <w:rsid w:val="00B719A4"/>
    <w:rsid w:val="00B73D79"/>
    <w:rsid w:val="00B85954"/>
    <w:rsid w:val="00B91B99"/>
    <w:rsid w:val="00B91FD6"/>
    <w:rsid w:val="00BA1199"/>
    <w:rsid w:val="00BA6550"/>
    <w:rsid w:val="00BB58B9"/>
    <w:rsid w:val="00BC1406"/>
    <w:rsid w:val="00BC1E73"/>
    <w:rsid w:val="00BC4724"/>
    <w:rsid w:val="00BD115C"/>
    <w:rsid w:val="00BD2F15"/>
    <w:rsid w:val="00BD59D1"/>
    <w:rsid w:val="00BD7E13"/>
    <w:rsid w:val="00BE4441"/>
    <w:rsid w:val="00BE772E"/>
    <w:rsid w:val="00BE7CF9"/>
    <w:rsid w:val="00BF30BB"/>
    <w:rsid w:val="00BF391B"/>
    <w:rsid w:val="00BF7A4B"/>
    <w:rsid w:val="00C06FFA"/>
    <w:rsid w:val="00C133CF"/>
    <w:rsid w:val="00C20C10"/>
    <w:rsid w:val="00C258A7"/>
    <w:rsid w:val="00C345AB"/>
    <w:rsid w:val="00C53042"/>
    <w:rsid w:val="00C659C1"/>
    <w:rsid w:val="00C6612D"/>
    <w:rsid w:val="00C67C3F"/>
    <w:rsid w:val="00C707B4"/>
    <w:rsid w:val="00C71518"/>
    <w:rsid w:val="00C8139C"/>
    <w:rsid w:val="00C8261E"/>
    <w:rsid w:val="00C92102"/>
    <w:rsid w:val="00C96509"/>
    <w:rsid w:val="00CA49D8"/>
    <w:rsid w:val="00CB5402"/>
    <w:rsid w:val="00CC1C76"/>
    <w:rsid w:val="00CC330D"/>
    <w:rsid w:val="00CC64D3"/>
    <w:rsid w:val="00CD3525"/>
    <w:rsid w:val="00CD423C"/>
    <w:rsid w:val="00CD5EEB"/>
    <w:rsid w:val="00CD67E9"/>
    <w:rsid w:val="00CE3AC8"/>
    <w:rsid w:val="00CF2111"/>
    <w:rsid w:val="00CF2580"/>
    <w:rsid w:val="00CF5BA0"/>
    <w:rsid w:val="00D06D0D"/>
    <w:rsid w:val="00D07CEC"/>
    <w:rsid w:val="00D225A0"/>
    <w:rsid w:val="00D23E58"/>
    <w:rsid w:val="00D241D1"/>
    <w:rsid w:val="00D41574"/>
    <w:rsid w:val="00D42092"/>
    <w:rsid w:val="00D420C7"/>
    <w:rsid w:val="00D50B13"/>
    <w:rsid w:val="00D7415C"/>
    <w:rsid w:val="00D7603F"/>
    <w:rsid w:val="00D77764"/>
    <w:rsid w:val="00D80CBF"/>
    <w:rsid w:val="00D91CAF"/>
    <w:rsid w:val="00D94BD8"/>
    <w:rsid w:val="00D955AD"/>
    <w:rsid w:val="00D95898"/>
    <w:rsid w:val="00DA545F"/>
    <w:rsid w:val="00DB67C1"/>
    <w:rsid w:val="00DD1358"/>
    <w:rsid w:val="00DD626A"/>
    <w:rsid w:val="00DE0095"/>
    <w:rsid w:val="00DE09B9"/>
    <w:rsid w:val="00DE360C"/>
    <w:rsid w:val="00DE4945"/>
    <w:rsid w:val="00DF1559"/>
    <w:rsid w:val="00E0253A"/>
    <w:rsid w:val="00E02D64"/>
    <w:rsid w:val="00E124B3"/>
    <w:rsid w:val="00E12A5B"/>
    <w:rsid w:val="00E22614"/>
    <w:rsid w:val="00E27A0E"/>
    <w:rsid w:val="00E34383"/>
    <w:rsid w:val="00E41B68"/>
    <w:rsid w:val="00E44053"/>
    <w:rsid w:val="00E440AC"/>
    <w:rsid w:val="00E4573A"/>
    <w:rsid w:val="00E500A0"/>
    <w:rsid w:val="00E528A4"/>
    <w:rsid w:val="00E6259E"/>
    <w:rsid w:val="00E74887"/>
    <w:rsid w:val="00E83148"/>
    <w:rsid w:val="00E85752"/>
    <w:rsid w:val="00E97204"/>
    <w:rsid w:val="00EB336B"/>
    <w:rsid w:val="00EB52B2"/>
    <w:rsid w:val="00EB7BDD"/>
    <w:rsid w:val="00EB7F85"/>
    <w:rsid w:val="00EC0557"/>
    <w:rsid w:val="00EC3833"/>
    <w:rsid w:val="00EE0CF8"/>
    <w:rsid w:val="00EE1393"/>
    <w:rsid w:val="00EF7448"/>
    <w:rsid w:val="00F111E4"/>
    <w:rsid w:val="00F17432"/>
    <w:rsid w:val="00F24CDB"/>
    <w:rsid w:val="00F406EB"/>
    <w:rsid w:val="00F46EC4"/>
    <w:rsid w:val="00F53616"/>
    <w:rsid w:val="00F6172A"/>
    <w:rsid w:val="00F852AD"/>
    <w:rsid w:val="00F902B3"/>
    <w:rsid w:val="00F91DEE"/>
    <w:rsid w:val="00FA0817"/>
    <w:rsid w:val="00FA20C7"/>
    <w:rsid w:val="00FC4D32"/>
    <w:rsid w:val="00FD539C"/>
    <w:rsid w:val="00FE14E7"/>
    <w:rsid w:val="00FE7D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A0DE1"/>
  <w15:docId w15:val="{25F1E563-0317-4176-BA8A-EB7FD3E9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690"/>
    <w:pPr>
      <w:spacing w:after="200" w:line="276" w:lineRule="auto"/>
    </w:pPr>
  </w:style>
  <w:style w:type="paragraph" w:styleId="Heading1">
    <w:name w:val="heading 1"/>
    <w:basedOn w:val="Normal"/>
    <w:link w:val="Heading1Char"/>
    <w:uiPriority w:val="9"/>
    <w:qFormat/>
    <w:rsid w:val="005A55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3690"/>
    <w:rPr>
      <w:sz w:val="16"/>
      <w:szCs w:val="16"/>
    </w:rPr>
  </w:style>
  <w:style w:type="paragraph" w:styleId="CommentText">
    <w:name w:val="annotation text"/>
    <w:basedOn w:val="Normal"/>
    <w:link w:val="CommentTextChar"/>
    <w:uiPriority w:val="99"/>
    <w:semiHidden/>
    <w:unhideWhenUsed/>
    <w:rsid w:val="00973690"/>
    <w:pPr>
      <w:spacing w:line="240" w:lineRule="auto"/>
    </w:pPr>
    <w:rPr>
      <w:sz w:val="20"/>
      <w:szCs w:val="20"/>
    </w:rPr>
  </w:style>
  <w:style w:type="character" w:customStyle="1" w:styleId="CommentTextChar">
    <w:name w:val="Comment Text Char"/>
    <w:basedOn w:val="DefaultParagraphFont"/>
    <w:link w:val="CommentText"/>
    <w:uiPriority w:val="99"/>
    <w:semiHidden/>
    <w:rsid w:val="00973690"/>
    <w:rPr>
      <w:sz w:val="20"/>
      <w:szCs w:val="20"/>
    </w:rPr>
  </w:style>
  <w:style w:type="paragraph" w:styleId="BalloonText">
    <w:name w:val="Balloon Text"/>
    <w:basedOn w:val="Normal"/>
    <w:link w:val="BalloonTextChar"/>
    <w:uiPriority w:val="99"/>
    <w:semiHidden/>
    <w:unhideWhenUsed/>
    <w:rsid w:val="009736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690"/>
    <w:rPr>
      <w:rFonts w:ascii="Segoe UI" w:hAnsi="Segoe UI" w:cs="Segoe UI"/>
      <w:sz w:val="18"/>
      <w:szCs w:val="18"/>
    </w:rPr>
  </w:style>
  <w:style w:type="paragraph" w:styleId="ListParagraph">
    <w:name w:val="List Paragraph"/>
    <w:basedOn w:val="Normal"/>
    <w:link w:val="ListParagraphChar"/>
    <w:uiPriority w:val="34"/>
    <w:qFormat/>
    <w:rsid w:val="00973690"/>
    <w:pPr>
      <w:ind w:left="720"/>
      <w:contextualSpacing/>
    </w:pPr>
  </w:style>
  <w:style w:type="character" w:customStyle="1" w:styleId="ListParagraphChar">
    <w:name w:val="List Paragraph Char"/>
    <w:basedOn w:val="DefaultParagraphFont"/>
    <w:link w:val="ListParagraph"/>
    <w:uiPriority w:val="34"/>
    <w:rsid w:val="00973690"/>
  </w:style>
  <w:style w:type="paragraph" w:styleId="CommentSubject">
    <w:name w:val="annotation subject"/>
    <w:basedOn w:val="CommentText"/>
    <w:next w:val="CommentText"/>
    <w:link w:val="CommentSubjectChar"/>
    <w:uiPriority w:val="99"/>
    <w:semiHidden/>
    <w:unhideWhenUsed/>
    <w:rsid w:val="007A4F46"/>
    <w:rPr>
      <w:b/>
      <w:bCs/>
    </w:rPr>
  </w:style>
  <w:style w:type="character" w:customStyle="1" w:styleId="CommentSubjectChar">
    <w:name w:val="Comment Subject Char"/>
    <w:basedOn w:val="CommentTextChar"/>
    <w:link w:val="CommentSubject"/>
    <w:uiPriority w:val="99"/>
    <w:semiHidden/>
    <w:rsid w:val="007A4F46"/>
    <w:rPr>
      <w:b/>
      <w:bCs/>
      <w:sz w:val="20"/>
      <w:szCs w:val="20"/>
    </w:rPr>
  </w:style>
  <w:style w:type="paragraph" w:customStyle="1" w:styleId="MDPI12title">
    <w:name w:val="MDPI_1.2_title"/>
    <w:next w:val="Normal"/>
    <w:qFormat/>
    <w:rsid w:val="00F46EC4"/>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character" w:customStyle="1" w:styleId="Heading1Char">
    <w:name w:val="Heading 1 Char"/>
    <w:basedOn w:val="DefaultParagraphFont"/>
    <w:link w:val="Heading1"/>
    <w:uiPriority w:val="9"/>
    <w:rsid w:val="005A55FE"/>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5A55FE"/>
    <w:rPr>
      <w:i/>
      <w:iCs/>
    </w:rPr>
  </w:style>
  <w:style w:type="table" w:styleId="TableGrid">
    <w:name w:val="Table Grid"/>
    <w:basedOn w:val="TableNormal"/>
    <w:uiPriority w:val="39"/>
    <w:rsid w:val="00671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22heading2">
    <w:name w:val="MDPI_2.2_heading2"/>
    <w:qFormat/>
    <w:rsid w:val="005C1FA1"/>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eastAsia="de-DE" w:bidi="en-US"/>
    </w:rPr>
  </w:style>
  <w:style w:type="paragraph" w:styleId="Header">
    <w:name w:val="header"/>
    <w:basedOn w:val="Normal"/>
    <w:link w:val="HeaderChar"/>
    <w:uiPriority w:val="99"/>
    <w:unhideWhenUsed/>
    <w:rsid w:val="004A7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952"/>
  </w:style>
  <w:style w:type="paragraph" w:styleId="Footer">
    <w:name w:val="footer"/>
    <w:basedOn w:val="Normal"/>
    <w:link w:val="FooterChar"/>
    <w:uiPriority w:val="99"/>
    <w:unhideWhenUsed/>
    <w:rsid w:val="004A7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4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2024</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dc:creator>
  <cp:lastModifiedBy>Saeid Pirasteh</cp:lastModifiedBy>
  <cp:revision>9</cp:revision>
  <dcterms:created xsi:type="dcterms:W3CDTF">2022-07-23T02:17:00Z</dcterms:created>
  <dcterms:modified xsi:type="dcterms:W3CDTF">2022-07-23T17:05:00Z</dcterms:modified>
</cp:coreProperties>
</file>