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33524" w14:textId="05E327F5" w:rsidR="000F6D40" w:rsidRPr="005808F9" w:rsidRDefault="000F6D40" w:rsidP="00A33DDC">
      <w:pPr>
        <w:pStyle w:val="NormalWeb"/>
        <w:shd w:val="clear" w:color="auto" w:fill="FEFEFE"/>
        <w:spacing w:line="360" w:lineRule="auto"/>
        <w:jc w:val="both"/>
        <w:rPr>
          <w:rFonts w:ascii="Arial" w:hAnsi="Arial" w:cs="Arial"/>
          <w:color w:val="0A0A0A"/>
          <w:sz w:val="22"/>
          <w:szCs w:val="22"/>
        </w:rPr>
      </w:pPr>
      <w:r w:rsidRPr="005808F9">
        <w:rPr>
          <w:rFonts w:ascii="Arial" w:hAnsi="Arial" w:cs="Arial"/>
          <w:color w:val="FEFEFE"/>
          <w:sz w:val="22"/>
          <w:szCs w:val="22"/>
          <w:shd w:val="clear" w:color="auto" w:fill="4F5671"/>
        </w:rPr>
        <w:t>Reviewer 2</w:t>
      </w:r>
    </w:p>
    <w:p w14:paraId="26B260A5" w14:textId="77777777" w:rsidR="00337B70" w:rsidRPr="005808F9" w:rsidRDefault="000F6D40" w:rsidP="00A33DDC">
      <w:pPr>
        <w:spacing w:line="360" w:lineRule="auto"/>
        <w:jc w:val="both"/>
        <w:rPr>
          <w:rFonts w:ascii="Arial" w:hAnsi="Arial" w:cs="Arial"/>
          <w:szCs w:val="22"/>
        </w:rPr>
      </w:pPr>
      <w:r w:rsidRPr="005808F9">
        <w:rPr>
          <w:rFonts w:ascii="Arial" w:hAnsi="Arial" w:cs="Arial"/>
          <w:szCs w:val="22"/>
        </w:rPr>
        <w:t>Dear Authors</w:t>
      </w:r>
    </w:p>
    <w:p w14:paraId="28D9059D" w14:textId="3BBF11CA" w:rsidR="000F6D40" w:rsidRPr="005808F9" w:rsidRDefault="000F6D40" w:rsidP="00A33DDC">
      <w:pPr>
        <w:spacing w:line="360" w:lineRule="auto"/>
        <w:jc w:val="both"/>
        <w:rPr>
          <w:rFonts w:ascii="Arial" w:hAnsi="Arial" w:cs="Arial"/>
          <w:szCs w:val="22"/>
        </w:rPr>
      </w:pPr>
      <w:r w:rsidRPr="005808F9">
        <w:rPr>
          <w:rFonts w:ascii="Arial" w:hAnsi="Arial" w:cs="Arial"/>
          <w:szCs w:val="22"/>
        </w:rPr>
        <w:t>I read your manuscript on the comparison of a several data driven approaches with great interest. Unfortunately, I came across a couple of issues, which should in my opinion be resolved before the manuscript can be published.</w:t>
      </w:r>
    </w:p>
    <w:p w14:paraId="07A31B9E" w14:textId="454D4452" w:rsidR="00337B70" w:rsidRPr="005808F9" w:rsidRDefault="00337B70" w:rsidP="00A33DDC">
      <w:pPr>
        <w:spacing w:line="360" w:lineRule="auto"/>
        <w:jc w:val="both"/>
        <w:rPr>
          <w:rFonts w:ascii="Arial" w:hAnsi="Arial" w:cs="Arial"/>
          <w:b/>
          <w:bCs/>
          <w:color w:val="002060"/>
          <w:szCs w:val="22"/>
        </w:rPr>
      </w:pPr>
      <w:r w:rsidRPr="005808F9">
        <w:rPr>
          <w:rFonts w:ascii="Arial" w:hAnsi="Arial" w:cs="Arial"/>
          <w:b/>
          <w:bCs/>
          <w:color w:val="002060"/>
          <w:szCs w:val="22"/>
        </w:rPr>
        <w:t xml:space="preserve">Reply: </w:t>
      </w:r>
      <w:r w:rsidR="00BC28E6" w:rsidRPr="00BC28E6">
        <w:rPr>
          <w:rFonts w:ascii="Arial" w:hAnsi="Arial" w:cs="Arial"/>
          <w:color w:val="00B050"/>
          <w:sz w:val="20"/>
          <w:shd w:val="clear" w:color="auto" w:fill="FFFFFF"/>
        </w:rPr>
        <w:t xml:space="preserve">Thank you </w:t>
      </w:r>
      <w:r w:rsidR="008F2421">
        <w:rPr>
          <w:rFonts w:ascii="Arial" w:hAnsi="Arial" w:cs="Arial"/>
          <w:color w:val="00B050"/>
          <w:sz w:val="20"/>
          <w:shd w:val="clear" w:color="auto" w:fill="FFFFFF"/>
        </w:rPr>
        <w:t xml:space="preserve">for your </w:t>
      </w:r>
      <w:r w:rsidR="00BC28E6" w:rsidRPr="00BC28E6">
        <w:rPr>
          <w:rFonts w:ascii="Arial" w:hAnsi="Arial" w:cs="Arial"/>
          <w:color w:val="00B050"/>
          <w:sz w:val="20"/>
          <w:shd w:val="clear" w:color="auto" w:fill="FFFFFF"/>
        </w:rPr>
        <w:t xml:space="preserve">encouragement and </w:t>
      </w:r>
      <w:r w:rsidR="008F2421">
        <w:rPr>
          <w:rFonts w:ascii="Arial" w:hAnsi="Arial" w:cs="Arial"/>
          <w:color w:val="00B050"/>
          <w:sz w:val="20"/>
          <w:shd w:val="clear" w:color="auto" w:fill="FFFFFF"/>
        </w:rPr>
        <w:t xml:space="preserve">for </w:t>
      </w:r>
      <w:r w:rsidR="00BC28E6" w:rsidRPr="00BC28E6">
        <w:rPr>
          <w:rFonts w:ascii="Arial" w:hAnsi="Arial" w:cs="Arial"/>
          <w:color w:val="00B050"/>
          <w:sz w:val="20"/>
          <w:shd w:val="clear" w:color="auto" w:fill="FFFFFF"/>
        </w:rPr>
        <w:t>appreciating us. Surely, I’ll try incorporat</w:t>
      </w:r>
      <w:r w:rsidR="008F2421">
        <w:rPr>
          <w:rFonts w:ascii="Arial" w:hAnsi="Arial" w:cs="Arial"/>
          <w:color w:val="00B050"/>
          <w:sz w:val="20"/>
          <w:shd w:val="clear" w:color="auto" w:fill="FFFFFF"/>
        </w:rPr>
        <w:t>ing your suggestions and opinions to improve th</w:t>
      </w:r>
      <w:r w:rsidR="00BC28E6">
        <w:rPr>
          <w:rFonts w:ascii="Arial" w:hAnsi="Arial" w:cs="Arial"/>
          <w:color w:val="00B050"/>
          <w:sz w:val="20"/>
          <w:shd w:val="clear" w:color="auto" w:fill="FFFFFF"/>
        </w:rPr>
        <w:t>e manuscript.</w:t>
      </w:r>
    </w:p>
    <w:p w14:paraId="28B93120" w14:textId="7FC326E2" w:rsidR="000F6D40" w:rsidRPr="005808F9" w:rsidRDefault="000F6D40" w:rsidP="00A33DDC">
      <w:pPr>
        <w:spacing w:line="360" w:lineRule="auto"/>
        <w:jc w:val="both"/>
        <w:rPr>
          <w:rFonts w:ascii="Arial" w:hAnsi="Arial" w:cs="Arial"/>
          <w:szCs w:val="22"/>
        </w:rPr>
      </w:pPr>
      <w:r w:rsidRPr="005808F9">
        <w:rPr>
          <w:rFonts w:ascii="Arial" w:hAnsi="Arial" w:cs="Arial"/>
          <w:szCs w:val="22"/>
        </w:rPr>
        <w:t>The most important concern about the manuscript is its innovation. All models used in this manuscript have been used separately or comparatively in different researches. This study only examined the number of lags in model input. You need to talk about the innovation and the difference between your research and other researchers. There does not seem to be much innovation in research.</w:t>
      </w:r>
    </w:p>
    <w:p w14:paraId="2A61C742" w14:textId="77E602BD" w:rsidR="00337B70" w:rsidRPr="005808F9" w:rsidRDefault="00337B70" w:rsidP="00A33DDC">
      <w:pPr>
        <w:spacing w:line="360" w:lineRule="auto"/>
        <w:jc w:val="both"/>
        <w:rPr>
          <w:rFonts w:ascii="Arial" w:hAnsi="Arial" w:cs="Arial"/>
          <w:b/>
          <w:bCs/>
          <w:color w:val="002060"/>
          <w:szCs w:val="22"/>
        </w:rPr>
      </w:pPr>
      <w:r w:rsidRPr="005808F9">
        <w:rPr>
          <w:rFonts w:ascii="Arial" w:hAnsi="Arial" w:cs="Arial"/>
          <w:b/>
          <w:bCs/>
          <w:color w:val="002060"/>
          <w:szCs w:val="22"/>
        </w:rPr>
        <w:t xml:space="preserve">Reply: </w:t>
      </w:r>
      <w:r w:rsidR="00211609" w:rsidRPr="00F31127">
        <w:rPr>
          <w:rFonts w:ascii="Arial" w:hAnsi="Arial" w:cs="Arial"/>
          <w:color w:val="00B050"/>
          <w:sz w:val="20"/>
          <w:shd w:val="clear" w:color="auto" w:fill="FFFFFF"/>
        </w:rPr>
        <w:t>Thank you for your comments! That’s true; we don’t claim the models applied in this study are novel. However, we do believe that the approach we use to assess rainfall-runoff relation has a certain level of merit.</w:t>
      </w:r>
    </w:p>
    <w:p w14:paraId="639E7157" w14:textId="77777777" w:rsidR="000F6D40" w:rsidRPr="005808F9" w:rsidRDefault="000F6D40" w:rsidP="00A33DDC">
      <w:pPr>
        <w:spacing w:line="360" w:lineRule="auto"/>
        <w:jc w:val="both"/>
        <w:rPr>
          <w:rFonts w:ascii="Arial" w:hAnsi="Arial" w:cs="Arial"/>
          <w:szCs w:val="22"/>
        </w:rPr>
      </w:pPr>
      <w:r w:rsidRPr="005808F9">
        <w:rPr>
          <w:rFonts w:ascii="Arial" w:hAnsi="Arial" w:cs="Arial"/>
          <w:szCs w:val="22"/>
        </w:rPr>
        <w:t>There are some other cases as follows.</w:t>
      </w:r>
    </w:p>
    <w:p w14:paraId="506EF2D7" w14:textId="0ACA3282" w:rsidR="000F6D40" w:rsidRPr="005808F9" w:rsidRDefault="000F6D40" w:rsidP="00A33DDC">
      <w:pPr>
        <w:spacing w:line="360" w:lineRule="auto"/>
        <w:jc w:val="both"/>
        <w:rPr>
          <w:rFonts w:ascii="Arial" w:hAnsi="Arial" w:cs="Arial"/>
          <w:szCs w:val="22"/>
        </w:rPr>
      </w:pPr>
      <w:r w:rsidRPr="005808F9">
        <w:rPr>
          <w:rFonts w:ascii="Arial" w:hAnsi="Arial" w:cs="Arial"/>
          <w:szCs w:val="22"/>
        </w:rPr>
        <w:t>In the abstract, refer to the statistical period and the data used.</w:t>
      </w:r>
    </w:p>
    <w:p w14:paraId="4888F7E2" w14:textId="4B8258F6" w:rsidR="00337B70" w:rsidRPr="005808F9" w:rsidRDefault="00337B70" w:rsidP="00A33DDC">
      <w:pPr>
        <w:spacing w:line="360" w:lineRule="auto"/>
        <w:jc w:val="both"/>
        <w:rPr>
          <w:rFonts w:ascii="Arial" w:hAnsi="Arial" w:cs="Arial"/>
          <w:b/>
          <w:bCs/>
          <w:color w:val="002060"/>
          <w:szCs w:val="22"/>
        </w:rPr>
      </w:pPr>
      <w:r w:rsidRPr="005808F9">
        <w:rPr>
          <w:rFonts w:ascii="Arial" w:hAnsi="Arial" w:cs="Arial"/>
          <w:b/>
          <w:bCs/>
          <w:color w:val="002060"/>
          <w:szCs w:val="22"/>
        </w:rPr>
        <w:t xml:space="preserve">Reply: </w:t>
      </w:r>
      <w:r w:rsidR="00B608C1" w:rsidRPr="00AB0729">
        <w:rPr>
          <w:rFonts w:ascii="Arial" w:hAnsi="Arial" w:cs="Arial"/>
          <w:color w:val="00B050"/>
          <w:sz w:val="20"/>
          <w:shd w:val="clear" w:color="auto" w:fill="FFFFFF"/>
        </w:rPr>
        <w:t>Thank you for your suggestion.</w:t>
      </w:r>
      <w:r w:rsidR="00B608C1">
        <w:rPr>
          <w:rFonts w:ascii="Arial" w:hAnsi="Arial" w:cs="Arial"/>
          <w:color w:val="00B050"/>
          <w:sz w:val="20"/>
          <w:shd w:val="clear" w:color="auto" w:fill="FFFFFF"/>
        </w:rPr>
        <w:t xml:space="preserve"> Abstract has been modified accordingly.</w:t>
      </w:r>
      <w:r w:rsidR="001177D8">
        <w:rPr>
          <w:rFonts w:ascii="Arial" w:hAnsi="Arial" w:cs="Arial"/>
          <w:color w:val="00B050"/>
          <w:sz w:val="20"/>
          <w:shd w:val="clear" w:color="auto" w:fill="FFFFFF"/>
        </w:rPr>
        <w:t xml:space="preserve"> </w:t>
      </w:r>
    </w:p>
    <w:p w14:paraId="4B6712F2" w14:textId="4094C4C3" w:rsidR="000F6D40" w:rsidRPr="005808F9" w:rsidRDefault="000F6D40" w:rsidP="00A33DDC">
      <w:pPr>
        <w:spacing w:line="360" w:lineRule="auto"/>
        <w:jc w:val="both"/>
        <w:rPr>
          <w:rFonts w:ascii="Arial" w:hAnsi="Arial" w:cs="Arial"/>
          <w:szCs w:val="22"/>
        </w:rPr>
      </w:pPr>
      <w:r w:rsidRPr="005808F9">
        <w:rPr>
          <w:rFonts w:ascii="Arial" w:hAnsi="Arial" w:cs="Arial"/>
          <w:szCs w:val="22"/>
        </w:rPr>
        <w:t>Authors need to add one statement on novelty of the study and how the outcomes of the study contribute to scientific and societal advancement.</w:t>
      </w:r>
    </w:p>
    <w:p w14:paraId="7F5AEA4C" w14:textId="25A1E132" w:rsidR="00FA018E" w:rsidRPr="005808F9" w:rsidRDefault="00FA018E" w:rsidP="00A33DDC">
      <w:pPr>
        <w:spacing w:line="360" w:lineRule="auto"/>
        <w:jc w:val="both"/>
        <w:rPr>
          <w:rFonts w:ascii="Arial" w:hAnsi="Arial" w:cs="Arial"/>
          <w:b/>
          <w:bCs/>
          <w:color w:val="002060"/>
          <w:szCs w:val="22"/>
        </w:rPr>
      </w:pPr>
      <w:r w:rsidRPr="005808F9">
        <w:rPr>
          <w:rFonts w:ascii="Arial" w:hAnsi="Arial" w:cs="Arial"/>
          <w:b/>
          <w:bCs/>
          <w:color w:val="002060"/>
          <w:szCs w:val="22"/>
        </w:rPr>
        <w:t xml:space="preserve">Reply: </w:t>
      </w:r>
      <w:r w:rsidR="00211609" w:rsidRPr="00F31127">
        <w:rPr>
          <w:rFonts w:ascii="Arial" w:hAnsi="Arial" w:cs="Arial"/>
          <w:color w:val="00B050"/>
          <w:sz w:val="20"/>
          <w:shd w:val="clear" w:color="auto" w:fill="FFFFFF"/>
        </w:rPr>
        <w:t>Thank you for your comments! We have mentioned the contribution of this study in a different part of the manuscript, such as the Introduction and Conclusions.</w:t>
      </w:r>
    </w:p>
    <w:p w14:paraId="4C4EBCE2" w14:textId="56A71388" w:rsidR="000F6D40" w:rsidRPr="005808F9" w:rsidRDefault="000F6D40" w:rsidP="00A33DDC">
      <w:pPr>
        <w:spacing w:line="360" w:lineRule="auto"/>
        <w:jc w:val="both"/>
        <w:rPr>
          <w:rFonts w:ascii="Arial" w:hAnsi="Arial" w:cs="Arial"/>
          <w:szCs w:val="22"/>
        </w:rPr>
      </w:pPr>
      <w:r w:rsidRPr="005808F9">
        <w:rPr>
          <w:rFonts w:ascii="Arial" w:hAnsi="Arial" w:cs="Arial"/>
          <w:szCs w:val="22"/>
        </w:rPr>
        <w:t>More importantly, how geographically generalizable are your findings?  Have you tried testing your work in, say, other regions sharing the same climate zonation as your study region?</w:t>
      </w:r>
    </w:p>
    <w:p w14:paraId="76C31E2A" w14:textId="45081743" w:rsidR="00FA018E" w:rsidRPr="005808F9" w:rsidRDefault="00FA018E" w:rsidP="00A33DDC">
      <w:pPr>
        <w:spacing w:line="360" w:lineRule="auto"/>
        <w:jc w:val="both"/>
        <w:rPr>
          <w:rFonts w:ascii="Arial" w:hAnsi="Arial" w:cs="Arial"/>
          <w:b/>
          <w:bCs/>
          <w:color w:val="002060"/>
          <w:szCs w:val="22"/>
        </w:rPr>
      </w:pPr>
      <w:r w:rsidRPr="005808F9">
        <w:rPr>
          <w:rFonts w:ascii="Arial" w:hAnsi="Arial" w:cs="Arial"/>
          <w:b/>
          <w:bCs/>
          <w:color w:val="002060"/>
          <w:szCs w:val="22"/>
        </w:rPr>
        <w:t xml:space="preserve">Reply: </w:t>
      </w:r>
      <w:r w:rsidR="00211609" w:rsidRPr="003A2D86">
        <w:rPr>
          <w:rFonts w:ascii="Arial" w:hAnsi="Arial" w:cs="Arial"/>
          <w:color w:val="00B050"/>
          <w:sz w:val="20"/>
          <w:shd w:val="clear" w:color="auto" w:fill="FFFFFF"/>
        </w:rPr>
        <w:t>Thank you for your comments!</w:t>
      </w:r>
      <w:r w:rsidR="00211609">
        <w:rPr>
          <w:rFonts w:ascii="Arial" w:hAnsi="Arial" w:cs="Arial"/>
          <w:color w:val="00B050"/>
          <w:sz w:val="20"/>
          <w:shd w:val="clear" w:color="auto" w:fill="FFFFFF"/>
        </w:rPr>
        <w:t xml:space="preserve"> We have not tried our approach in other regions of the same climate. However, we plan to do so in our future works.</w:t>
      </w:r>
    </w:p>
    <w:p w14:paraId="03B10452" w14:textId="49FCAEF9" w:rsidR="000F6D40" w:rsidRPr="005808F9" w:rsidRDefault="000F6D40" w:rsidP="00A33DDC">
      <w:pPr>
        <w:spacing w:line="360" w:lineRule="auto"/>
        <w:jc w:val="both"/>
        <w:rPr>
          <w:rFonts w:ascii="Arial" w:hAnsi="Arial" w:cs="Arial"/>
          <w:szCs w:val="22"/>
        </w:rPr>
      </w:pPr>
      <w:r w:rsidRPr="005808F9">
        <w:rPr>
          <w:rFonts w:ascii="Arial" w:hAnsi="Arial" w:cs="Arial"/>
          <w:szCs w:val="22"/>
        </w:rPr>
        <w:t xml:space="preserve">How confident that your conclusion about the superiority of the RF approach is supported if more lags are considered. In general, for all the studied models, can further lag change the </w:t>
      </w:r>
      <w:proofErr w:type="spellStart"/>
      <w:r w:rsidRPr="005808F9">
        <w:rPr>
          <w:rFonts w:ascii="Arial" w:hAnsi="Arial" w:cs="Arial"/>
          <w:szCs w:val="22"/>
        </w:rPr>
        <w:t>modeling</w:t>
      </w:r>
      <w:proofErr w:type="spellEnd"/>
      <w:r w:rsidRPr="005808F9">
        <w:rPr>
          <w:rFonts w:ascii="Arial" w:hAnsi="Arial" w:cs="Arial"/>
          <w:szCs w:val="22"/>
        </w:rPr>
        <w:t xml:space="preserve"> results?</w:t>
      </w:r>
    </w:p>
    <w:p w14:paraId="63DB3B9E" w14:textId="7B63B221" w:rsidR="00FA018E" w:rsidRPr="005808F9" w:rsidRDefault="00FA018E" w:rsidP="00A33DDC">
      <w:pPr>
        <w:spacing w:line="360" w:lineRule="auto"/>
        <w:jc w:val="both"/>
        <w:rPr>
          <w:rFonts w:ascii="Arial" w:hAnsi="Arial" w:cs="Arial"/>
          <w:b/>
          <w:bCs/>
          <w:color w:val="002060"/>
          <w:szCs w:val="22"/>
        </w:rPr>
      </w:pPr>
      <w:r w:rsidRPr="005808F9">
        <w:rPr>
          <w:rFonts w:ascii="Arial" w:hAnsi="Arial" w:cs="Arial"/>
          <w:b/>
          <w:bCs/>
          <w:color w:val="002060"/>
          <w:szCs w:val="22"/>
        </w:rPr>
        <w:t xml:space="preserve">Reply: </w:t>
      </w:r>
      <w:r w:rsidR="00211609" w:rsidRPr="003A2D86">
        <w:rPr>
          <w:rFonts w:ascii="Arial" w:hAnsi="Arial" w:cs="Arial"/>
          <w:color w:val="00B050"/>
          <w:sz w:val="20"/>
          <w:shd w:val="clear" w:color="auto" w:fill="FFFFFF"/>
        </w:rPr>
        <w:t>Thank you for your comments!</w:t>
      </w:r>
      <w:r w:rsidR="00211609">
        <w:rPr>
          <w:rFonts w:ascii="Arial" w:hAnsi="Arial" w:cs="Arial"/>
          <w:color w:val="00B050"/>
          <w:sz w:val="20"/>
          <w:shd w:val="clear" w:color="auto" w:fill="FFFFFF"/>
        </w:rPr>
        <w:t xml:space="preserve"> Considering the trend of the dataset used in this study, we don’t believe that adding more lags may substantially affect our conclusions.</w:t>
      </w:r>
    </w:p>
    <w:p w14:paraId="38FF6594" w14:textId="03D42310" w:rsidR="000F6D40" w:rsidRPr="005808F9" w:rsidRDefault="000F6D40" w:rsidP="00A33DDC">
      <w:pPr>
        <w:spacing w:line="360" w:lineRule="auto"/>
        <w:jc w:val="both"/>
        <w:rPr>
          <w:rFonts w:ascii="Arial" w:hAnsi="Arial" w:cs="Arial"/>
          <w:szCs w:val="22"/>
        </w:rPr>
      </w:pPr>
      <w:r w:rsidRPr="005808F9">
        <w:rPr>
          <w:rFonts w:ascii="Arial" w:hAnsi="Arial" w:cs="Arial"/>
          <w:szCs w:val="22"/>
        </w:rPr>
        <w:lastRenderedPageBreak/>
        <w:t xml:space="preserve">It was better to estimate the parameters of the </w:t>
      </w:r>
      <w:bookmarkStart w:id="0" w:name="_Hlk106723712"/>
      <w:r w:rsidRPr="005808F9">
        <w:rPr>
          <w:rFonts w:ascii="Arial" w:hAnsi="Arial" w:cs="Arial"/>
          <w:szCs w:val="22"/>
        </w:rPr>
        <w:t xml:space="preserve">SVM model using an </w:t>
      </w:r>
      <w:bookmarkStart w:id="1" w:name="_Hlk106742204"/>
      <w:r w:rsidRPr="005808F9">
        <w:rPr>
          <w:rFonts w:ascii="Arial" w:hAnsi="Arial" w:cs="Arial"/>
          <w:szCs w:val="22"/>
        </w:rPr>
        <w:t>optimization algorithm</w:t>
      </w:r>
      <w:bookmarkEnd w:id="0"/>
      <w:bookmarkEnd w:id="1"/>
      <w:r w:rsidRPr="005808F9">
        <w:rPr>
          <w:rFonts w:ascii="Arial" w:hAnsi="Arial" w:cs="Arial"/>
          <w:szCs w:val="22"/>
        </w:rPr>
        <w:t xml:space="preserve">. </w:t>
      </w:r>
      <w:bookmarkStart w:id="2" w:name="_Hlk106742171"/>
      <w:r w:rsidRPr="005808F9">
        <w:rPr>
          <w:rFonts w:ascii="Arial" w:hAnsi="Arial" w:cs="Arial"/>
          <w:szCs w:val="22"/>
        </w:rPr>
        <w:t xml:space="preserve">Because the trial-and-error method </w:t>
      </w:r>
      <w:r w:rsidR="00FA018E" w:rsidRPr="005808F9">
        <w:rPr>
          <w:rFonts w:ascii="Arial" w:hAnsi="Arial" w:cs="Arial"/>
          <w:szCs w:val="22"/>
        </w:rPr>
        <w:t>cannot</w:t>
      </w:r>
      <w:r w:rsidRPr="005808F9">
        <w:rPr>
          <w:rFonts w:ascii="Arial" w:hAnsi="Arial" w:cs="Arial"/>
          <w:szCs w:val="22"/>
        </w:rPr>
        <w:t xml:space="preserve"> achieve the best performance. </w:t>
      </w:r>
      <w:bookmarkEnd w:id="2"/>
      <w:r w:rsidRPr="005808F9">
        <w:rPr>
          <w:rFonts w:ascii="Arial" w:hAnsi="Arial" w:cs="Arial"/>
          <w:szCs w:val="22"/>
        </w:rPr>
        <w:t>Since the purpose of the study is to compare different methods, the models should be developed in the best way to be comparable. Such as the following article in SVR model calculation:</w:t>
      </w:r>
    </w:p>
    <w:p w14:paraId="38E8A38D" w14:textId="7C51D741" w:rsidR="000F6D40" w:rsidRPr="005808F9" w:rsidRDefault="000F6D40" w:rsidP="00A33DDC">
      <w:pPr>
        <w:spacing w:line="360" w:lineRule="auto"/>
        <w:jc w:val="both"/>
        <w:rPr>
          <w:rFonts w:ascii="Arial" w:hAnsi="Arial" w:cs="Arial"/>
          <w:szCs w:val="22"/>
        </w:rPr>
      </w:pPr>
      <w:proofErr w:type="spellStart"/>
      <w:r w:rsidRPr="005808F9">
        <w:rPr>
          <w:rFonts w:ascii="Arial" w:hAnsi="Arial" w:cs="Arial"/>
          <w:szCs w:val="22"/>
        </w:rPr>
        <w:t>Nazeri</w:t>
      </w:r>
      <w:proofErr w:type="spellEnd"/>
      <w:r w:rsidRPr="005808F9">
        <w:rPr>
          <w:rFonts w:ascii="Arial" w:hAnsi="Arial" w:cs="Arial"/>
          <w:szCs w:val="22"/>
        </w:rPr>
        <w:t xml:space="preserve"> </w:t>
      </w:r>
      <w:proofErr w:type="spellStart"/>
      <w:r w:rsidRPr="005808F9">
        <w:rPr>
          <w:rFonts w:ascii="Arial" w:hAnsi="Arial" w:cs="Arial"/>
          <w:szCs w:val="22"/>
        </w:rPr>
        <w:t>Tahroudi</w:t>
      </w:r>
      <w:proofErr w:type="spellEnd"/>
      <w:r w:rsidRPr="005808F9">
        <w:rPr>
          <w:rFonts w:ascii="Arial" w:hAnsi="Arial" w:cs="Arial"/>
          <w:szCs w:val="22"/>
        </w:rPr>
        <w:t xml:space="preserve">, M., </w:t>
      </w:r>
      <w:proofErr w:type="spellStart"/>
      <w:r w:rsidRPr="005808F9">
        <w:rPr>
          <w:rFonts w:ascii="Arial" w:hAnsi="Arial" w:cs="Arial"/>
          <w:szCs w:val="22"/>
        </w:rPr>
        <w:t>Mirabbasi</w:t>
      </w:r>
      <w:proofErr w:type="spellEnd"/>
      <w:r w:rsidRPr="005808F9">
        <w:rPr>
          <w:rFonts w:ascii="Arial" w:hAnsi="Arial" w:cs="Arial"/>
          <w:szCs w:val="22"/>
        </w:rPr>
        <w:t xml:space="preserve">, R., </w:t>
      </w:r>
      <w:proofErr w:type="spellStart"/>
      <w:r w:rsidRPr="005808F9">
        <w:rPr>
          <w:rFonts w:ascii="Arial" w:hAnsi="Arial" w:cs="Arial"/>
          <w:szCs w:val="22"/>
        </w:rPr>
        <w:t>Ramezani</w:t>
      </w:r>
      <w:proofErr w:type="spellEnd"/>
      <w:r w:rsidRPr="005808F9">
        <w:rPr>
          <w:rFonts w:ascii="Arial" w:hAnsi="Arial" w:cs="Arial"/>
          <w:szCs w:val="22"/>
        </w:rPr>
        <w:t>, Y., &amp; Ahmadi, F. (2022). Probabilistic Assessment of Monthly River Discharge using Copula and OSVR Approaches. </w:t>
      </w:r>
      <w:r w:rsidRPr="005808F9">
        <w:rPr>
          <w:rFonts w:ascii="Arial" w:hAnsi="Arial" w:cs="Arial"/>
          <w:i/>
          <w:iCs/>
          <w:szCs w:val="22"/>
        </w:rPr>
        <w:t>Water Resources Management</w:t>
      </w:r>
      <w:r w:rsidRPr="005808F9">
        <w:rPr>
          <w:rFonts w:ascii="Arial" w:hAnsi="Arial" w:cs="Arial"/>
          <w:szCs w:val="22"/>
        </w:rPr>
        <w:t>, </w:t>
      </w:r>
      <w:r w:rsidRPr="005808F9">
        <w:rPr>
          <w:rFonts w:ascii="Arial" w:hAnsi="Arial" w:cs="Arial"/>
          <w:i/>
          <w:iCs/>
          <w:szCs w:val="22"/>
        </w:rPr>
        <w:t>36</w:t>
      </w:r>
      <w:r w:rsidRPr="005808F9">
        <w:rPr>
          <w:rFonts w:ascii="Arial" w:hAnsi="Arial" w:cs="Arial"/>
          <w:szCs w:val="22"/>
        </w:rPr>
        <w:t>(6), 2027-2043.</w:t>
      </w:r>
    </w:p>
    <w:p w14:paraId="41A230E2" w14:textId="5D998134" w:rsidR="00FA018E" w:rsidRPr="005808F9" w:rsidRDefault="00FA018E" w:rsidP="00A33DDC">
      <w:pPr>
        <w:spacing w:line="360" w:lineRule="auto"/>
        <w:jc w:val="both"/>
        <w:rPr>
          <w:rFonts w:ascii="Arial" w:hAnsi="Arial" w:cs="Arial"/>
          <w:b/>
          <w:bCs/>
          <w:color w:val="002060"/>
          <w:szCs w:val="22"/>
        </w:rPr>
      </w:pPr>
      <w:r w:rsidRPr="005808F9">
        <w:rPr>
          <w:rFonts w:ascii="Arial" w:hAnsi="Arial" w:cs="Arial"/>
          <w:b/>
          <w:bCs/>
          <w:color w:val="002060"/>
          <w:szCs w:val="22"/>
        </w:rPr>
        <w:t xml:space="preserve">Reply: </w:t>
      </w:r>
      <w:r w:rsidR="005808F9" w:rsidRPr="005808F9">
        <w:rPr>
          <w:rFonts w:ascii="Arial" w:hAnsi="Arial" w:cs="Arial"/>
          <w:color w:val="00B050"/>
          <w:szCs w:val="22"/>
          <w:shd w:val="clear" w:color="auto" w:fill="FFFFFF"/>
        </w:rPr>
        <w:t xml:space="preserve">We thank the </w:t>
      </w:r>
      <w:r w:rsidR="001F5FDD">
        <w:rPr>
          <w:rFonts w:ascii="Arial" w:hAnsi="Arial" w:cs="Arial"/>
          <w:color w:val="00B050"/>
          <w:szCs w:val="22"/>
          <w:shd w:val="clear" w:color="auto" w:fill="FFFFFF"/>
        </w:rPr>
        <w:t>R</w:t>
      </w:r>
      <w:r w:rsidR="001F5FDD" w:rsidRPr="005808F9">
        <w:rPr>
          <w:rFonts w:ascii="Arial" w:hAnsi="Arial" w:cs="Arial"/>
          <w:color w:val="00B050"/>
          <w:szCs w:val="22"/>
          <w:shd w:val="clear" w:color="auto" w:fill="FFFFFF"/>
        </w:rPr>
        <w:t xml:space="preserve">eviewer </w:t>
      </w:r>
      <w:r w:rsidR="005808F9" w:rsidRPr="005808F9">
        <w:rPr>
          <w:rFonts w:ascii="Arial" w:hAnsi="Arial" w:cs="Arial"/>
          <w:color w:val="00B050"/>
          <w:szCs w:val="22"/>
          <w:shd w:val="clear" w:color="auto" w:fill="FFFFFF"/>
        </w:rPr>
        <w:t xml:space="preserve">for having suggested this important point. </w:t>
      </w:r>
      <w:r w:rsidR="005808F9">
        <w:rPr>
          <w:rFonts w:ascii="Arial" w:hAnsi="Arial" w:cs="Arial"/>
          <w:color w:val="00B050"/>
          <w:szCs w:val="22"/>
          <w:shd w:val="clear" w:color="auto" w:fill="FFFFFF"/>
        </w:rPr>
        <w:t xml:space="preserve">We recalculated and incorporated </w:t>
      </w:r>
      <w:r w:rsidR="00211609">
        <w:rPr>
          <w:rFonts w:ascii="Arial" w:hAnsi="Arial" w:cs="Arial"/>
          <w:color w:val="00B050"/>
          <w:szCs w:val="22"/>
          <w:shd w:val="clear" w:color="auto" w:fill="FFFFFF"/>
        </w:rPr>
        <w:t xml:space="preserve">the </w:t>
      </w:r>
      <w:r w:rsidR="005808F9" w:rsidRPr="005808F9">
        <w:rPr>
          <w:rFonts w:ascii="Arial" w:hAnsi="Arial" w:cs="Arial"/>
          <w:color w:val="00B050"/>
          <w:szCs w:val="22"/>
          <w:shd w:val="clear" w:color="auto" w:fill="FFFFFF"/>
        </w:rPr>
        <w:t>SVM model using an optimization algorithm</w:t>
      </w:r>
      <w:r w:rsidR="005808F9">
        <w:rPr>
          <w:rFonts w:ascii="Arial" w:hAnsi="Arial" w:cs="Arial"/>
          <w:color w:val="00B050"/>
          <w:szCs w:val="22"/>
          <w:shd w:val="clear" w:color="auto" w:fill="FFFFFF"/>
        </w:rPr>
        <w:t xml:space="preserve">. </w:t>
      </w:r>
      <w:r w:rsidR="005808F9" w:rsidRPr="005808F9">
        <w:rPr>
          <w:rFonts w:ascii="Arial" w:hAnsi="Arial" w:cs="Arial"/>
          <w:color w:val="00B050"/>
          <w:szCs w:val="22"/>
          <w:shd w:val="clear" w:color="auto" w:fill="FFFFFF"/>
        </w:rPr>
        <w:t>We have reviewed and cited that paper as suggested by you.</w:t>
      </w:r>
    </w:p>
    <w:p w14:paraId="5E692AAC" w14:textId="77777777" w:rsidR="00211609" w:rsidRDefault="00211609" w:rsidP="00A33DDC">
      <w:pPr>
        <w:spacing w:line="360" w:lineRule="auto"/>
        <w:rPr>
          <w:rFonts w:ascii="Arial" w:hAnsi="Arial" w:cs="Arial"/>
          <w:szCs w:val="22"/>
        </w:rPr>
      </w:pPr>
    </w:p>
    <w:p w14:paraId="17B854F8" w14:textId="31CB7686" w:rsidR="00211609" w:rsidRPr="00A33DDC" w:rsidRDefault="00A33DDC" w:rsidP="00A33DDC">
      <w:pPr>
        <w:spacing w:line="360" w:lineRule="auto"/>
        <w:rPr>
          <w:rFonts w:ascii="Arial" w:hAnsi="Arial" w:cs="Arial"/>
          <w:szCs w:val="22"/>
        </w:rPr>
      </w:pPr>
      <w:r w:rsidRPr="00A33DDC">
        <w:rPr>
          <w:rFonts w:ascii="Arial" w:hAnsi="Arial" w:cs="Arial"/>
          <w:color w:val="00B050"/>
          <w:szCs w:val="22"/>
          <w:shd w:val="clear" w:color="auto" w:fill="FFFFFF"/>
        </w:rPr>
        <w:t>On behalf of all co-authors, I would like to thank you for encouraging this research. Thank you for your suggestion. Your valuable and insightful comments led to possible improvements in the current version.</w:t>
      </w:r>
    </w:p>
    <w:sectPr w:rsidR="00211609" w:rsidRPr="00A33DD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1E4A5" w14:textId="77777777" w:rsidR="00DF02AE" w:rsidRDefault="00DF02AE" w:rsidP="001F5FDD">
      <w:pPr>
        <w:spacing w:after="0" w:line="240" w:lineRule="auto"/>
      </w:pPr>
      <w:r>
        <w:separator/>
      </w:r>
    </w:p>
  </w:endnote>
  <w:endnote w:type="continuationSeparator" w:id="0">
    <w:p w14:paraId="31189A19" w14:textId="77777777" w:rsidR="00DF02AE" w:rsidRDefault="00DF02AE" w:rsidP="001F5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46E60" w14:textId="77777777" w:rsidR="001F5FDD" w:rsidRDefault="001F5F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6858977"/>
      <w:docPartObj>
        <w:docPartGallery w:val="Page Numbers (Bottom of Page)"/>
        <w:docPartUnique/>
      </w:docPartObj>
    </w:sdtPr>
    <w:sdtEndPr>
      <w:rPr>
        <w:noProof/>
      </w:rPr>
    </w:sdtEndPr>
    <w:sdtContent>
      <w:p w14:paraId="360B15E5" w14:textId="79D3EAD0" w:rsidR="001F5FDD" w:rsidRDefault="001F5F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DD8B63" w14:textId="77777777" w:rsidR="001F5FDD" w:rsidRDefault="001F5F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DC3C4" w14:textId="77777777" w:rsidR="001F5FDD" w:rsidRDefault="001F5F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736D" w14:textId="77777777" w:rsidR="00DF02AE" w:rsidRDefault="00DF02AE" w:rsidP="001F5FDD">
      <w:pPr>
        <w:spacing w:after="0" w:line="240" w:lineRule="auto"/>
      </w:pPr>
      <w:r>
        <w:separator/>
      </w:r>
    </w:p>
  </w:footnote>
  <w:footnote w:type="continuationSeparator" w:id="0">
    <w:p w14:paraId="6085A8D2" w14:textId="77777777" w:rsidR="00DF02AE" w:rsidRDefault="00DF02AE" w:rsidP="001F5F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3D67D" w14:textId="77777777" w:rsidR="001F5FDD" w:rsidRDefault="001F5F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16B8C" w14:textId="77777777" w:rsidR="001F5FDD" w:rsidRDefault="001F5F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55C1B" w14:textId="77777777" w:rsidR="001F5FDD" w:rsidRDefault="001F5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3D1B76"/>
    <w:multiLevelType w:val="hybridMultilevel"/>
    <w:tmpl w:val="FDCC49A6"/>
    <w:lvl w:ilvl="0" w:tplc="08AE4E4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393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xMDe2NAIiMwsjAyUdpeDU4uLM/DyQAsNaAJ6r0qksAAAA"/>
  </w:docVars>
  <w:rsids>
    <w:rsidRoot w:val="0038630A"/>
    <w:rsid w:val="00047F28"/>
    <w:rsid w:val="00063C30"/>
    <w:rsid w:val="000C455D"/>
    <w:rsid w:val="000F6D40"/>
    <w:rsid w:val="001177D8"/>
    <w:rsid w:val="001F5FDD"/>
    <w:rsid w:val="00200488"/>
    <w:rsid w:val="00211609"/>
    <w:rsid w:val="00270D32"/>
    <w:rsid w:val="00282471"/>
    <w:rsid w:val="002A784C"/>
    <w:rsid w:val="002E6EA9"/>
    <w:rsid w:val="002F765E"/>
    <w:rsid w:val="00337B70"/>
    <w:rsid w:val="0038630A"/>
    <w:rsid w:val="004466A4"/>
    <w:rsid w:val="00525451"/>
    <w:rsid w:val="005808F9"/>
    <w:rsid w:val="00586C2E"/>
    <w:rsid w:val="00647423"/>
    <w:rsid w:val="006803CD"/>
    <w:rsid w:val="0085454C"/>
    <w:rsid w:val="008E308D"/>
    <w:rsid w:val="008F2421"/>
    <w:rsid w:val="009551DB"/>
    <w:rsid w:val="00970D12"/>
    <w:rsid w:val="009E5F40"/>
    <w:rsid w:val="00A33DDC"/>
    <w:rsid w:val="00B262D9"/>
    <w:rsid w:val="00B608C1"/>
    <w:rsid w:val="00B84996"/>
    <w:rsid w:val="00BC28E6"/>
    <w:rsid w:val="00BF4C1A"/>
    <w:rsid w:val="00C21742"/>
    <w:rsid w:val="00D02844"/>
    <w:rsid w:val="00D51592"/>
    <w:rsid w:val="00DD665C"/>
    <w:rsid w:val="00DF02AE"/>
    <w:rsid w:val="00E16BDD"/>
    <w:rsid w:val="00E63D5F"/>
    <w:rsid w:val="00ED6373"/>
    <w:rsid w:val="00F31127"/>
    <w:rsid w:val="00F9008E"/>
    <w:rsid w:val="00FA018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DEEFF"/>
  <w15:chartTrackingRefBased/>
  <w15:docId w15:val="{D8114FC8-2D38-4C7C-A12C-5FC78534E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5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6D4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337B70"/>
    <w:pPr>
      <w:ind w:left="720"/>
      <w:contextualSpacing/>
    </w:pPr>
  </w:style>
  <w:style w:type="paragraph" w:styleId="Revision">
    <w:name w:val="Revision"/>
    <w:hidden/>
    <w:uiPriority w:val="99"/>
    <w:semiHidden/>
    <w:rsid w:val="00B84996"/>
    <w:pPr>
      <w:spacing w:after="0" w:line="240" w:lineRule="auto"/>
    </w:pPr>
  </w:style>
  <w:style w:type="paragraph" w:styleId="Header">
    <w:name w:val="header"/>
    <w:basedOn w:val="Normal"/>
    <w:link w:val="HeaderChar"/>
    <w:uiPriority w:val="99"/>
    <w:unhideWhenUsed/>
    <w:rsid w:val="001F5F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FDD"/>
  </w:style>
  <w:style w:type="paragraph" w:styleId="Footer">
    <w:name w:val="footer"/>
    <w:basedOn w:val="Normal"/>
    <w:link w:val="FooterChar"/>
    <w:uiPriority w:val="99"/>
    <w:unhideWhenUsed/>
    <w:rsid w:val="001F5F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42821">
      <w:bodyDiv w:val="1"/>
      <w:marLeft w:val="0"/>
      <w:marRight w:val="0"/>
      <w:marTop w:val="0"/>
      <w:marBottom w:val="0"/>
      <w:divBdr>
        <w:top w:val="none" w:sz="0" w:space="0" w:color="auto"/>
        <w:left w:val="none" w:sz="0" w:space="0" w:color="auto"/>
        <w:bottom w:val="none" w:sz="0" w:space="0" w:color="auto"/>
        <w:right w:val="none" w:sz="0" w:space="0" w:color="auto"/>
      </w:divBdr>
    </w:div>
    <w:div w:id="292445970">
      <w:bodyDiv w:val="1"/>
      <w:marLeft w:val="0"/>
      <w:marRight w:val="0"/>
      <w:marTop w:val="0"/>
      <w:marBottom w:val="0"/>
      <w:divBdr>
        <w:top w:val="none" w:sz="0" w:space="0" w:color="auto"/>
        <w:left w:val="none" w:sz="0" w:space="0" w:color="auto"/>
        <w:bottom w:val="none" w:sz="0" w:space="0" w:color="auto"/>
        <w:right w:val="none" w:sz="0" w:space="0" w:color="auto"/>
      </w:divBdr>
    </w:div>
    <w:div w:id="603997364">
      <w:bodyDiv w:val="1"/>
      <w:marLeft w:val="0"/>
      <w:marRight w:val="0"/>
      <w:marTop w:val="0"/>
      <w:marBottom w:val="0"/>
      <w:divBdr>
        <w:top w:val="none" w:sz="0" w:space="0" w:color="auto"/>
        <w:left w:val="none" w:sz="0" w:space="0" w:color="auto"/>
        <w:bottom w:val="none" w:sz="0" w:space="0" w:color="auto"/>
        <w:right w:val="none" w:sz="0" w:space="0" w:color="auto"/>
      </w:divBdr>
    </w:div>
    <w:div w:id="716126187">
      <w:bodyDiv w:val="1"/>
      <w:marLeft w:val="0"/>
      <w:marRight w:val="0"/>
      <w:marTop w:val="0"/>
      <w:marBottom w:val="0"/>
      <w:divBdr>
        <w:top w:val="none" w:sz="0" w:space="0" w:color="auto"/>
        <w:left w:val="none" w:sz="0" w:space="0" w:color="auto"/>
        <w:bottom w:val="none" w:sz="0" w:space="0" w:color="auto"/>
        <w:right w:val="none" w:sz="0" w:space="0" w:color="auto"/>
      </w:divBdr>
    </w:div>
    <w:div w:id="154143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661</TotalTime>
  <Pages>2</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DINESH KUMAR VISHWAKARMA</dc:creator>
  <cp:keywords/>
  <dc:description/>
  <cp:lastModifiedBy>DINESH KUMAR VISHWAKARMA</cp:lastModifiedBy>
  <cp:revision>14</cp:revision>
  <dcterms:created xsi:type="dcterms:W3CDTF">2022-06-13T05:29:00Z</dcterms:created>
  <dcterms:modified xsi:type="dcterms:W3CDTF">2022-06-23T14:26:00Z</dcterms:modified>
</cp:coreProperties>
</file>