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549E" w:rsidRDefault="0088549E" w:rsidP="0088549E">
      <w:r>
        <w:t xml:space="preserve">Ms. Ref. No.:  </w:t>
      </w:r>
      <w:r>
        <w:rPr>
          <w:rStyle w:val="il"/>
        </w:rPr>
        <w:t>Safety</w:t>
      </w:r>
      <w:r>
        <w:t>-1435674</w:t>
      </w:r>
      <w:r>
        <w:br/>
        <w:t xml:space="preserve">Title: </w:t>
      </w:r>
      <w:r w:rsidRPr="0088549E">
        <w:t>A Study on Single Pilot Resource Management Using Integral Fuzzy AHP</w:t>
      </w:r>
      <w:r>
        <w:br/>
        <w:t>Safety</w:t>
      </w:r>
    </w:p>
    <w:p w:rsidR="0088549E" w:rsidRDefault="0088549E" w:rsidP="0088549E">
      <w:r>
        <w:t>--------------------------------------------------------------</w:t>
      </w:r>
    </w:p>
    <w:p w:rsidR="0088549E" w:rsidRDefault="0088549E" w:rsidP="0088549E">
      <w:r>
        <w:t>Black: Reviewer’s comments</w:t>
      </w:r>
    </w:p>
    <w:p w:rsidR="0088549E" w:rsidRPr="006D4B37" w:rsidRDefault="0088549E" w:rsidP="0088549E">
      <w:pPr>
        <w:rPr>
          <w:rFonts w:ascii="Times New Roman" w:hAnsi="Times New Roman" w:cs="Times New Roman"/>
          <w:color w:val="FF0000"/>
        </w:rPr>
      </w:pPr>
      <w:r w:rsidRPr="006D4B37">
        <w:rPr>
          <w:rFonts w:ascii="Times New Roman" w:hAnsi="Times New Roman" w:cs="Times New Roman"/>
          <w:color w:val="FF0000"/>
        </w:rPr>
        <w:t>Red: Answers from the authors</w:t>
      </w:r>
    </w:p>
    <w:p w:rsidR="0088549E" w:rsidRPr="006D4B37" w:rsidRDefault="0088549E" w:rsidP="0088549E">
      <w:pPr>
        <w:rPr>
          <w:rFonts w:ascii="Times New Roman" w:hAnsi="Times New Roman" w:cs="Times New Roman"/>
          <w:color w:val="0000FF"/>
        </w:rPr>
      </w:pPr>
      <w:r w:rsidRPr="006D4B37">
        <w:rPr>
          <w:rFonts w:ascii="Times New Roman" w:hAnsi="Times New Roman" w:cs="Times New Roman"/>
          <w:color w:val="0000FF"/>
        </w:rPr>
        <w:t xml:space="preserve">Blue: </w:t>
      </w:r>
      <w:r>
        <w:rPr>
          <w:rFonts w:ascii="Times New Roman" w:hAnsi="Times New Roman" w:cs="Times New Roman"/>
          <w:color w:val="0000FF"/>
        </w:rPr>
        <w:t>Changes reflected from</w:t>
      </w:r>
      <w:r w:rsidRPr="006D4B37">
        <w:rPr>
          <w:rFonts w:ascii="Times New Roman" w:hAnsi="Times New Roman" w:cs="Times New Roman"/>
          <w:color w:val="0000FF"/>
        </w:rPr>
        <w:t xml:space="preserve"> reviewer’s comments</w:t>
      </w:r>
    </w:p>
    <w:p w:rsidR="0088549E" w:rsidRDefault="0088549E" w:rsidP="0088549E">
      <w:r>
        <w:t>--------------------------------------------------------------</w:t>
      </w:r>
    </w:p>
    <w:p w:rsidR="000B679B" w:rsidRPr="00511A41" w:rsidRDefault="000B679B" w:rsidP="000B679B">
      <w:pPr>
        <w:rPr>
          <w:b/>
          <w:u w:val="single"/>
        </w:rPr>
      </w:pPr>
      <w:bookmarkStart w:id="0" w:name="_GoBack"/>
      <w:bookmarkEnd w:id="0"/>
      <w:r w:rsidRPr="00511A41">
        <w:rPr>
          <w:b/>
          <w:u w:val="single"/>
        </w:rPr>
        <w:t xml:space="preserve">Reply to the comments by the </w:t>
      </w:r>
      <w:r>
        <w:rPr>
          <w:b/>
          <w:u w:val="single"/>
        </w:rPr>
        <w:t>fourth</w:t>
      </w:r>
      <w:r w:rsidRPr="00511A41">
        <w:rPr>
          <w:b/>
          <w:u w:val="single"/>
        </w:rPr>
        <w:t xml:space="preserve"> referee</w:t>
      </w:r>
    </w:p>
    <w:p w:rsidR="001855DC" w:rsidRPr="001855DC" w:rsidRDefault="001855DC" w:rsidP="001855DC">
      <w:pPr>
        <w:shd w:val="clear" w:color="auto" w:fill="FEFEFE"/>
        <w:spacing w:before="100" w:beforeAutospacing="1" w:after="100" w:afterAutospacing="1" w:line="240" w:lineRule="auto"/>
        <w:rPr>
          <w:rFonts w:ascii="Arial" w:eastAsia="Times New Roman" w:hAnsi="Arial" w:cs="Arial"/>
          <w:color w:val="0A0A0A"/>
          <w:sz w:val="20"/>
          <w:szCs w:val="20"/>
        </w:rPr>
      </w:pPr>
      <w:r w:rsidRPr="001855DC">
        <w:rPr>
          <w:rFonts w:ascii="Arial" w:eastAsia="Times New Roman" w:hAnsi="Arial" w:cs="Arial"/>
          <w:color w:val="0A0A0A"/>
          <w:sz w:val="20"/>
          <w:szCs w:val="20"/>
        </w:rPr>
        <w:t xml:space="preserve">The Manuscript and the content of the paper are very well prepared. The topic of the paper is focused on actual challenges on the </w:t>
      </w:r>
      <w:r w:rsidR="003B0784">
        <w:rPr>
          <w:rFonts w:ascii="Arial" w:eastAsia="Times New Roman" w:hAnsi="Arial" w:cs="Arial"/>
          <w:color w:val="0A0A0A"/>
          <w:sz w:val="20"/>
          <w:szCs w:val="20"/>
        </w:rPr>
        <w:t>“</w:t>
      </w:r>
      <w:r w:rsidRPr="001855DC">
        <w:rPr>
          <w:rFonts w:ascii="Arial" w:eastAsia="Times New Roman" w:hAnsi="Arial" w:cs="Arial"/>
          <w:color w:val="0A0A0A"/>
          <w:sz w:val="20"/>
          <w:szCs w:val="20"/>
        </w:rPr>
        <w:t xml:space="preserve">Single Pilot Resource </w:t>
      </w:r>
      <w:proofErr w:type="gramStart"/>
      <w:r w:rsidRPr="001855DC">
        <w:rPr>
          <w:rFonts w:ascii="Arial" w:eastAsia="Times New Roman" w:hAnsi="Arial" w:cs="Arial"/>
          <w:color w:val="0A0A0A"/>
          <w:sz w:val="20"/>
          <w:szCs w:val="20"/>
        </w:rPr>
        <w:t>Management“ approach</w:t>
      </w:r>
      <w:proofErr w:type="gramEnd"/>
      <w:r w:rsidRPr="001855DC">
        <w:rPr>
          <w:rFonts w:ascii="Arial" w:eastAsia="Times New Roman" w:hAnsi="Arial" w:cs="Arial"/>
          <w:color w:val="0A0A0A"/>
          <w:sz w:val="20"/>
          <w:szCs w:val="20"/>
        </w:rPr>
        <w:t>, especially in General Aviation. The topic and research question offered by the authors of the paper are as follows: how to evaluate the alternatives for risk management adequately and to solve hazard issues that continuously occur in the field between people, such as pilots, air traffic controllers, and mechanics, and the aircraft in the air or on the ground, is interesting, original and well defined. We feel the lack of scientific studies and a database of verified data from aviation practice on the issue. The originality of the paper can be found in the academic research of Single Pilot Resource Management using MCDA and MCDA methods, including the Analytic Hierarchy Process application. The results of the study contribute to the scientific and academic discussion of the potential of SRM in a wider range of enhancing the quality of situational awareness of pilots, which may be reflected in a higher level of flight safety. The results provide an advance in current knowledge</w:t>
      </w:r>
    </w:p>
    <w:p w:rsidR="001855DC" w:rsidRPr="001855DC" w:rsidRDefault="001855DC" w:rsidP="001855DC">
      <w:pPr>
        <w:shd w:val="clear" w:color="auto" w:fill="FEFEFE"/>
        <w:spacing w:before="100" w:beforeAutospacing="1" w:after="100" w:afterAutospacing="1" w:line="240" w:lineRule="auto"/>
        <w:rPr>
          <w:rFonts w:ascii="Arial" w:eastAsia="Times New Roman" w:hAnsi="Arial" w:cs="Arial"/>
          <w:color w:val="0A0A0A"/>
          <w:sz w:val="20"/>
          <w:szCs w:val="20"/>
        </w:rPr>
      </w:pPr>
      <w:r w:rsidRPr="001855DC">
        <w:rPr>
          <w:rFonts w:ascii="Arial" w:eastAsia="Times New Roman" w:hAnsi="Arial" w:cs="Arial"/>
          <w:i/>
          <w:iCs/>
          <w:color w:val="0A0A0A"/>
          <w:sz w:val="20"/>
          <w:szCs w:val="20"/>
        </w:rPr>
        <w:t>Significance: </w:t>
      </w:r>
      <w:r w:rsidRPr="001855DC">
        <w:rPr>
          <w:rFonts w:ascii="Arial" w:eastAsia="Times New Roman" w:hAnsi="Arial" w:cs="Arial"/>
          <w:color w:val="0A0A0A"/>
          <w:sz w:val="20"/>
          <w:szCs w:val="20"/>
        </w:rPr>
        <w:br/>
        <w:t>I can state that the topic and results are interpreted appropriately and are important especially for expanding the knowledge base of experience in the field of SRM planning in general aviation. All conclusions are justified and supported by the results of study. The research question is clear and identified. Last but not least, the elaboration of the topic has a positive effect on the sharing of these results of scientific work. The focus of the article corresponds to the aims and topics of the special issue of the "Safety" journal.</w:t>
      </w:r>
    </w:p>
    <w:p w:rsidR="001855DC" w:rsidRPr="001855DC" w:rsidRDefault="001855DC" w:rsidP="001855DC">
      <w:pPr>
        <w:shd w:val="clear" w:color="auto" w:fill="FEFEFE"/>
        <w:spacing w:before="100" w:beforeAutospacing="1" w:after="100" w:afterAutospacing="1" w:line="240" w:lineRule="auto"/>
        <w:rPr>
          <w:rFonts w:ascii="Arial" w:eastAsia="Times New Roman" w:hAnsi="Arial" w:cs="Arial"/>
          <w:color w:val="0A0A0A"/>
          <w:sz w:val="20"/>
          <w:szCs w:val="20"/>
        </w:rPr>
      </w:pPr>
      <w:r w:rsidRPr="001855DC">
        <w:rPr>
          <w:rFonts w:ascii="Arial" w:eastAsia="Times New Roman" w:hAnsi="Arial" w:cs="Arial"/>
          <w:i/>
          <w:iCs/>
          <w:color w:val="0A0A0A"/>
          <w:sz w:val="20"/>
          <w:szCs w:val="20"/>
        </w:rPr>
        <w:t>Quality of Presentation: </w:t>
      </w:r>
      <w:r w:rsidRPr="001855DC">
        <w:rPr>
          <w:rFonts w:ascii="Arial" w:eastAsia="Times New Roman" w:hAnsi="Arial" w:cs="Arial"/>
          <w:color w:val="0A0A0A"/>
          <w:sz w:val="20"/>
          <w:szCs w:val="20"/>
        </w:rPr>
        <w:br/>
        <w:t>The paper is written in an appropriate way based on a relevant review of the literature (61 references), current data, research methods, and analysis of gaps presented in this study on the topic of SRM. The data and analyses are presented appropriately. We can accept standards for the presentation of research results.</w:t>
      </w:r>
    </w:p>
    <w:p w:rsidR="001855DC" w:rsidRPr="001855DC" w:rsidRDefault="001855DC" w:rsidP="001855DC">
      <w:pPr>
        <w:shd w:val="clear" w:color="auto" w:fill="FEFEFE"/>
        <w:spacing w:before="100" w:beforeAutospacing="1" w:after="100" w:afterAutospacing="1" w:line="240" w:lineRule="auto"/>
        <w:rPr>
          <w:rFonts w:ascii="Arial" w:eastAsia="Times New Roman" w:hAnsi="Arial" w:cs="Arial"/>
          <w:color w:val="0A0A0A"/>
          <w:sz w:val="20"/>
          <w:szCs w:val="20"/>
        </w:rPr>
      </w:pPr>
      <w:r w:rsidRPr="001855DC">
        <w:rPr>
          <w:rFonts w:ascii="Arial" w:eastAsia="Times New Roman" w:hAnsi="Arial" w:cs="Arial"/>
          <w:i/>
          <w:iCs/>
          <w:color w:val="0A0A0A"/>
          <w:sz w:val="20"/>
          <w:szCs w:val="20"/>
        </w:rPr>
        <w:t>Scientific Soundness: </w:t>
      </w:r>
      <w:r w:rsidRPr="001855DC">
        <w:rPr>
          <w:rFonts w:ascii="Arial" w:eastAsia="Times New Roman" w:hAnsi="Arial" w:cs="Arial"/>
          <w:color w:val="0A0A0A"/>
          <w:sz w:val="20"/>
          <w:szCs w:val="20"/>
        </w:rPr>
        <w:br/>
        <w:t xml:space="preserve">The research methodology and approach, tools, as the mentioned MCDA and MCDA methods, including the Analytic Hierarchy Process </w:t>
      </w:r>
      <w:r w:rsidR="003B0784" w:rsidRPr="001855DC">
        <w:rPr>
          <w:rFonts w:ascii="Arial" w:eastAsia="Times New Roman" w:hAnsi="Arial" w:cs="Arial"/>
          <w:color w:val="0A0A0A"/>
          <w:sz w:val="20"/>
          <w:szCs w:val="20"/>
        </w:rPr>
        <w:t>application (</w:t>
      </w:r>
      <w:r w:rsidRPr="001855DC">
        <w:rPr>
          <w:rFonts w:ascii="Arial" w:eastAsia="Times New Roman" w:hAnsi="Arial" w:cs="Arial"/>
          <w:color w:val="0A0A0A"/>
          <w:sz w:val="20"/>
          <w:szCs w:val="20"/>
        </w:rPr>
        <w:t>based on criteria for evaluating the alternatives, establishes priorities based on pairwise comparisons of the elements yields a set of overall priorities for the hierarchy, and checks the judgments' consistency, etc.), are also relevant. The paper is correctly designed, technically, and scientifically sound (I would choose the research sections as follows in a different order: Introduction, Materials and Methods, Results, Discussion, Conclusions).</w:t>
      </w:r>
      <w:r w:rsidRPr="001855DC">
        <w:rPr>
          <w:rFonts w:ascii="Arial" w:eastAsia="Times New Roman" w:hAnsi="Arial" w:cs="Arial"/>
          <w:color w:val="0A0A0A"/>
          <w:sz w:val="20"/>
          <w:szCs w:val="20"/>
        </w:rPr>
        <w:br/>
        <w:t>Authors utilize six categories of SRM and 22 variables of each category that influence the pilot’s behavior. Data are relevant to draw conclusions.</w:t>
      </w:r>
      <w:r w:rsidRPr="001855DC">
        <w:rPr>
          <w:rFonts w:ascii="Arial" w:eastAsia="Times New Roman" w:hAnsi="Arial" w:cs="Arial"/>
          <w:color w:val="0A0A0A"/>
          <w:sz w:val="20"/>
          <w:szCs w:val="20"/>
        </w:rPr>
        <w:br/>
        <w:t xml:space="preserve">Key scientific data have been elaborated on the basis of the research survey performed from August 1, 2018, to July 30, 2019, both in Korea and in the United States. We distributed 400 questionnaires in Korea and the U.S., received 173 responses (43.3%), and considered a valid sample 162 (40.5%). All </w:t>
      </w:r>
      <w:r w:rsidRPr="001855DC">
        <w:rPr>
          <w:rFonts w:ascii="Arial" w:eastAsia="Times New Roman" w:hAnsi="Arial" w:cs="Arial"/>
          <w:color w:val="0A0A0A"/>
          <w:sz w:val="20"/>
          <w:szCs w:val="20"/>
        </w:rPr>
        <w:lastRenderedPageBreak/>
        <w:t>conclusions are substantiated and based on the results of the research methods. The paper will allow another researcher to reproduce the results (Figure 2. Research Model: Hierarchical Structure, etc.).</w:t>
      </w:r>
    </w:p>
    <w:p w:rsidR="001855DC" w:rsidRPr="001855DC" w:rsidRDefault="001855DC" w:rsidP="001855DC">
      <w:pPr>
        <w:shd w:val="clear" w:color="auto" w:fill="FEFEFE"/>
        <w:spacing w:before="100" w:beforeAutospacing="1" w:after="100" w:afterAutospacing="1" w:line="240" w:lineRule="auto"/>
        <w:rPr>
          <w:rFonts w:ascii="Arial" w:eastAsia="Times New Roman" w:hAnsi="Arial" w:cs="Arial"/>
          <w:color w:val="0A0A0A"/>
          <w:sz w:val="20"/>
          <w:szCs w:val="20"/>
        </w:rPr>
      </w:pPr>
      <w:r w:rsidRPr="001855DC">
        <w:rPr>
          <w:rFonts w:ascii="Arial" w:eastAsia="Times New Roman" w:hAnsi="Arial" w:cs="Arial"/>
          <w:i/>
          <w:iCs/>
          <w:color w:val="0A0A0A"/>
          <w:sz w:val="20"/>
          <w:szCs w:val="20"/>
        </w:rPr>
        <w:t>Interest to the Readers: </w:t>
      </w:r>
      <w:r w:rsidRPr="001855DC">
        <w:rPr>
          <w:rFonts w:ascii="Arial" w:eastAsia="Times New Roman" w:hAnsi="Arial" w:cs="Arial"/>
          <w:color w:val="0A0A0A"/>
          <w:sz w:val="20"/>
          <w:szCs w:val="20"/>
        </w:rPr>
        <w:br/>
        <w:t xml:space="preserve">I can state that the research study and the conclusions are interesting for the readership of the special issue of the </w:t>
      </w:r>
      <w:r w:rsidR="003B0784">
        <w:rPr>
          <w:rFonts w:ascii="Arial" w:eastAsia="Times New Roman" w:hAnsi="Arial" w:cs="Arial"/>
          <w:color w:val="0A0A0A"/>
          <w:sz w:val="20"/>
          <w:szCs w:val="20"/>
        </w:rPr>
        <w:t>“</w:t>
      </w:r>
      <w:proofErr w:type="gramStart"/>
      <w:r w:rsidRPr="001855DC">
        <w:rPr>
          <w:rFonts w:ascii="Arial" w:eastAsia="Times New Roman" w:hAnsi="Arial" w:cs="Arial"/>
          <w:color w:val="0A0A0A"/>
          <w:sz w:val="20"/>
          <w:szCs w:val="20"/>
        </w:rPr>
        <w:t>Safety“ journal</w:t>
      </w:r>
      <w:proofErr w:type="gramEnd"/>
      <w:r w:rsidRPr="001855DC">
        <w:rPr>
          <w:rFonts w:ascii="Arial" w:eastAsia="Times New Roman" w:hAnsi="Arial" w:cs="Arial"/>
          <w:color w:val="0A0A0A"/>
          <w:sz w:val="20"/>
          <w:szCs w:val="20"/>
        </w:rPr>
        <w:t xml:space="preserve"> and attract a wide readership.</w:t>
      </w:r>
    </w:p>
    <w:p w:rsidR="003B0784" w:rsidRDefault="001855DC" w:rsidP="001855DC">
      <w:pPr>
        <w:shd w:val="clear" w:color="auto" w:fill="FEFEFE"/>
        <w:spacing w:before="100" w:beforeAutospacing="1" w:after="100" w:afterAutospacing="1" w:line="240" w:lineRule="auto"/>
        <w:rPr>
          <w:rFonts w:ascii="Arial" w:eastAsia="Times New Roman" w:hAnsi="Arial" w:cs="Arial"/>
          <w:color w:val="0A0A0A"/>
          <w:sz w:val="20"/>
          <w:szCs w:val="20"/>
        </w:rPr>
      </w:pPr>
      <w:r w:rsidRPr="001855DC">
        <w:rPr>
          <w:rFonts w:ascii="Arial" w:eastAsia="Times New Roman" w:hAnsi="Arial" w:cs="Arial"/>
          <w:i/>
          <w:iCs/>
          <w:color w:val="0A0A0A"/>
          <w:sz w:val="20"/>
          <w:szCs w:val="20"/>
        </w:rPr>
        <w:t>Overall Merit: </w:t>
      </w:r>
      <w:r w:rsidRPr="001855DC">
        <w:rPr>
          <w:rFonts w:ascii="Arial" w:eastAsia="Times New Roman" w:hAnsi="Arial" w:cs="Arial"/>
          <w:color w:val="0A0A0A"/>
          <w:sz w:val="20"/>
          <w:szCs w:val="20"/>
        </w:rPr>
        <w:br/>
        <w:t>From my own experience as flight instructors on both aircraft and helicopters, I can confirm that the results of the study correctly show that situational awareness is a more important category that reflects the circumstances of aviation safety in real practice where SRM is used.</w:t>
      </w:r>
      <w:r w:rsidRPr="001855DC">
        <w:rPr>
          <w:rFonts w:ascii="Arial" w:eastAsia="Times New Roman" w:hAnsi="Arial" w:cs="Arial"/>
          <w:color w:val="0A0A0A"/>
          <w:sz w:val="20"/>
          <w:szCs w:val="20"/>
        </w:rPr>
        <w:br/>
        <w:t>Most general aviation pilots have made and are making similar mistakes despite the aircraft's advanced avionics equipment, which should increase safety with increased situational awareness.</w:t>
      </w:r>
      <w:r w:rsidRPr="001855DC">
        <w:rPr>
          <w:rFonts w:ascii="Arial" w:eastAsia="Times New Roman" w:hAnsi="Arial" w:cs="Arial"/>
          <w:color w:val="0A0A0A"/>
          <w:sz w:val="20"/>
          <w:szCs w:val="20"/>
        </w:rPr>
        <w:br/>
        <w:t>With regard to the opinions of the authors, the present study opens new questions and suggestions for further research into the issue of conditions in general aviation, with an emphasis on aviation schools. I see the article as a contribution to this path of knowledge. The overall benefit of publishing this work is based on an insufficient database of data from practice and an innovative view of the issue, which can be a methodological and praxeological motive, especially for decision-makers, managers of aviation schools, as well as the pilots of general aviation. The study contributes to the scientific and academic discussion on this topic and opens up space for expanding the database of data from the following research, primarily from the environment of flight instructors - pilots (cadets). The study provides an advance towards the current knowledge. The authors have addressed an important actual question of aviation safety with the research survey.</w:t>
      </w:r>
    </w:p>
    <w:p w:rsidR="001855DC" w:rsidRDefault="001855DC" w:rsidP="001855DC">
      <w:pPr>
        <w:shd w:val="clear" w:color="auto" w:fill="FEFEFE"/>
        <w:spacing w:before="100" w:beforeAutospacing="1" w:after="100" w:afterAutospacing="1" w:line="240" w:lineRule="auto"/>
        <w:rPr>
          <w:rFonts w:ascii="Arial" w:eastAsia="Times New Roman" w:hAnsi="Arial" w:cs="Arial"/>
          <w:color w:val="0A0A0A"/>
          <w:sz w:val="20"/>
          <w:szCs w:val="20"/>
        </w:rPr>
      </w:pPr>
      <w:r w:rsidRPr="001855DC">
        <w:rPr>
          <w:rFonts w:ascii="Arial" w:eastAsia="Times New Roman" w:hAnsi="Arial" w:cs="Arial"/>
          <w:color w:val="0A0A0A"/>
          <w:sz w:val="20"/>
          <w:szCs w:val="20"/>
        </w:rPr>
        <w:br/>
        <w:t>I recommend the paper for publication within the academic and research discussion on the topic.</w:t>
      </w:r>
    </w:p>
    <w:p w:rsidR="003B0784" w:rsidRPr="001855DC" w:rsidRDefault="003B0784" w:rsidP="001855DC">
      <w:pPr>
        <w:shd w:val="clear" w:color="auto" w:fill="FEFEFE"/>
        <w:spacing w:before="100" w:beforeAutospacing="1" w:after="100" w:afterAutospacing="1" w:line="240" w:lineRule="auto"/>
        <w:rPr>
          <w:rFonts w:ascii="Arial" w:eastAsia="Times New Roman" w:hAnsi="Arial" w:cs="Arial"/>
          <w:color w:val="0A0A0A"/>
          <w:sz w:val="20"/>
          <w:szCs w:val="20"/>
        </w:rPr>
      </w:pPr>
      <w:r w:rsidRPr="00F45B09">
        <w:rPr>
          <w:color w:val="FF0000"/>
        </w:rPr>
        <w:t xml:space="preserve">- </w:t>
      </w:r>
      <w:r>
        <w:rPr>
          <w:color w:val="FF0000"/>
        </w:rPr>
        <w:t xml:space="preserve">(Answer) </w:t>
      </w:r>
      <w:r w:rsidRPr="00F83013">
        <w:rPr>
          <w:color w:val="FF0000"/>
        </w:rPr>
        <w:t>Thank you for the constructive suggestions and comments.</w:t>
      </w:r>
    </w:p>
    <w:p w:rsidR="001855DC" w:rsidRPr="004557D8" w:rsidRDefault="001855DC" w:rsidP="00710CEE">
      <w:pPr>
        <w:pStyle w:val="NormalWeb"/>
        <w:shd w:val="clear" w:color="auto" w:fill="FEFEFE"/>
        <w:rPr>
          <w:rFonts w:ascii="Malgun Gothic" w:eastAsia="Malgun Gothic" w:hAnsi="Malgun Gothic" w:cs="Arial"/>
          <w:color w:val="222222"/>
          <w:sz w:val="20"/>
          <w:szCs w:val="20"/>
        </w:rPr>
      </w:pPr>
    </w:p>
    <w:sectPr w:rsidR="001855DC" w:rsidRPr="004557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Cordia New">
    <w:altName w:val="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A57B67"/>
    <w:multiLevelType w:val="hybridMultilevel"/>
    <w:tmpl w:val="669A9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5870B5"/>
    <w:multiLevelType w:val="hybridMultilevel"/>
    <w:tmpl w:val="E2127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561"/>
    <w:rsid w:val="00056459"/>
    <w:rsid w:val="000B679B"/>
    <w:rsid w:val="000C303F"/>
    <w:rsid w:val="00115547"/>
    <w:rsid w:val="001855DC"/>
    <w:rsid w:val="00186FEE"/>
    <w:rsid w:val="001C0285"/>
    <w:rsid w:val="001E636F"/>
    <w:rsid w:val="00236644"/>
    <w:rsid w:val="00260902"/>
    <w:rsid w:val="002C5B36"/>
    <w:rsid w:val="002D645D"/>
    <w:rsid w:val="002D7B7C"/>
    <w:rsid w:val="0030451A"/>
    <w:rsid w:val="00304A1F"/>
    <w:rsid w:val="00307F95"/>
    <w:rsid w:val="003159AB"/>
    <w:rsid w:val="00324D0C"/>
    <w:rsid w:val="00325841"/>
    <w:rsid w:val="0033409D"/>
    <w:rsid w:val="003B0784"/>
    <w:rsid w:val="003F4526"/>
    <w:rsid w:val="00426CC3"/>
    <w:rsid w:val="00440D7A"/>
    <w:rsid w:val="004557D8"/>
    <w:rsid w:val="004824E8"/>
    <w:rsid w:val="004A3D64"/>
    <w:rsid w:val="004C7277"/>
    <w:rsid w:val="00544013"/>
    <w:rsid w:val="00565EA3"/>
    <w:rsid w:val="00573728"/>
    <w:rsid w:val="005D260F"/>
    <w:rsid w:val="005D63A6"/>
    <w:rsid w:val="00650A4A"/>
    <w:rsid w:val="00691275"/>
    <w:rsid w:val="00694561"/>
    <w:rsid w:val="006A16B3"/>
    <w:rsid w:val="006D31C7"/>
    <w:rsid w:val="006F04B6"/>
    <w:rsid w:val="00706A99"/>
    <w:rsid w:val="00710CEE"/>
    <w:rsid w:val="00725A5E"/>
    <w:rsid w:val="0079188C"/>
    <w:rsid w:val="007B7FA5"/>
    <w:rsid w:val="007C7AFC"/>
    <w:rsid w:val="00811FBE"/>
    <w:rsid w:val="00820BE1"/>
    <w:rsid w:val="0088549E"/>
    <w:rsid w:val="008B33E7"/>
    <w:rsid w:val="008B61F1"/>
    <w:rsid w:val="008D5617"/>
    <w:rsid w:val="009331A7"/>
    <w:rsid w:val="00994E80"/>
    <w:rsid w:val="009C0BCF"/>
    <w:rsid w:val="009E138D"/>
    <w:rsid w:val="00A36D08"/>
    <w:rsid w:val="00A6137E"/>
    <w:rsid w:val="00A633F3"/>
    <w:rsid w:val="00A64131"/>
    <w:rsid w:val="00AB5B4C"/>
    <w:rsid w:val="00AC4EA1"/>
    <w:rsid w:val="00AE09BD"/>
    <w:rsid w:val="00AF12DB"/>
    <w:rsid w:val="00B77890"/>
    <w:rsid w:val="00B8750C"/>
    <w:rsid w:val="00BA76B2"/>
    <w:rsid w:val="00BE5992"/>
    <w:rsid w:val="00C150A3"/>
    <w:rsid w:val="00C20EF8"/>
    <w:rsid w:val="00C2632E"/>
    <w:rsid w:val="00C367AA"/>
    <w:rsid w:val="00CF376B"/>
    <w:rsid w:val="00D14C46"/>
    <w:rsid w:val="00DC74B4"/>
    <w:rsid w:val="00DF235F"/>
    <w:rsid w:val="00E22A49"/>
    <w:rsid w:val="00E87E38"/>
    <w:rsid w:val="00EA2579"/>
    <w:rsid w:val="00EE0AB6"/>
    <w:rsid w:val="00EE5ACC"/>
    <w:rsid w:val="00EF205A"/>
    <w:rsid w:val="00F07D30"/>
    <w:rsid w:val="00F13C00"/>
    <w:rsid w:val="00F35032"/>
    <w:rsid w:val="00F64DA7"/>
    <w:rsid w:val="00F83013"/>
    <w:rsid w:val="00FA54AF"/>
    <w:rsid w:val="00FC360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115310-4EF0-4E39-B22E-1742218BA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33F3"/>
    <w:pPr>
      <w:ind w:left="720"/>
      <w:contextualSpacing/>
    </w:pPr>
  </w:style>
  <w:style w:type="table" w:styleId="TableGrid">
    <w:name w:val="Table Grid"/>
    <w:basedOn w:val="TableNormal"/>
    <w:uiPriority w:val="39"/>
    <w:rsid w:val="002D7B7C"/>
    <w:pPr>
      <w:spacing w:after="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20EF8"/>
    <w:pPr>
      <w:spacing w:after="200" w:line="240" w:lineRule="auto"/>
    </w:pPr>
    <w:rPr>
      <w:i/>
      <w:iCs/>
      <w:color w:val="44546A" w:themeColor="text2"/>
      <w:sz w:val="18"/>
      <w:szCs w:val="18"/>
    </w:rPr>
  </w:style>
  <w:style w:type="paragraph" w:styleId="NormalWeb">
    <w:name w:val="Normal (Web)"/>
    <w:basedOn w:val="Normal"/>
    <w:uiPriority w:val="99"/>
    <w:unhideWhenUsed/>
    <w:rsid w:val="009C0BC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C0BCF"/>
    <w:rPr>
      <w:color w:val="0563C1" w:themeColor="hyperlink"/>
      <w:u w:val="single"/>
    </w:rPr>
  </w:style>
  <w:style w:type="character" w:styleId="UnresolvedMention">
    <w:name w:val="Unresolved Mention"/>
    <w:basedOn w:val="DefaultParagraphFont"/>
    <w:uiPriority w:val="99"/>
    <w:semiHidden/>
    <w:unhideWhenUsed/>
    <w:rsid w:val="009C0BCF"/>
    <w:rPr>
      <w:color w:val="605E5C"/>
      <w:shd w:val="clear" w:color="auto" w:fill="E1DFDD"/>
    </w:rPr>
  </w:style>
  <w:style w:type="paragraph" w:customStyle="1" w:styleId="MDPI71References">
    <w:name w:val="MDPI_7.1_References"/>
    <w:qFormat/>
    <w:rsid w:val="00186FEE"/>
    <w:pPr>
      <w:numPr>
        <w:numId w:val="3"/>
      </w:numPr>
      <w:adjustRightInd w:val="0"/>
      <w:snapToGrid w:val="0"/>
      <w:spacing w:after="0" w:line="228" w:lineRule="auto"/>
      <w:jc w:val="both"/>
    </w:pPr>
    <w:rPr>
      <w:rFonts w:ascii="Palatino Linotype" w:eastAsia="Times New Roman" w:hAnsi="Palatino Linotype" w:cs="Times New Roman"/>
      <w:color w:val="000000"/>
      <w:sz w:val="18"/>
      <w:szCs w:val="20"/>
      <w:lang w:eastAsia="de-DE" w:bidi="en-US"/>
    </w:rPr>
  </w:style>
  <w:style w:type="character" w:customStyle="1" w:styleId="il">
    <w:name w:val="il"/>
    <w:basedOn w:val="DefaultParagraphFont"/>
    <w:rsid w:val="0088549E"/>
  </w:style>
  <w:style w:type="paragraph" w:customStyle="1" w:styleId="MDPI31text">
    <w:name w:val="MDPI_3.1_text"/>
    <w:qFormat/>
    <w:rsid w:val="00AB5B4C"/>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43tablefooter">
    <w:name w:val="MDPI_4.3_table_footer"/>
    <w:next w:val="MDPI31text"/>
    <w:qFormat/>
    <w:rsid w:val="00AB5B4C"/>
    <w:pPr>
      <w:adjustRightInd w:val="0"/>
      <w:snapToGrid w:val="0"/>
      <w:spacing w:after="0" w:line="228" w:lineRule="auto"/>
      <w:ind w:left="2608"/>
    </w:pPr>
    <w:rPr>
      <w:rFonts w:ascii="Palatino Linotype" w:eastAsia="Times New Roman" w:hAnsi="Palatino Linotype" w:cs="Cordia New"/>
      <w:color w:val="000000"/>
      <w:sz w:val="18"/>
      <w:lang w:eastAsia="de-DE" w:bidi="en-US"/>
    </w:rPr>
  </w:style>
  <w:style w:type="paragraph" w:customStyle="1" w:styleId="Text">
    <w:name w:val="Text"/>
    <w:basedOn w:val="Normal"/>
    <w:rsid w:val="00C2632E"/>
    <w:pPr>
      <w:spacing w:after="0" w:line="360" w:lineRule="exact"/>
      <w:ind w:firstLine="475"/>
      <w:jc w:val="both"/>
    </w:pPr>
    <w:rPr>
      <w:rFonts w:ascii="Times New Roman" w:eastAsia="Times New Roman" w:hAnsi="Times New Roman" w:cs="Times New Roman"/>
      <w:sz w:val="24"/>
      <w:szCs w:val="20"/>
      <w:lang w:eastAsia="en-US"/>
    </w:rPr>
  </w:style>
  <w:style w:type="character" w:styleId="Emphasis">
    <w:name w:val="Emphasis"/>
    <w:basedOn w:val="DefaultParagraphFont"/>
    <w:uiPriority w:val="20"/>
    <w:qFormat/>
    <w:rsid w:val="001855DC"/>
    <w:rPr>
      <w:i/>
      <w:iCs/>
    </w:rPr>
  </w:style>
  <w:style w:type="character" w:customStyle="1" w:styleId="mwe-math-mathml-inline">
    <w:name w:val="mwe-math-mathml-inline"/>
    <w:basedOn w:val="DefaultParagraphFont"/>
    <w:rsid w:val="00E87E38"/>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139567">
      <w:bodyDiv w:val="1"/>
      <w:marLeft w:val="0"/>
      <w:marRight w:val="0"/>
      <w:marTop w:val="0"/>
      <w:marBottom w:val="0"/>
      <w:divBdr>
        <w:top w:val="none" w:sz="0" w:space="0" w:color="auto"/>
        <w:left w:val="none" w:sz="0" w:space="0" w:color="auto"/>
        <w:bottom w:val="none" w:sz="0" w:space="0" w:color="auto"/>
        <w:right w:val="none" w:sz="0" w:space="0" w:color="auto"/>
      </w:divBdr>
    </w:div>
    <w:div w:id="426387062">
      <w:bodyDiv w:val="1"/>
      <w:marLeft w:val="0"/>
      <w:marRight w:val="0"/>
      <w:marTop w:val="0"/>
      <w:marBottom w:val="0"/>
      <w:divBdr>
        <w:top w:val="none" w:sz="0" w:space="0" w:color="auto"/>
        <w:left w:val="none" w:sz="0" w:space="0" w:color="auto"/>
        <w:bottom w:val="none" w:sz="0" w:space="0" w:color="auto"/>
        <w:right w:val="none" w:sz="0" w:space="0" w:color="auto"/>
      </w:divBdr>
    </w:div>
    <w:div w:id="522977674">
      <w:bodyDiv w:val="1"/>
      <w:marLeft w:val="0"/>
      <w:marRight w:val="0"/>
      <w:marTop w:val="0"/>
      <w:marBottom w:val="0"/>
      <w:divBdr>
        <w:top w:val="none" w:sz="0" w:space="0" w:color="auto"/>
        <w:left w:val="none" w:sz="0" w:space="0" w:color="auto"/>
        <w:bottom w:val="none" w:sz="0" w:space="0" w:color="auto"/>
        <w:right w:val="none" w:sz="0" w:space="0" w:color="auto"/>
      </w:divBdr>
    </w:div>
    <w:div w:id="1109541806">
      <w:bodyDiv w:val="1"/>
      <w:marLeft w:val="0"/>
      <w:marRight w:val="0"/>
      <w:marTop w:val="0"/>
      <w:marBottom w:val="0"/>
      <w:divBdr>
        <w:top w:val="none" w:sz="0" w:space="0" w:color="auto"/>
        <w:left w:val="none" w:sz="0" w:space="0" w:color="auto"/>
        <w:bottom w:val="none" w:sz="0" w:space="0" w:color="auto"/>
        <w:right w:val="none" w:sz="0" w:space="0" w:color="auto"/>
      </w:divBdr>
    </w:div>
    <w:div w:id="1171604981">
      <w:bodyDiv w:val="1"/>
      <w:marLeft w:val="0"/>
      <w:marRight w:val="0"/>
      <w:marTop w:val="0"/>
      <w:marBottom w:val="0"/>
      <w:divBdr>
        <w:top w:val="none" w:sz="0" w:space="0" w:color="auto"/>
        <w:left w:val="none" w:sz="0" w:space="0" w:color="auto"/>
        <w:bottom w:val="none" w:sz="0" w:space="0" w:color="auto"/>
        <w:right w:val="none" w:sz="0" w:space="0" w:color="auto"/>
      </w:divBdr>
    </w:div>
    <w:div w:id="1239553517">
      <w:bodyDiv w:val="1"/>
      <w:marLeft w:val="0"/>
      <w:marRight w:val="0"/>
      <w:marTop w:val="0"/>
      <w:marBottom w:val="0"/>
      <w:divBdr>
        <w:top w:val="none" w:sz="0" w:space="0" w:color="auto"/>
        <w:left w:val="none" w:sz="0" w:space="0" w:color="auto"/>
        <w:bottom w:val="none" w:sz="0" w:space="0" w:color="auto"/>
        <w:right w:val="none" w:sz="0" w:space="0" w:color="auto"/>
      </w:divBdr>
    </w:div>
    <w:div w:id="193042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826</Words>
  <Characters>4710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Seock</dc:creator>
  <cp:keywords/>
  <dc:description/>
  <cp:lastModifiedBy>Hong, Seock</cp:lastModifiedBy>
  <cp:revision>3</cp:revision>
  <dcterms:created xsi:type="dcterms:W3CDTF">2021-11-20T05:34:00Z</dcterms:created>
  <dcterms:modified xsi:type="dcterms:W3CDTF">2021-11-20T05:35:00Z</dcterms:modified>
</cp:coreProperties>
</file>