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3156E" w14:textId="5DC26DED" w:rsidR="00C01FF4" w:rsidRPr="0049517C" w:rsidRDefault="00D230AF" w:rsidP="0049517C">
      <w:pPr>
        <w:pStyle w:val="a4"/>
      </w:pPr>
      <w:r w:rsidRPr="0049517C">
        <w:t xml:space="preserve">Response to Reviewer </w:t>
      </w:r>
      <w:r w:rsidR="00860D9F">
        <w:t>2</w:t>
      </w:r>
      <w:r w:rsidRPr="0049517C">
        <w:t xml:space="preserve"> Comments</w:t>
      </w:r>
    </w:p>
    <w:p w14:paraId="63DA2242" w14:textId="77777777" w:rsidR="00D230AF" w:rsidRPr="00BD6E57" w:rsidRDefault="00D230AF">
      <w:pPr>
        <w:rPr>
          <w:rFonts w:ascii="Times New Roman" w:hAnsi="Times New Roman" w:cs="Times New Roman"/>
        </w:rPr>
      </w:pPr>
    </w:p>
    <w:p w14:paraId="163B1DF3" w14:textId="2B945950" w:rsidR="00BD6E57" w:rsidRPr="004367E0" w:rsidRDefault="004367E0" w:rsidP="00D230AF">
      <w:pPr>
        <w:rPr>
          <w:rFonts w:ascii="Times New Roman" w:hAnsi="Times New Roman" w:cs="Times New Roman"/>
        </w:rPr>
      </w:pPr>
      <w:r w:rsidRPr="00494C0C">
        <w:rPr>
          <w:rFonts w:ascii="Times New Roman" w:hAnsi="Times New Roman" w:cs="Times New Roman" w:hint="eastAsia"/>
          <w:color w:val="FF0000"/>
          <w:lang w:eastAsia="zh-CN"/>
        </w:rPr>
        <w:t>*</w:t>
      </w:r>
      <w:r>
        <w:rPr>
          <w:rFonts w:ascii="Times New Roman" w:hAnsi="Times New Roman" w:cs="Times New Roman"/>
          <w:lang w:eastAsia="zh-CN"/>
        </w:rPr>
        <w:t xml:space="preserve"> </w:t>
      </w:r>
      <w:r w:rsidRPr="00494C0C">
        <w:rPr>
          <w:rFonts w:ascii="Times New Roman" w:hAnsi="Times New Roman" w:cs="Times New Roman"/>
          <w:color w:val="FF0000"/>
        </w:rPr>
        <w:t>The serial number of the Figure is the same as that in the revised manuscript; Fig. is the picture appears only in this document; The line number refers to that with</w:t>
      </w:r>
      <w:r>
        <w:rPr>
          <w:rFonts w:ascii="Times New Roman" w:hAnsi="Times New Roman" w:cs="Times New Roman" w:hint="eastAsia"/>
          <w:color w:val="FF0000"/>
          <w:lang w:eastAsia="zh-CN"/>
        </w:rPr>
        <w:t xml:space="preserve"> </w:t>
      </w:r>
      <w:r>
        <w:rPr>
          <w:rFonts w:ascii="Times New Roman" w:hAnsi="Times New Roman" w:cs="Times New Roman"/>
          <w:color w:val="FF0000"/>
          <w:lang w:eastAsia="zh-CN"/>
        </w:rPr>
        <w:t>“</w:t>
      </w:r>
      <w:r w:rsidRPr="00494C0C">
        <w:rPr>
          <w:rFonts w:ascii="Times New Roman" w:hAnsi="Times New Roman" w:cs="Times New Roman"/>
          <w:color w:val="FF0000"/>
        </w:rPr>
        <w:t>Track Changes</w:t>
      </w:r>
      <w:r>
        <w:rPr>
          <w:rFonts w:ascii="Times New Roman" w:hAnsi="Times New Roman" w:cs="Times New Roman"/>
          <w:color w:val="FF0000"/>
        </w:rPr>
        <w:t>”</w:t>
      </w:r>
      <w:r w:rsidRPr="00494C0C">
        <w:rPr>
          <w:rFonts w:ascii="Times New Roman" w:hAnsi="Times New Roman" w:cs="Times New Roman"/>
          <w:color w:val="FF0000"/>
        </w:rPr>
        <w:t xml:space="preserve"> function open.</w:t>
      </w:r>
    </w:p>
    <w:p w14:paraId="0338DF3F" w14:textId="77777777" w:rsidR="00D230AF" w:rsidRPr="00BD6E57" w:rsidRDefault="00D230AF">
      <w:pPr>
        <w:rPr>
          <w:rFonts w:ascii="Times New Roman" w:hAnsi="Times New Roman" w:cs="Times New Roman"/>
        </w:rPr>
      </w:pPr>
    </w:p>
    <w:p w14:paraId="19FB4062" w14:textId="0EA67E3D" w:rsidR="0049517C" w:rsidRPr="00BD6E57" w:rsidRDefault="0049517C" w:rsidP="0049517C">
      <w:pPr>
        <w:jc w:val="both"/>
        <w:rPr>
          <w:rFonts w:ascii="Times New Roman" w:hAnsi="Times New Roman" w:cs="Times New Roman"/>
        </w:rPr>
      </w:pPr>
      <w:r>
        <w:rPr>
          <w:rFonts w:ascii="Times New Roman" w:hAnsi="Times New Roman" w:cs="Times New Roman"/>
          <w:b/>
        </w:rPr>
        <w:t xml:space="preserve">Point 1: </w:t>
      </w:r>
      <w:r w:rsidR="00860D9F" w:rsidRPr="00860D9F">
        <w:rPr>
          <w:rFonts w:ascii="Times New Roman" w:hAnsi="Times New Roman" w:cs="Times New Roman"/>
        </w:rPr>
        <w:t xml:space="preserve">The introduction is very detailed presenting the general area of interest, stating the current knowledge regarding mesh simplification methods, polyhedral structures, optimization strategies based on valid topological relations and plane extraction and outlining the strengths and limitations of previous studies. It also, establishes the originality of the presented research. However, I would suggest to enhance the literature with a reference to meshing techniques exploited by open-source, free and/or commercial </w:t>
      </w:r>
      <w:bookmarkStart w:id="0" w:name="_Hlk85811754"/>
      <w:r w:rsidR="00860D9F" w:rsidRPr="00860D9F">
        <w:rPr>
          <w:rFonts w:ascii="Times New Roman" w:hAnsi="Times New Roman" w:cs="Times New Roman"/>
        </w:rPr>
        <w:t>photogrammetric</w:t>
      </w:r>
      <w:bookmarkEnd w:id="0"/>
      <w:r w:rsidR="00860D9F" w:rsidRPr="00860D9F">
        <w:rPr>
          <w:rFonts w:ascii="Times New Roman" w:hAnsi="Times New Roman" w:cs="Times New Roman"/>
        </w:rPr>
        <w:t xml:space="preserve"> and 3D modelling software, like MeshLab which was actually used, </w:t>
      </w:r>
      <w:proofErr w:type="spellStart"/>
      <w:r w:rsidR="00860D9F" w:rsidRPr="00860D9F">
        <w:rPr>
          <w:rFonts w:ascii="Times New Roman" w:hAnsi="Times New Roman" w:cs="Times New Roman"/>
        </w:rPr>
        <w:t>Geomagic</w:t>
      </w:r>
      <w:proofErr w:type="spellEnd"/>
      <w:r w:rsidR="00860D9F" w:rsidRPr="00860D9F">
        <w:rPr>
          <w:rFonts w:ascii="Times New Roman" w:hAnsi="Times New Roman" w:cs="Times New Roman"/>
        </w:rPr>
        <w:t xml:space="preserve"> Studio (Wrap), </w:t>
      </w:r>
      <w:proofErr w:type="spellStart"/>
      <w:r w:rsidR="00860D9F" w:rsidRPr="00860D9F">
        <w:rPr>
          <w:rFonts w:ascii="Times New Roman" w:hAnsi="Times New Roman" w:cs="Times New Roman"/>
        </w:rPr>
        <w:t>VisualSFM</w:t>
      </w:r>
      <w:proofErr w:type="spellEnd"/>
      <w:r w:rsidR="00860D9F" w:rsidRPr="00860D9F">
        <w:rPr>
          <w:rFonts w:ascii="Times New Roman" w:hAnsi="Times New Roman" w:cs="Times New Roman"/>
        </w:rPr>
        <w:t xml:space="preserve">, </w:t>
      </w:r>
      <w:proofErr w:type="spellStart"/>
      <w:r w:rsidR="00860D9F" w:rsidRPr="00860D9F">
        <w:rPr>
          <w:rFonts w:ascii="Times New Roman" w:hAnsi="Times New Roman" w:cs="Times New Roman"/>
        </w:rPr>
        <w:t>AliceVision</w:t>
      </w:r>
      <w:proofErr w:type="spellEnd"/>
      <w:r w:rsidR="00860D9F" w:rsidRPr="00860D9F">
        <w:rPr>
          <w:rFonts w:ascii="Times New Roman" w:hAnsi="Times New Roman" w:cs="Times New Roman"/>
        </w:rPr>
        <w:t xml:space="preserve">, </w:t>
      </w:r>
      <w:proofErr w:type="spellStart"/>
      <w:proofErr w:type="gramStart"/>
      <w:r w:rsidR="00860D9F" w:rsidRPr="00860D9F">
        <w:rPr>
          <w:rFonts w:ascii="Times New Roman" w:hAnsi="Times New Roman" w:cs="Times New Roman"/>
        </w:rPr>
        <w:t>AgisoftMetashape</w:t>
      </w:r>
      <w:proofErr w:type="spellEnd"/>
      <w:r w:rsidR="00860D9F" w:rsidRPr="00860D9F">
        <w:rPr>
          <w:rFonts w:ascii="Times New Roman" w:hAnsi="Times New Roman" w:cs="Times New Roman"/>
        </w:rPr>
        <w:t xml:space="preserve">  etc</w:t>
      </w:r>
      <w:proofErr w:type="gramEnd"/>
      <w:r w:rsidR="00860D9F" w:rsidRPr="00860D9F">
        <w:rPr>
          <w:rFonts w:ascii="Times New Roman" w:hAnsi="Times New Roman" w:cs="Times New Roman"/>
        </w:rPr>
        <w:t xml:space="preserve">, after </w:t>
      </w:r>
      <w:proofErr w:type="spellStart"/>
      <w:r w:rsidR="00860D9F" w:rsidRPr="00860D9F">
        <w:rPr>
          <w:rFonts w:ascii="Times New Roman" w:hAnsi="Times New Roman" w:cs="Times New Roman"/>
        </w:rPr>
        <w:t>SfM</w:t>
      </w:r>
      <w:proofErr w:type="spellEnd"/>
      <w:r w:rsidR="00860D9F" w:rsidRPr="00860D9F">
        <w:rPr>
          <w:rFonts w:ascii="Times New Roman" w:hAnsi="Times New Roman" w:cs="Times New Roman"/>
        </w:rPr>
        <w:t xml:space="preserve"> and MVS.</w:t>
      </w:r>
      <w:r w:rsidRPr="00BD6E57">
        <w:rPr>
          <w:rFonts w:ascii="Times New Roman" w:hAnsi="Times New Roman" w:cs="Times New Roman"/>
        </w:rPr>
        <w:t xml:space="preserve"> </w:t>
      </w:r>
      <w:r w:rsidRPr="00BD6E57">
        <w:rPr>
          <w:rFonts w:ascii="MS Mincho" w:eastAsia="MS Mincho" w:hAnsi="MS Mincho" w:cs="MS Mincho"/>
        </w:rPr>
        <w:t> </w:t>
      </w:r>
    </w:p>
    <w:p w14:paraId="0F167972" w14:textId="07D5ABBD" w:rsidR="0049517C" w:rsidRDefault="0049517C">
      <w:pPr>
        <w:rPr>
          <w:rFonts w:ascii="Times New Roman" w:hAnsi="Times New Roman" w:cs="Times New Roman"/>
          <w:b/>
        </w:rPr>
      </w:pPr>
    </w:p>
    <w:p w14:paraId="15AAFC86" w14:textId="7D8F8452" w:rsidR="0049517C" w:rsidRDefault="0049517C">
      <w:pPr>
        <w:rPr>
          <w:rFonts w:ascii="Times New Roman" w:hAnsi="Times New Roman" w:cs="Times New Roman"/>
        </w:rPr>
      </w:pPr>
      <w:r w:rsidRPr="002B4EE5">
        <w:rPr>
          <w:rFonts w:ascii="Times New Roman" w:hAnsi="Times New Roman" w:cs="Times New Roman"/>
          <w:b/>
          <w:color w:val="FF0000"/>
        </w:rPr>
        <w:t xml:space="preserve">Response 1: </w:t>
      </w:r>
      <w:r w:rsidR="004558C2" w:rsidRPr="00B66D28">
        <w:rPr>
          <w:rFonts w:ascii="Times New Roman" w:hAnsi="Times New Roman"/>
          <w:color w:val="FF0000"/>
        </w:rPr>
        <w:t>Thanks for your good comment.</w:t>
      </w:r>
      <w:r w:rsidR="004558C2" w:rsidRPr="002031BA">
        <w:rPr>
          <w:rFonts w:ascii="Times New Roman" w:hAnsi="Times New Roman"/>
          <w:color w:val="FF0000"/>
        </w:rPr>
        <w:t xml:space="preserve"> </w:t>
      </w:r>
      <w:r w:rsidR="004558C2">
        <w:rPr>
          <w:rFonts w:ascii="Times New Roman" w:hAnsi="Times New Roman"/>
          <w:color w:val="FF0000"/>
        </w:rPr>
        <w:t xml:space="preserve">The authors are sorry for missing the important related works. </w:t>
      </w:r>
      <w:r w:rsidR="004558C2" w:rsidRPr="004558C2">
        <w:rPr>
          <w:rFonts w:ascii="Times New Roman" w:hAnsi="Times New Roman"/>
          <w:color w:val="FF0000"/>
        </w:rPr>
        <w:t>The authors carefully revised the relevant part and add some important related works concerning the meshing techniques</w:t>
      </w:r>
      <w:r w:rsidR="00AE10CA">
        <w:rPr>
          <w:rFonts w:ascii="Times New Roman" w:hAnsi="Times New Roman"/>
          <w:color w:val="FF0000"/>
        </w:rPr>
        <w:t xml:space="preserve"> (line</w:t>
      </w:r>
      <w:r w:rsidR="001B3DCB">
        <w:rPr>
          <w:rFonts w:ascii="Times New Roman" w:hAnsi="Times New Roman"/>
          <w:color w:val="FF0000"/>
        </w:rPr>
        <w:t>s</w:t>
      </w:r>
      <w:r w:rsidR="00AE10CA">
        <w:rPr>
          <w:rFonts w:ascii="Times New Roman" w:hAnsi="Times New Roman"/>
          <w:color w:val="FF0000"/>
        </w:rPr>
        <w:t xml:space="preserve"> 3</w:t>
      </w:r>
      <w:r w:rsidR="004367E0">
        <w:rPr>
          <w:rFonts w:ascii="Times New Roman" w:hAnsi="Times New Roman"/>
          <w:color w:val="FF0000"/>
        </w:rPr>
        <w:t>5</w:t>
      </w:r>
      <w:r w:rsidR="00AE10CA">
        <w:rPr>
          <w:rFonts w:ascii="Times New Roman" w:hAnsi="Times New Roman"/>
          <w:color w:val="FF0000"/>
        </w:rPr>
        <w:t>-3</w:t>
      </w:r>
      <w:r w:rsidR="004367E0">
        <w:rPr>
          <w:rFonts w:ascii="Times New Roman" w:hAnsi="Times New Roman"/>
          <w:color w:val="FF0000"/>
        </w:rPr>
        <w:t>7</w:t>
      </w:r>
      <w:r w:rsidR="00AE10CA">
        <w:rPr>
          <w:rFonts w:ascii="Times New Roman" w:hAnsi="Times New Roman"/>
          <w:color w:val="FF0000"/>
        </w:rPr>
        <w:t>)</w:t>
      </w:r>
      <w:r w:rsidR="004558C2" w:rsidRPr="004558C2">
        <w:rPr>
          <w:rFonts w:ascii="Times New Roman" w:hAnsi="Times New Roman"/>
          <w:color w:val="FF0000"/>
        </w:rPr>
        <w:t>.</w:t>
      </w:r>
    </w:p>
    <w:p w14:paraId="4C024137" w14:textId="0D8CC41C" w:rsidR="0049517C" w:rsidRDefault="0049517C">
      <w:pPr>
        <w:rPr>
          <w:rFonts w:ascii="Times New Roman" w:hAnsi="Times New Roman" w:cs="Times New Roman"/>
        </w:rPr>
      </w:pPr>
    </w:p>
    <w:p w14:paraId="6C4C1393" w14:textId="4C711E24" w:rsidR="0049517C" w:rsidRDefault="0049517C" w:rsidP="0049517C">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sidRPr="0049517C">
        <w:rPr>
          <w:rFonts w:ascii="Times New Roman" w:hAnsi="Times New Roman" w:cs="Times New Roman"/>
          <w:b/>
        </w:rPr>
        <w:t>2:</w:t>
      </w:r>
      <w:r>
        <w:rPr>
          <w:rFonts w:ascii="Times New Roman" w:hAnsi="Times New Roman" w:cs="Times New Roman"/>
        </w:rPr>
        <w:t xml:space="preserve"> </w:t>
      </w:r>
      <w:r w:rsidR="00860D9F" w:rsidRPr="00860D9F">
        <w:rPr>
          <w:rFonts w:ascii="Times New Roman" w:hAnsi="Times New Roman" w:cs="Times New Roman"/>
          <w:color w:val="000000"/>
        </w:rPr>
        <w:t>The authors should illustrate their workflow or specific processing phases with a flow-</w:t>
      </w:r>
      <w:proofErr w:type="gramStart"/>
      <w:r w:rsidR="00860D9F" w:rsidRPr="00860D9F">
        <w:rPr>
          <w:rFonts w:ascii="Times New Roman" w:hAnsi="Times New Roman" w:cs="Times New Roman"/>
          <w:color w:val="000000"/>
        </w:rPr>
        <w:t>chart .</w:t>
      </w:r>
      <w:proofErr w:type="gramEnd"/>
    </w:p>
    <w:p w14:paraId="09F1005B" w14:textId="7DA76524" w:rsidR="0049517C" w:rsidRDefault="0049517C">
      <w:pPr>
        <w:rPr>
          <w:rFonts w:ascii="Times New Roman" w:hAnsi="Times New Roman" w:cs="Times New Roman"/>
          <w:color w:val="000000"/>
        </w:rPr>
      </w:pPr>
    </w:p>
    <w:p w14:paraId="3B799EC7" w14:textId="09D51C8B" w:rsidR="00D230AF" w:rsidRDefault="009574F6">
      <w:pPr>
        <w:rPr>
          <w:rFonts w:ascii="Times New Roman" w:hAnsi="Times New Roman" w:cs="Times New Roman"/>
          <w:color w:val="FF0000"/>
        </w:rPr>
      </w:pPr>
      <w:r w:rsidRPr="002B4EE5">
        <w:rPr>
          <w:rFonts w:ascii="Times New Roman" w:hAnsi="Times New Roman" w:cs="Times New Roman"/>
          <w:b/>
          <w:color w:val="FF0000"/>
        </w:rPr>
        <w:t xml:space="preserve">Response </w:t>
      </w:r>
      <w:r w:rsidR="0049517C" w:rsidRPr="002B4EE5">
        <w:rPr>
          <w:rFonts w:ascii="Times New Roman" w:hAnsi="Times New Roman" w:cs="Times New Roman"/>
          <w:b/>
          <w:color w:val="FF0000"/>
        </w:rPr>
        <w:t>2:</w:t>
      </w:r>
      <w:r w:rsidR="0049517C" w:rsidRPr="002B4EE5">
        <w:rPr>
          <w:rFonts w:ascii="Times New Roman" w:hAnsi="Times New Roman" w:cs="Times New Roman"/>
          <w:color w:val="FF0000"/>
        </w:rPr>
        <w:t xml:space="preserve"> </w:t>
      </w:r>
      <w:r w:rsidR="00AE10CA" w:rsidRPr="00B66D28">
        <w:rPr>
          <w:rFonts w:ascii="Times New Roman" w:hAnsi="Times New Roman"/>
          <w:color w:val="FF0000"/>
        </w:rPr>
        <w:t>Thanks for your good comment</w:t>
      </w:r>
      <w:r w:rsidR="00AE10CA">
        <w:rPr>
          <w:rFonts w:ascii="Times New Roman" w:hAnsi="Times New Roman" w:cs="Times New Roman"/>
          <w:color w:val="FF0000"/>
          <w:lang w:eastAsia="zh-CN"/>
        </w:rPr>
        <w:t xml:space="preserve">. </w:t>
      </w:r>
      <w:r w:rsidR="00AE10CA" w:rsidRPr="00AE10CA">
        <w:rPr>
          <w:rFonts w:ascii="Times New Roman" w:hAnsi="Times New Roman" w:cs="Times New Roman"/>
          <w:color w:val="FF0000"/>
          <w:lang w:eastAsia="zh-CN"/>
        </w:rPr>
        <w:t>To better present the context of the article and the logical relationship of the sections, we redesign the flow chart as shown in Figure 1 and change its explanation (line</w:t>
      </w:r>
      <w:r w:rsidR="001B3DCB">
        <w:rPr>
          <w:rFonts w:ascii="Times New Roman" w:hAnsi="Times New Roman" w:cs="Times New Roman"/>
          <w:color w:val="FF0000"/>
          <w:lang w:eastAsia="zh-CN"/>
        </w:rPr>
        <w:t>s</w:t>
      </w:r>
      <w:r w:rsidR="00AE10CA" w:rsidRPr="00AE10CA">
        <w:rPr>
          <w:rFonts w:ascii="Times New Roman" w:hAnsi="Times New Roman" w:cs="Times New Roman"/>
          <w:color w:val="FF0000"/>
          <w:lang w:eastAsia="zh-CN"/>
        </w:rPr>
        <w:t xml:space="preserve"> 16</w:t>
      </w:r>
      <w:r w:rsidR="004367E0">
        <w:rPr>
          <w:rFonts w:ascii="Times New Roman" w:hAnsi="Times New Roman" w:cs="Times New Roman"/>
          <w:color w:val="FF0000"/>
          <w:lang w:eastAsia="zh-CN"/>
        </w:rPr>
        <w:t>9</w:t>
      </w:r>
      <w:r w:rsidR="00AE10CA" w:rsidRPr="00AE10CA">
        <w:rPr>
          <w:rFonts w:ascii="Times New Roman" w:hAnsi="Times New Roman" w:cs="Times New Roman"/>
          <w:color w:val="FF0000"/>
          <w:lang w:eastAsia="zh-CN"/>
        </w:rPr>
        <w:t>-17</w:t>
      </w:r>
      <w:r w:rsidR="004367E0">
        <w:rPr>
          <w:rFonts w:ascii="Times New Roman" w:hAnsi="Times New Roman" w:cs="Times New Roman"/>
          <w:color w:val="FF0000"/>
          <w:lang w:eastAsia="zh-CN"/>
        </w:rPr>
        <w:t>3</w:t>
      </w:r>
      <w:r w:rsidR="00AE10CA" w:rsidRPr="00AE10CA">
        <w:rPr>
          <w:rFonts w:ascii="Times New Roman" w:hAnsi="Times New Roman" w:cs="Times New Roman"/>
          <w:color w:val="FF0000"/>
          <w:lang w:eastAsia="zh-CN"/>
        </w:rPr>
        <w:t>).</w:t>
      </w:r>
      <w:r w:rsidR="00AE10CA" w:rsidRPr="004558C2">
        <w:rPr>
          <w:rFonts w:ascii="Times New Roman" w:hAnsi="Times New Roman"/>
          <w:color w:val="FF0000"/>
        </w:rPr>
        <w:t xml:space="preserve"> </w:t>
      </w:r>
      <w:r w:rsidR="00AE10CA" w:rsidRPr="00AE10CA">
        <w:rPr>
          <w:rFonts w:ascii="Times New Roman" w:hAnsi="Times New Roman"/>
          <w:color w:val="FF0000"/>
        </w:rPr>
        <w:t xml:space="preserve">In addition, we have added a flowchart </w:t>
      </w:r>
      <w:r w:rsidR="00AE10CA">
        <w:rPr>
          <w:rFonts w:ascii="Times New Roman" w:hAnsi="Times New Roman"/>
          <w:color w:val="FF0000"/>
        </w:rPr>
        <w:t xml:space="preserve">(Figure 5) </w:t>
      </w:r>
      <w:r w:rsidR="00AE10CA" w:rsidRPr="00AE10CA">
        <w:rPr>
          <w:rFonts w:ascii="Times New Roman" w:hAnsi="Times New Roman"/>
          <w:color w:val="FF0000"/>
        </w:rPr>
        <w:t>to explain section</w:t>
      </w:r>
      <w:r w:rsidR="00AE10CA">
        <w:rPr>
          <w:rFonts w:ascii="Times New Roman" w:hAnsi="Times New Roman"/>
          <w:color w:val="FF0000"/>
        </w:rPr>
        <w:t xml:space="preserve"> 2</w:t>
      </w:r>
      <w:r w:rsidR="00AE10CA" w:rsidRPr="00AE10CA">
        <w:rPr>
          <w:rFonts w:ascii="Times New Roman" w:hAnsi="Times New Roman"/>
          <w:color w:val="FF0000"/>
        </w:rPr>
        <w:t>.</w:t>
      </w:r>
      <w:r w:rsidR="00AE10CA">
        <w:rPr>
          <w:rFonts w:ascii="Times New Roman" w:hAnsi="Times New Roman"/>
          <w:color w:val="FF0000"/>
        </w:rPr>
        <w:t>2.</w:t>
      </w:r>
      <w:r w:rsidR="00AE10CA">
        <w:rPr>
          <w:rFonts w:ascii="Times New Roman" w:hAnsi="Times New Roman" w:cs="Times New Roman"/>
          <w:color w:val="FF0000"/>
          <w:lang w:eastAsia="zh-CN"/>
        </w:rPr>
        <w:t xml:space="preserve"> </w:t>
      </w:r>
    </w:p>
    <w:p w14:paraId="2A3427E0" w14:textId="2DEA935E" w:rsidR="00D27A4D" w:rsidRDefault="00D27A4D">
      <w:pPr>
        <w:rPr>
          <w:rFonts w:ascii="Times New Roman" w:hAnsi="Times New Roman" w:cs="Times New Roman"/>
        </w:rPr>
      </w:pPr>
    </w:p>
    <w:p w14:paraId="5B806136" w14:textId="210FFC97" w:rsidR="00D27A4D" w:rsidRDefault="00D27A4D" w:rsidP="00D27A4D">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3</w:t>
      </w:r>
      <w:r w:rsidRPr="0049517C">
        <w:rPr>
          <w:rFonts w:ascii="Times New Roman" w:hAnsi="Times New Roman" w:cs="Times New Roman"/>
          <w:b/>
        </w:rPr>
        <w:t>:</w:t>
      </w:r>
      <w:r>
        <w:rPr>
          <w:rFonts w:ascii="Times New Roman" w:hAnsi="Times New Roman" w:cs="Times New Roman"/>
        </w:rPr>
        <w:t xml:space="preserve"> </w:t>
      </w:r>
      <w:r w:rsidR="00860D9F" w:rsidRPr="00860D9F">
        <w:rPr>
          <w:rFonts w:ascii="Times New Roman" w:hAnsi="Times New Roman" w:cs="Times New Roman"/>
          <w:color w:val="000000"/>
        </w:rPr>
        <w:t xml:space="preserve">Due to the technical scope of the article, the following should be mentioned: </w:t>
      </w:r>
      <w:proofErr w:type="spellStart"/>
      <w:r w:rsidR="00860D9F" w:rsidRPr="00860D9F">
        <w:rPr>
          <w:rFonts w:ascii="Times New Roman" w:hAnsi="Times New Roman" w:cs="Times New Roman"/>
          <w:color w:val="000000"/>
        </w:rPr>
        <w:t>i</w:t>
      </w:r>
      <w:proofErr w:type="spellEnd"/>
      <w:r w:rsidR="00860D9F" w:rsidRPr="00860D9F">
        <w:rPr>
          <w:rFonts w:ascii="Times New Roman" w:hAnsi="Times New Roman" w:cs="Times New Roman"/>
          <w:color w:val="000000"/>
        </w:rPr>
        <w:t xml:space="preserve">) the set of technological tools used for development/evaluation like programming software and </w:t>
      </w:r>
      <w:proofErr w:type="gramStart"/>
      <w:r w:rsidR="00860D9F" w:rsidRPr="00860D9F">
        <w:rPr>
          <w:rFonts w:ascii="Times New Roman" w:hAnsi="Times New Roman" w:cs="Times New Roman"/>
          <w:color w:val="000000"/>
        </w:rPr>
        <w:t>language ,</w:t>
      </w:r>
      <w:proofErr w:type="gramEnd"/>
      <w:r w:rsidR="00860D9F" w:rsidRPr="00860D9F">
        <w:rPr>
          <w:rFonts w:ascii="Times New Roman" w:hAnsi="Times New Roman" w:cs="Times New Roman"/>
          <w:color w:val="000000"/>
        </w:rPr>
        <w:t xml:space="preserve"> as well as ii) the compatible graphics APIs, hardware platform and the minimum CPU/GPU specifications  for attaining the optimal performance results.</w:t>
      </w:r>
    </w:p>
    <w:p w14:paraId="671E3AF8" w14:textId="77777777" w:rsidR="00D27A4D" w:rsidRDefault="00D27A4D" w:rsidP="00D27A4D">
      <w:pPr>
        <w:rPr>
          <w:rFonts w:ascii="Times New Roman" w:hAnsi="Times New Roman" w:cs="Times New Roman"/>
          <w:color w:val="000000"/>
        </w:rPr>
      </w:pPr>
    </w:p>
    <w:p w14:paraId="0DC91A95" w14:textId="1C5F2352" w:rsidR="00D27A4D" w:rsidRDefault="00D27A4D" w:rsidP="00D27A4D">
      <w:pPr>
        <w:rPr>
          <w:rFonts w:ascii="Times New Roman" w:hAnsi="Times New Roman" w:cs="Times New Roman"/>
          <w:color w:val="FF0000"/>
          <w:lang w:eastAsia="zh-CN"/>
        </w:rPr>
      </w:pPr>
      <w:r w:rsidRPr="002B4EE5">
        <w:rPr>
          <w:rFonts w:ascii="Times New Roman" w:hAnsi="Times New Roman" w:cs="Times New Roman"/>
          <w:b/>
          <w:color w:val="FF0000"/>
        </w:rPr>
        <w:t xml:space="preserve">Response </w:t>
      </w:r>
      <w:r>
        <w:rPr>
          <w:rFonts w:ascii="Times New Roman" w:hAnsi="Times New Roman" w:cs="Times New Roman"/>
          <w:b/>
          <w:color w:val="FF0000"/>
        </w:rPr>
        <w:t>3</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00AE10CA" w:rsidRPr="00B66D28">
        <w:rPr>
          <w:rFonts w:ascii="Times New Roman" w:hAnsi="Times New Roman"/>
          <w:color w:val="FF0000"/>
        </w:rPr>
        <w:t>Thanks for your good comment</w:t>
      </w:r>
      <w:r w:rsidR="00AE10CA">
        <w:rPr>
          <w:rFonts w:ascii="Times New Roman" w:hAnsi="Times New Roman" w:cs="Times New Roman"/>
          <w:color w:val="FF0000"/>
          <w:lang w:eastAsia="zh-CN"/>
        </w:rPr>
        <w:t>.</w:t>
      </w:r>
      <w:r w:rsidR="00AE10CA" w:rsidRPr="00AE10CA">
        <w:t xml:space="preserve"> </w:t>
      </w:r>
      <w:r w:rsidR="00AE10CA" w:rsidRPr="00AE10CA">
        <w:rPr>
          <w:rFonts w:ascii="Times New Roman" w:hAnsi="Times New Roman" w:cs="Times New Roman"/>
          <w:color w:val="FF0000"/>
          <w:lang w:eastAsia="zh-CN"/>
        </w:rPr>
        <w:t>The comment includes two points, and we will respond to them in sequence.</w:t>
      </w:r>
    </w:p>
    <w:p w14:paraId="08DABB16" w14:textId="4C271DC1" w:rsidR="00AE10CA" w:rsidRPr="00CE79A0" w:rsidRDefault="00AE10CA" w:rsidP="00CE79A0">
      <w:pPr>
        <w:pStyle w:val="ac"/>
        <w:numPr>
          <w:ilvl w:val="0"/>
          <w:numId w:val="2"/>
        </w:numPr>
        <w:ind w:firstLineChars="0"/>
        <w:rPr>
          <w:rFonts w:ascii="Times New Roman" w:hAnsi="Times New Roman" w:cs="Times New Roman"/>
          <w:color w:val="FF0000"/>
          <w:lang w:eastAsia="zh-CN"/>
        </w:rPr>
      </w:pPr>
      <w:r w:rsidRPr="00CE79A0">
        <w:rPr>
          <w:rFonts w:ascii="Times New Roman" w:hAnsi="Times New Roman" w:cs="Times New Roman"/>
          <w:color w:val="FF0000"/>
          <w:lang w:eastAsia="zh-CN"/>
        </w:rPr>
        <w:t>The technological tools</w:t>
      </w:r>
      <w:r w:rsidR="00CE79A0" w:rsidRPr="00CE79A0">
        <w:rPr>
          <w:rFonts w:ascii="Times New Roman" w:hAnsi="Times New Roman" w:cs="Times New Roman"/>
          <w:color w:val="FF0000"/>
          <w:lang w:eastAsia="zh-CN"/>
        </w:rPr>
        <w:t xml:space="preserve"> have been added in lines 55</w:t>
      </w:r>
      <w:r w:rsidR="001B3DCB">
        <w:rPr>
          <w:rFonts w:ascii="Times New Roman" w:hAnsi="Times New Roman" w:cs="Times New Roman"/>
          <w:color w:val="FF0000"/>
          <w:lang w:eastAsia="zh-CN"/>
        </w:rPr>
        <w:t>6</w:t>
      </w:r>
      <w:r w:rsidR="00CE79A0" w:rsidRPr="00CE79A0">
        <w:rPr>
          <w:rFonts w:ascii="Times New Roman" w:hAnsi="Times New Roman" w:cs="Times New Roman"/>
          <w:color w:val="FF0000"/>
          <w:lang w:eastAsia="zh-CN"/>
        </w:rPr>
        <w:t>-55</w:t>
      </w:r>
      <w:r w:rsidR="001B3DCB">
        <w:rPr>
          <w:rFonts w:ascii="Times New Roman" w:hAnsi="Times New Roman" w:cs="Times New Roman"/>
          <w:color w:val="FF0000"/>
          <w:lang w:eastAsia="zh-CN"/>
        </w:rPr>
        <w:t>7</w:t>
      </w:r>
      <w:r w:rsidR="00CE79A0" w:rsidRPr="00CE79A0">
        <w:rPr>
          <w:rFonts w:ascii="Times New Roman" w:hAnsi="Times New Roman" w:cs="Times New Roman"/>
          <w:color w:val="FF0000"/>
          <w:lang w:eastAsia="zh-CN"/>
        </w:rPr>
        <w:t>.</w:t>
      </w:r>
    </w:p>
    <w:p w14:paraId="762A1F5F" w14:textId="267A37FC" w:rsidR="00CE79A0" w:rsidRPr="00CE79A0" w:rsidRDefault="00CE79A0" w:rsidP="00CE79A0">
      <w:pPr>
        <w:pStyle w:val="ac"/>
        <w:numPr>
          <w:ilvl w:val="0"/>
          <w:numId w:val="2"/>
        </w:numPr>
        <w:ind w:firstLineChars="0"/>
        <w:rPr>
          <w:rFonts w:ascii="Times New Roman" w:hAnsi="Times New Roman" w:cs="Times New Roman"/>
          <w:color w:val="FF0000"/>
          <w:lang w:eastAsia="zh-CN"/>
        </w:rPr>
      </w:pPr>
      <w:r>
        <w:rPr>
          <w:rFonts w:ascii="Times New Roman" w:hAnsi="Times New Roman" w:cs="Times New Roman" w:hint="eastAsia"/>
          <w:color w:val="FF0000"/>
          <w:lang w:eastAsia="zh-CN"/>
        </w:rPr>
        <w:t>W</w:t>
      </w:r>
      <w:r>
        <w:rPr>
          <w:rFonts w:ascii="Times New Roman" w:hAnsi="Times New Roman" w:cs="Times New Roman"/>
          <w:color w:val="FF0000"/>
          <w:lang w:eastAsia="zh-CN"/>
        </w:rPr>
        <w:t xml:space="preserve">e had listed the </w:t>
      </w:r>
      <w:r w:rsidRPr="00CE79A0">
        <w:rPr>
          <w:rFonts w:ascii="Times New Roman" w:hAnsi="Times New Roman" w:cs="Times New Roman"/>
          <w:color w:val="FF0000"/>
          <w:lang w:eastAsia="zh-CN"/>
        </w:rPr>
        <w:t>hardware platform</w:t>
      </w:r>
      <w:r>
        <w:rPr>
          <w:rFonts w:ascii="Times New Roman" w:hAnsi="Times New Roman" w:cs="Times New Roman"/>
          <w:color w:val="FF0000"/>
          <w:lang w:eastAsia="zh-CN"/>
        </w:rPr>
        <w:t xml:space="preserve"> in lines 55</w:t>
      </w:r>
      <w:r w:rsidR="001B3DCB">
        <w:rPr>
          <w:rFonts w:ascii="Times New Roman" w:hAnsi="Times New Roman" w:cs="Times New Roman"/>
          <w:color w:val="FF0000"/>
          <w:lang w:eastAsia="zh-CN"/>
        </w:rPr>
        <w:t>5</w:t>
      </w:r>
      <w:r>
        <w:rPr>
          <w:rFonts w:ascii="Times New Roman" w:hAnsi="Times New Roman" w:cs="Times New Roman"/>
          <w:color w:val="FF0000"/>
          <w:lang w:eastAsia="zh-CN"/>
        </w:rPr>
        <w:t>-55</w:t>
      </w:r>
      <w:r w:rsidR="001B3DCB">
        <w:rPr>
          <w:rFonts w:ascii="Times New Roman" w:hAnsi="Times New Roman" w:cs="Times New Roman"/>
          <w:color w:val="FF0000"/>
          <w:lang w:eastAsia="zh-CN"/>
        </w:rPr>
        <w:t>6</w:t>
      </w:r>
      <w:r>
        <w:rPr>
          <w:rFonts w:ascii="Times New Roman" w:hAnsi="Times New Roman" w:cs="Times New Roman"/>
          <w:color w:val="FF0000"/>
          <w:lang w:eastAsia="zh-CN"/>
        </w:rPr>
        <w:t>.</w:t>
      </w:r>
      <w:r w:rsidRPr="00CE79A0">
        <w:t xml:space="preserve"> </w:t>
      </w:r>
      <w:r>
        <w:rPr>
          <w:rFonts w:ascii="Times New Roman" w:hAnsi="Times New Roman" w:cs="Times New Roman"/>
          <w:color w:val="FF0000"/>
          <w:lang w:eastAsia="zh-CN"/>
        </w:rPr>
        <w:t>Our work was implemented</w:t>
      </w:r>
      <w:r w:rsidRPr="00CE79A0">
        <w:rPr>
          <w:rFonts w:ascii="Times New Roman" w:hAnsi="Times New Roman" w:cs="Times New Roman"/>
          <w:color w:val="FF0000"/>
          <w:lang w:eastAsia="zh-CN"/>
        </w:rPr>
        <w:t xml:space="preserve"> without using high-performance computing technologies such as multi-threading acceleration or GPU acceleration</w:t>
      </w:r>
      <w:r>
        <w:rPr>
          <w:rFonts w:ascii="Times New Roman" w:hAnsi="Times New Roman" w:cs="Times New Roman"/>
          <w:color w:val="FF0000"/>
          <w:lang w:eastAsia="zh-CN"/>
        </w:rPr>
        <w:t xml:space="preserve">. It’s hard for us to assign </w:t>
      </w:r>
      <w:r w:rsidRPr="00CE79A0">
        <w:rPr>
          <w:rFonts w:ascii="Times New Roman" w:hAnsi="Times New Roman" w:cs="Times New Roman"/>
          <w:color w:val="FF0000"/>
          <w:lang w:eastAsia="zh-CN"/>
        </w:rPr>
        <w:t>the minimum CPU/GPU specifications</w:t>
      </w:r>
      <w:r>
        <w:rPr>
          <w:rFonts w:ascii="Times New Roman" w:hAnsi="Times New Roman" w:cs="Times New Roman"/>
          <w:color w:val="FF0000"/>
          <w:lang w:eastAsia="zh-CN"/>
        </w:rPr>
        <w:t>. We</w:t>
      </w:r>
      <w:r w:rsidRPr="00CE79A0">
        <w:rPr>
          <w:rFonts w:ascii="Times New Roman" w:hAnsi="Times New Roman" w:cs="Times New Roman"/>
          <w:color w:val="FF0000"/>
          <w:lang w:eastAsia="zh-CN"/>
        </w:rPr>
        <w:t xml:space="preserve"> used to run it on a</w:t>
      </w:r>
      <w:r w:rsidR="00F008C5">
        <w:rPr>
          <w:rFonts w:ascii="Times New Roman" w:hAnsi="Times New Roman" w:cs="Times New Roman"/>
          <w:color w:val="FF0000"/>
          <w:lang w:eastAsia="zh-CN"/>
        </w:rPr>
        <w:t>n</w:t>
      </w:r>
      <w:r w:rsidRPr="00CE79A0">
        <w:rPr>
          <w:rFonts w:ascii="Times New Roman" w:hAnsi="Times New Roman" w:cs="Times New Roman"/>
          <w:color w:val="FF0000"/>
          <w:lang w:eastAsia="zh-CN"/>
        </w:rPr>
        <w:t xml:space="preserve"> </w:t>
      </w:r>
      <w:r w:rsidR="00F008C5" w:rsidRPr="00F008C5">
        <w:rPr>
          <w:rFonts w:ascii="Times New Roman" w:hAnsi="Times New Roman" w:cs="Times New Roman"/>
          <w:color w:val="FF0000"/>
          <w:lang w:eastAsia="zh-CN"/>
        </w:rPr>
        <w:t>Intel(R) Core (TM)</w:t>
      </w:r>
      <w:r w:rsidR="00F008C5">
        <w:rPr>
          <w:rFonts w:ascii="Times New Roman" w:hAnsi="Times New Roman" w:cs="Times New Roman"/>
          <w:color w:val="FF0000"/>
          <w:lang w:eastAsia="zh-CN"/>
        </w:rPr>
        <w:t xml:space="preserve"> </w:t>
      </w:r>
      <w:r w:rsidRPr="00CE79A0">
        <w:rPr>
          <w:rFonts w:ascii="Times New Roman" w:hAnsi="Times New Roman" w:cs="Times New Roman"/>
          <w:color w:val="FF0000"/>
          <w:lang w:eastAsia="zh-CN"/>
        </w:rPr>
        <w:t>i5-2500k</w:t>
      </w:r>
      <w:r>
        <w:rPr>
          <w:rFonts w:ascii="Times New Roman" w:hAnsi="Times New Roman" w:cs="Times New Roman"/>
          <w:color w:val="FF0000"/>
          <w:lang w:eastAsia="zh-CN"/>
        </w:rPr>
        <w:t xml:space="preserve"> </w:t>
      </w:r>
      <w:r w:rsidRPr="00CE79A0">
        <w:rPr>
          <w:rFonts w:ascii="Times New Roman" w:hAnsi="Times New Roman" w:cs="Times New Roman"/>
          <w:color w:val="FF0000"/>
          <w:lang w:eastAsia="zh-CN"/>
        </w:rPr>
        <w:t>CPU</w:t>
      </w:r>
      <w:r w:rsidR="00F008C5">
        <w:rPr>
          <w:rFonts w:ascii="Times New Roman" w:hAnsi="Times New Roman" w:cs="Times New Roman"/>
          <w:color w:val="FF0000"/>
          <w:lang w:eastAsia="zh-CN"/>
        </w:rPr>
        <w:t xml:space="preserve"> with 16GB RAM.</w:t>
      </w:r>
      <w:r w:rsidR="001B3DCB" w:rsidRPr="001B3DCB">
        <w:t xml:space="preserve"> </w:t>
      </w:r>
      <w:r w:rsidR="001B3DCB" w:rsidRPr="001B3DCB">
        <w:rPr>
          <w:rFonts w:ascii="Times New Roman" w:hAnsi="Times New Roman" w:cs="Times New Roman"/>
          <w:color w:val="FF0000"/>
          <w:lang w:eastAsia="zh-CN"/>
        </w:rPr>
        <w:t xml:space="preserve">We don't think our algorithm has </w:t>
      </w:r>
      <w:proofErr w:type="gramStart"/>
      <w:r w:rsidR="001B3DCB" w:rsidRPr="001B3DCB">
        <w:rPr>
          <w:rFonts w:ascii="Times New Roman" w:hAnsi="Times New Roman" w:cs="Times New Roman"/>
          <w:color w:val="FF0000"/>
          <w:lang w:eastAsia="zh-CN"/>
        </w:rPr>
        <w:t>particular limitations</w:t>
      </w:r>
      <w:proofErr w:type="gramEnd"/>
      <w:r w:rsidR="001B3DCB" w:rsidRPr="001B3DCB">
        <w:rPr>
          <w:rFonts w:ascii="Times New Roman" w:hAnsi="Times New Roman" w:cs="Times New Roman"/>
          <w:color w:val="FF0000"/>
          <w:lang w:eastAsia="zh-CN"/>
        </w:rPr>
        <w:t xml:space="preserve"> on hardware</w:t>
      </w:r>
      <w:r w:rsidR="001B3DCB">
        <w:rPr>
          <w:rFonts w:ascii="Times New Roman" w:hAnsi="Times New Roman" w:cs="Times New Roman"/>
          <w:color w:val="FF0000"/>
          <w:lang w:eastAsia="zh-CN"/>
        </w:rPr>
        <w:t>.</w:t>
      </w:r>
    </w:p>
    <w:p w14:paraId="1B245292" w14:textId="770D7B7A" w:rsidR="00D27A4D" w:rsidRDefault="00D27A4D">
      <w:pPr>
        <w:rPr>
          <w:rFonts w:ascii="Times New Roman" w:hAnsi="Times New Roman" w:cs="Times New Roman"/>
        </w:rPr>
      </w:pPr>
    </w:p>
    <w:p w14:paraId="48B5CDEA" w14:textId="228376CB" w:rsidR="00D27A4D" w:rsidRDefault="00D27A4D" w:rsidP="00D27A4D">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4</w:t>
      </w:r>
      <w:r w:rsidRPr="0049517C">
        <w:rPr>
          <w:rFonts w:ascii="Times New Roman" w:hAnsi="Times New Roman" w:cs="Times New Roman"/>
          <w:b/>
        </w:rPr>
        <w:t>:</w:t>
      </w:r>
      <w:r>
        <w:rPr>
          <w:rFonts w:ascii="Times New Roman" w:hAnsi="Times New Roman" w:cs="Times New Roman"/>
        </w:rPr>
        <w:t xml:space="preserve"> </w:t>
      </w:r>
      <w:r w:rsidR="00860D9F" w:rsidRPr="00860D9F">
        <w:rPr>
          <w:rFonts w:ascii="Times New Roman" w:hAnsi="Times New Roman" w:cs="Times New Roman"/>
          <w:color w:val="000000"/>
        </w:rPr>
        <w:t xml:space="preserve">Consider to mention some (or all) of these aspects: </w:t>
      </w:r>
      <w:proofErr w:type="spellStart"/>
      <w:r w:rsidR="00860D9F" w:rsidRPr="00860D9F">
        <w:rPr>
          <w:rFonts w:ascii="Times New Roman" w:hAnsi="Times New Roman" w:cs="Times New Roman"/>
          <w:color w:val="000000"/>
        </w:rPr>
        <w:t>i</w:t>
      </w:r>
      <w:proofErr w:type="spellEnd"/>
      <w:r w:rsidR="00860D9F" w:rsidRPr="00860D9F">
        <w:rPr>
          <w:rFonts w:ascii="Times New Roman" w:hAnsi="Times New Roman" w:cs="Times New Roman"/>
          <w:color w:val="000000"/>
        </w:rPr>
        <w:t>) potential supported file formats (.</w:t>
      </w:r>
      <w:proofErr w:type="spellStart"/>
      <w:r w:rsidR="00860D9F" w:rsidRPr="00860D9F">
        <w:rPr>
          <w:rFonts w:ascii="Times New Roman" w:hAnsi="Times New Roman" w:cs="Times New Roman"/>
          <w:color w:val="000000"/>
        </w:rPr>
        <w:t>obj</w:t>
      </w:r>
      <w:proofErr w:type="spellEnd"/>
      <w:proofErr w:type="gramStart"/>
      <w:r w:rsidR="00860D9F" w:rsidRPr="00860D9F">
        <w:rPr>
          <w:rFonts w:ascii="Times New Roman" w:hAnsi="Times New Roman" w:cs="Times New Roman"/>
          <w:color w:val="000000"/>
        </w:rPr>
        <w:t>, .ply</w:t>
      </w:r>
      <w:proofErr w:type="gramEnd"/>
      <w:r w:rsidR="00860D9F" w:rsidRPr="00860D9F">
        <w:rPr>
          <w:rFonts w:ascii="Times New Roman" w:hAnsi="Times New Roman" w:cs="Times New Roman"/>
          <w:color w:val="000000"/>
        </w:rPr>
        <w:t>, .</w:t>
      </w:r>
      <w:proofErr w:type="spellStart"/>
      <w:r w:rsidR="00860D9F" w:rsidRPr="00860D9F">
        <w:rPr>
          <w:rFonts w:ascii="Times New Roman" w:hAnsi="Times New Roman" w:cs="Times New Roman"/>
          <w:color w:val="000000"/>
        </w:rPr>
        <w:t>gltf</w:t>
      </w:r>
      <w:proofErr w:type="spellEnd"/>
      <w:r w:rsidR="00860D9F" w:rsidRPr="00860D9F">
        <w:rPr>
          <w:rFonts w:ascii="Times New Roman" w:hAnsi="Times New Roman" w:cs="Times New Roman"/>
          <w:color w:val="000000"/>
        </w:rPr>
        <w:t>, .</w:t>
      </w:r>
      <w:proofErr w:type="spellStart"/>
      <w:r w:rsidR="00860D9F" w:rsidRPr="00860D9F">
        <w:rPr>
          <w:rFonts w:ascii="Times New Roman" w:hAnsi="Times New Roman" w:cs="Times New Roman"/>
          <w:color w:val="000000"/>
        </w:rPr>
        <w:t>dae</w:t>
      </w:r>
      <w:proofErr w:type="spellEnd"/>
      <w:r w:rsidR="00860D9F" w:rsidRPr="00860D9F">
        <w:rPr>
          <w:rFonts w:ascii="Times New Roman" w:hAnsi="Times New Roman" w:cs="Times New Roman"/>
          <w:color w:val="000000"/>
        </w:rPr>
        <w:t>, .</w:t>
      </w:r>
      <w:proofErr w:type="spellStart"/>
      <w:r w:rsidR="00860D9F" w:rsidRPr="00860D9F">
        <w:rPr>
          <w:rFonts w:ascii="Times New Roman" w:hAnsi="Times New Roman" w:cs="Times New Roman"/>
          <w:color w:val="000000"/>
        </w:rPr>
        <w:t>fbx</w:t>
      </w:r>
      <w:proofErr w:type="spellEnd"/>
      <w:r w:rsidR="00860D9F" w:rsidRPr="00860D9F">
        <w:rPr>
          <w:rFonts w:ascii="Times New Roman" w:hAnsi="Times New Roman" w:cs="Times New Roman"/>
          <w:color w:val="000000"/>
        </w:rPr>
        <w:t xml:space="preserve"> etc), ii) precision of storing the final mesh data and iii) size  (MB) of the final 3D models based on the naively stored position and </w:t>
      </w:r>
      <w:proofErr w:type="spellStart"/>
      <w:r w:rsidR="00860D9F" w:rsidRPr="00860D9F">
        <w:rPr>
          <w:rFonts w:ascii="Times New Roman" w:hAnsi="Times New Roman" w:cs="Times New Roman"/>
          <w:color w:val="000000"/>
        </w:rPr>
        <w:t>normals</w:t>
      </w:r>
      <w:proofErr w:type="spellEnd"/>
      <w:r w:rsidR="00860D9F" w:rsidRPr="00860D9F">
        <w:rPr>
          <w:rFonts w:ascii="Times New Roman" w:hAnsi="Times New Roman" w:cs="Times New Roman"/>
          <w:color w:val="000000"/>
        </w:rPr>
        <w:t xml:space="preserve"> (index/vertex buffers for </w:t>
      </w:r>
      <w:proofErr w:type="spellStart"/>
      <w:r w:rsidR="00860D9F" w:rsidRPr="00860D9F">
        <w:rPr>
          <w:rFonts w:ascii="Times New Roman" w:hAnsi="Times New Roman" w:cs="Times New Roman"/>
          <w:color w:val="000000"/>
        </w:rPr>
        <w:t>normals</w:t>
      </w:r>
      <w:proofErr w:type="spellEnd"/>
      <w:r w:rsidR="00860D9F" w:rsidRPr="00860D9F">
        <w:rPr>
          <w:rFonts w:ascii="Times New Roman" w:hAnsi="Times New Roman" w:cs="Times New Roman"/>
          <w:color w:val="000000"/>
        </w:rPr>
        <w:t>)</w:t>
      </w:r>
    </w:p>
    <w:p w14:paraId="01A96892" w14:textId="77777777" w:rsidR="00D27A4D" w:rsidRDefault="00D27A4D" w:rsidP="00D27A4D">
      <w:pPr>
        <w:rPr>
          <w:rFonts w:ascii="Times New Roman" w:hAnsi="Times New Roman" w:cs="Times New Roman"/>
          <w:color w:val="000000"/>
        </w:rPr>
      </w:pPr>
    </w:p>
    <w:p w14:paraId="5B1D655B" w14:textId="4A39DFDD" w:rsidR="00D27A4D" w:rsidRDefault="00D27A4D" w:rsidP="00D27A4D">
      <w:pPr>
        <w:rPr>
          <w:rFonts w:ascii="Times New Roman" w:hAnsi="Times New Roman" w:cs="Times New Roman"/>
          <w:color w:val="FF0000"/>
          <w:lang w:eastAsia="zh-CN"/>
        </w:rPr>
      </w:pPr>
      <w:r w:rsidRPr="002B4EE5">
        <w:rPr>
          <w:rFonts w:ascii="Times New Roman" w:hAnsi="Times New Roman" w:cs="Times New Roman"/>
          <w:b/>
          <w:color w:val="FF0000"/>
        </w:rPr>
        <w:t xml:space="preserve">Response </w:t>
      </w:r>
      <w:r>
        <w:rPr>
          <w:rFonts w:ascii="Times New Roman" w:hAnsi="Times New Roman" w:cs="Times New Roman"/>
          <w:b/>
          <w:color w:val="FF0000"/>
        </w:rPr>
        <w:t>4</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00EB4D1B" w:rsidRPr="00B66D28">
        <w:rPr>
          <w:rFonts w:ascii="Times New Roman" w:hAnsi="Times New Roman"/>
          <w:color w:val="FF0000"/>
        </w:rPr>
        <w:t>Thanks for your good comment</w:t>
      </w:r>
      <w:r w:rsidR="00EB4D1B">
        <w:rPr>
          <w:rFonts w:ascii="Times New Roman" w:hAnsi="Times New Roman" w:cs="Times New Roman"/>
          <w:color w:val="FF0000"/>
          <w:lang w:eastAsia="zh-CN"/>
        </w:rPr>
        <w:t>.</w:t>
      </w:r>
      <w:r w:rsidR="00EB4D1B" w:rsidRPr="00AE10CA">
        <w:t xml:space="preserve"> </w:t>
      </w:r>
      <w:r w:rsidR="00EB4D1B" w:rsidRPr="00AE10CA">
        <w:rPr>
          <w:rFonts w:ascii="Times New Roman" w:hAnsi="Times New Roman" w:cs="Times New Roman"/>
          <w:color w:val="FF0000"/>
          <w:lang w:eastAsia="zh-CN"/>
        </w:rPr>
        <w:t>The comment includes t</w:t>
      </w:r>
      <w:r w:rsidR="00EB4D1B">
        <w:rPr>
          <w:rFonts w:ascii="Times New Roman" w:hAnsi="Times New Roman" w:cs="Times New Roman"/>
          <w:color w:val="FF0000"/>
          <w:lang w:eastAsia="zh-CN"/>
        </w:rPr>
        <w:t>hree</w:t>
      </w:r>
      <w:r w:rsidR="00EB4D1B" w:rsidRPr="00AE10CA">
        <w:rPr>
          <w:rFonts w:ascii="Times New Roman" w:hAnsi="Times New Roman" w:cs="Times New Roman"/>
          <w:color w:val="FF0000"/>
          <w:lang w:eastAsia="zh-CN"/>
        </w:rPr>
        <w:t xml:space="preserve"> points, and we will respond to them in sequence.</w:t>
      </w:r>
    </w:p>
    <w:p w14:paraId="469988DE" w14:textId="117E1B4B" w:rsidR="00EB4D1B" w:rsidRDefault="00EB4D1B" w:rsidP="00EB4D1B">
      <w:pPr>
        <w:pStyle w:val="ac"/>
        <w:numPr>
          <w:ilvl w:val="0"/>
          <w:numId w:val="3"/>
        </w:numPr>
        <w:ind w:firstLineChars="0"/>
        <w:rPr>
          <w:rFonts w:ascii="Times New Roman" w:hAnsi="Times New Roman" w:cs="Times New Roman"/>
          <w:color w:val="FF0000"/>
          <w:lang w:eastAsia="zh-CN"/>
        </w:rPr>
      </w:pPr>
      <w:r w:rsidRPr="00EB4D1B">
        <w:rPr>
          <w:rFonts w:ascii="Times New Roman" w:hAnsi="Times New Roman" w:cs="Times New Roman"/>
          <w:color w:val="FF0000"/>
          <w:lang w:eastAsia="zh-CN"/>
        </w:rPr>
        <w:lastRenderedPageBreak/>
        <w:t xml:space="preserve">We have added relevant descriptions according to your suggestion </w:t>
      </w:r>
      <w:r>
        <w:rPr>
          <w:rFonts w:ascii="Times New Roman" w:hAnsi="Times New Roman" w:cs="Times New Roman"/>
          <w:color w:val="FF0000"/>
          <w:lang w:eastAsia="zh-CN"/>
        </w:rPr>
        <w:t>(line</w:t>
      </w:r>
      <w:r w:rsidR="001B3DCB">
        <w:rPr>
          <w:rFonts w:ascii="Times New Roman" w:hAnsi="Times New Roman" w:cs="Times New Roman"/>
          <w:color w:val="FF0000"/>
          <w:lang w:eastAsia="zh-CN"/>
        </w:rPr>
        <w:t>s</w:t>
      </w:r>
      <w:r>
        <w:rPr>
          <w:rFonts w:ascii="Times New Roman" w:hAnsi="Times New Roman" w:cs="Times New Roman"/>
          <w:color w:val="FF0000"/>
          <w:lang w:eastAsia="zh-CN"/>
        </w:rPr>
        <w:t xml:space="preserve"> 51</w:t>
      </w:r>
      <w:r w:rsidR="001B3DCB">
        <w:rPr>
          <w:rFonts w:ascii="Times New Roman" w:hAnsi="Times New Roman" w:cs="Times New Roman"/>
          <w:color w:val="FF0000"/>
          <w:lang w:eastAsia="zh-CN"/>
        </w:rPr>
        <w:t>7</w:t>
      </w:r>
      <w:r>
        <w:rPr>
          <w:rFonts w:ascii="Times New Roman" w:hAnsi="Times New Roman" w:cs="Times New Roman"/>
          <w:color w:val="FF0000"/>
          <w:lang w:eastAsia="zh-CN"/>
        </w:rPr>
        <w:t>-51</w:t>
      </w:r>
      <w:r w:rsidR="001B3DCB">
        <w:rPr>
          <w:rFonts w:ascii="Times New Roman" w:hAnsi="Times New Roman" w:cs="Times New Roman"/>
          <w:color w:val="FF0000"/>
          <w:lang w:eastAsia="zh-CN"/>
        </w:rPr>
        <w:t>9</w:t>
      </w:r>
      <w:r>
        <w:rPr>
          <w:rFonts w:ascii="Times New Roman" w:hAnsi="Times New Roman" w:cs="Times New Roman"/>
          <w:color w:val="FF0000"/>
          <w:lang w:eastAsia="zh-CN"/>
        </w:rPr>
        <w:t>). Our project</w:t>
      </w:r>
      <w:r w:rsidRPr="00EB4D1B">
        <w:rPr>
          <w:rFonts w:ascii="Times New Roman" w:hAnsi="Times New Roman" w:cs="Times New Roman"/>
          <w:color w:val="FF0000"/>
          <w:lang w:eastAsia="zh-CN"/>
        </w:rPr>
        <w:t xml:space="preserve"> currently </w:t>
      </w:r>
      <w:r>
        <w:rPr>
          <w:rFonts w:ascii="Times New Roman" w:hAnsi="Times New Roman" w:cs="Times New Roman"/>
          <w:color w:val="FF0000"/>
          <w:lang w:eastAsia="zh-CN"/>
        </w:rPr>
        <w:t>supports three types of file formats (.</w:t>
      </w:r>
      <w:proofErr w:type="spellStart"/>
      <w:r>
        <w:rPr>
          <w:rFonts w:ascii="Times New Roman" w:hAnsi="Times New Roman" w:cs="Times New Roman"/>
          <w:color w:val="FF0000"/>
          <w:lang w:eastAsia="zh-CN"/>
        </w:rPr>
        <w:t>obj</w:t>
      </w:r>
      <w:proofErr w:type="spellEnd"/>
      <w:proofErr w:type="gramStart"/>
      <w:r>
        <w:rPr>
          <w:rFonts w:ascii="Times New Roman" w:hAnsi="Times New Roman" w:cs="Times New Roman"/>
          <w:color w:val="FF0000"/>
          <w:lang w:eastAsia="zh-CN"/>
        </w:rPr>
        <w:t>, .off</w:t>
      </w:r>
      <w:proofErr w:type="gramEnd"/>
      <w:r>
        <w:rPr>
          <w:rFonts w:ascii="Times New Roman" w:hAnsi="Times New Roman" w:cs="Times New Roman"/>
          <w:color w:val="FF0000"/>
          <w:lang w:eastAsia="zh-CN"/>
        </w:rPr>
        <w:t>, .ply).</w:t>
      </w:r>
      <w:r w:rsidRPr="00EB4D1B">
        <w:t xml:space="preserve"> </w:t>
      </w:r>
      <w:r w:rsidRPr="00EB4D1B">
        <w:rPr>
          <w:rFonts w:ascii="Times New Roman" w:hAnsi="Times New Roman" w:cs="Times New Roman"/>
          <w:color w:val="FF0000"/>
          <w:lang w:eastAsia="zh-CN"/>
        </w:rPr>
        <w:t xml:space="preserve">It will no doubt support more file types in the future, such </w:t>
      </w:r>
      <w:proofErr w:type="gramStart"/>
      <w:r w:rsidRPr="00EB4D1B">
        <w:rPr>
          <w:rFonts w:ascii="Times New Roman" w:hAnsi="Times New Roman" w:cs="Times New Roman"/>
          <w:color w:val="FF0000"/>
          <w:lang w:eastAsia="zh-CN"/>
        </w:rPr>
        <w:t>as</w:t>
      </w:r>
      <w:r>
        <w:rPr>
          <w:rFonts w:ascii="Times New Roman" w:hAnsi="Times New Roman" w:cs="Times New Roman"/>
          <w:color w:val="FF0000"/>
          <w:lang w:eastAsia="zh-CN"/>
        </w:rPr>
        <w:t xml:space="preserve"> </w:t>
      </w:r>
      <w:r w:rsidRPr="00EB4D1B">
        <w:rPr>
          <w:rFonts w:ascii="Times New Roman" w:hAnsi="Times New Roman" w:cs="Times New Roman"/>
          <w:color w:val="FF0000"/>
          <w:lang w:eastAsia="zh-CN"/>
        </w:rPr>
        <w:t>.</w:t>
      </w:r>
      <w:proofErr w:type="spellStart"/>
      <w:r w:rsidRPr="00EB4D1B">
        <w:rPr>
          <w:rFonts w:ascii="Times New Roman" w:hAnsi="Times New Roman" w:cs="Times New Roman"/>
          <w:color w:val="FF0000"/>
          <w:lang w:eastAsia="zh-CN"/>
        </w:rPr>
        <w:t>gltf</w:t>
      </w:r>
      <w:proofErr w:type="spellEnd"/>
      <w:proofErr w:type="gramEnd"/>
      <w:r>
        <w:rPr>
          <w:rFonts w:ascii="Times New Roman" w:hAnsi="Times New Roman" w:cs="Times New Roman"/>
          <w:color w:val="FF0000"/>
          <w:lang w:eastAsia="zh-CN"/>
        </w:rPr>
        <w:t xml:space="preserve"> and</w:t>
      </w:r>
      <w:r w:rsidRPr="00EB4D1B">
        <w:rPr>
          <w:rFonts w:ascii="Times New Roman" w:hAnsi="Times New Roman" w:cs="Times New Roman"/>
          <w:color w:val="FF0000"/>
          <w:lang w:eastAsia="zh-CN"/>
        </w:rPr>
        <w:t xml:space="preserve"> .</w:t>
      </w:r>
      <w:proofErr w:type="spellStart"/>
      <w:r w:rsidRPr="00EB4D1B">
        <w:rPr>
          <w:rFonts w:ascii="Times New Roman" w:hAnsi="Times New Roman" w:cs="Times New Roman"/>
          <w:color w:val="FF0000"/>
          <w:lang w:eastAsia="zh-CN"/>
        </w:rPr>
        <w:t>dae</w:t>
      </w:r>
      <w:proofErr w:type="spellEnd"/>
      <w:r>
        <w:rPr>
          <w:rFonts w:ascii="Times New Roman" w:hAnsi="Times New Roman" w:cs="Times New Roman"/>
          <w:color w:val="FF0000"/>
          <w:lang w:eastAsia="zh-CN"/>
        </w:rPr>
        <w:t>.</w:t>
      </w:r>
    </w:p>
    <w:p w14:paraId="12DAC253" w14:textId="40933D0E" w:rsidR="00EB4D1B" w:rsidRDefault="00EB4D1B" w:rsidP="00F047EC">
      <w:pPr>
        <w:pStyle w:val="ac"/>
        <w:numPr>
          <w:ilvl w:val="0"/>
          <w:numId w:val="3"/>
        </w:numPr>
        <w:ind w:firstLineChars="0"/>
        <w:rPr>
          <w:rFonts w:ascii="Times New Roman" w:hAnsi="Times New Roman" w:cs="Times New Roman"/>
          <w:color w:val="FF0000"/>
          <w:lang w:eastAsia="zh-CN"/>
        </w:rPr>
      </w:pPr>
      <w:r w:rsidRPr="00EB4D1B">
        <w:rPr>
          <w:rFonts w:ascii="Times New Roman" w:hAnsi="Times New Roman" w:cs="Times New Roman"/>
          <w:color w:val="FF0000"/>
          <w:lang w:eastAsia="zh-CN"/>
        </w:rPr>
        <w:t>We had been hesitant to add precision to the description, but the experimental results were not satisfactory.</w:t>
      </w:r>
      <w:r w:rsidRPr="00EB4D1B">
        <w:t xml:space="preserve"> </w:t>
      </w:r>
      <w:r w:rsidRPr="00EB4D1B">
        <w:rPr>
          <w:rFonts w:ascii="Times New Roman" w:hAnsi="Times New Roman" w:cs="Times New Roman"/>
          <w:color w:val="FF0000"/>
          <w:lang w:eastAsia="zh-CN"/>
        </w:rPr>
        <w:t>Your suggestion points this out, and we want to clarify here why we are doing this.</w:t>
      </w:r>
      <w:r w:rsidRPr="00EB4D1B">
        <w:t xml:space="preserve"> </w:t>
      </w:r>
      <w:proofErr w:type="spellStart"/>
      <w:r w:rsidRPr="00EB4D1B">
        <w:rPr>
          <w:rFonts w:ascii="Times New Roman" w:hAnsi="Times New Roman" w:cs="Times New Roman"/>
          <w:color w:val="FF0000"/>
          <w:lang w:eastAsia="zh-CN"/>
        </w:rPr>
        <w:t>Hausdorff</w:t>
      </w:r>
      <w:proofErr w:type="spellEnd"/>
      <w:r w:rsidRPr="00EB4D1B">
        <w:rPr>
          <w:rFonts w:ascii="Times New Roman" w:hAnsi="Times New Roman" w:cs="Times New Roman"/>
          <w:color w:val="FF0000"/>
          <w:lang w:eastAsia="zh-CN"/>
        </w:rPr>
        <w:t xml:space="preserve"> distance is generally used to evaluate the accuracy of mesh simplification. Many scholars use the distance between the sample point of the simplified model and the original model to evaluate the accuracy. This method cannot reflect the degree of detail loss of the simplified model. Therefore, our work uses the </w:t>
      </w:r>
      <w:proofErr w:type="spellStart"/>
      <w:r w:rsidRPr="00EB4D1B">
        <w:rPr>
          <w:rFonts w:ascii="Times New Roman" w:hAnsi="Times New Roman" w:cs="Times New Roman"/>
          <w:color w:val="FF0000"/>
          <w:lang w:eastAsia="zh-CN"/>
        </w:rPr>
        <w:t>Hausdorff</w:t>
      </w:r>
      <w:proofErr w:type="spellEnd"/>
      <w:r w:rsidRPr="00EB4D1B">
        <w:rPr>
          <w:rFonts w:ascii="Times New Roman" w:hAnsi="Times New Roman" w:cs="Times New Roman"/>
          <w:color w:val="FF0000"/>
          <w:lang w:eastAsia="zh-CN"/>
        </w:rPr>
        <w:t xml:space="preserve"> distance from the original model sampling point to the simplified model to reflect the important structure retention capability of the method presented in this paper as shown in Figure 13 (original Figure 12).</w:t>
      </w:r>
      <w:r w:rsidRPr="00EB4D1B">
        <w:t xml:space="preserve"> </w:t>
      </w:r>
      <w:r w:rsidR="001B3DCB">
        <w:rPr>
          <w:rFonts w:ascii="Times New Roman" w:hAnsi="Times New Roman" w:cs="Times New Roman"/>
          <w:color w:val="FF0000"/>
          <w:lang w:eastAsia="zh-CN"/>
        </w:rPr>
        <w:t>T</w:t>
      </w:r>
      <w:r w:rsidRPr="00EB4D1B">
        <w:rPr>
          <w:rFonts w:ascii="Times New Roman" w:hAnsi="Times New Roman" w:cs="Times New Roman"/>
          <w:color w:val="FF0000"/>
          <w:lang w:eastAsia="zh-CN"/>
        </w:rPr>
        <w:t xml:space="preserve">he distance from the vertexes of </w:t>
      </w:r>
      <w:r w:rsidR="001B3DCB">
        <w:rPr>
          <w:rFonts w:ascii="Times New Roman" w:hAnsi="Times New Roman" w:cs="Times New Roman"/>
          <w:color w:val="FF0000"/>
          <w:lang w:eastAsia="zh-CN"/>
        </w:rPr>
        <w:t xml:space="preserve">the </w:t>
      </w:r>
      <w:r w:rsidRPr="00EB4D1B">
        <w:rPr>
          <w:rFonts w:ascii="Times New Roman" w:hAnsi="Times New Roman" w:cs="Times New Roman"/>
          <w:color w:val="FF0000"/>
          <w:lang w:eastAsia="zh-CN"/>
        </w:rPr>
        <w:t>simplified model to the original mesh is more suitable for expressing the precision of the result.</w:t>
      </w:r>
      <w:r w:rsidRPr="00EB4D1B">
        <w:t xml:space="preserve"> </w:t>
      </w:r>
      <w:r w:rsidRPr="00EB4D1B">
        <w:rPr>
          <w:rFonts w:ascii="Times New Roman" w:hAnsi="Times New Roman" w:cs="Times New Roman"/>
          <w:color w:val="FF0000"/>
          <w:lang w:eastAsia="zh-CN"/>
        </w:rPr>
        <w:t>However, as Fig.1 shows, the calculated results are not very good.</w:t>
      </w:r>
      <w:r>
        <w:rPr>
          <w:rFonts w:ascii="Times New Roman" w:hAnsi="Times New Roman" w:cs="Times New Roman"/>
          <w:color w:val="FF0000"/>
          <w:lang w:eastAsia="zh-CN"/>
        </w:rPr>
        <w:t xml:space="preserve"> </w:t>
      </w:r>
      <w:r w:rsidRPr="00EB4D1B">
        <w:rPr>
          <w:rFonts w:ascii="Times New Roman" w:hAnsi="Times New Roman" w:cs="Times New Roman"/>
          <w:color w:val="FF0000"/>
          <w:lang w:eastAsia="zh-CN"/>
        </w:rPr>
        <w:t xml:space="preserve">The RMS values of different models vary greatly, and comparison with </w:t>
      </w:r>
      <w:r w:rsidR="001B3DCB">
        <w:rPr>
          <w:rFonts w:ascii="Times New Roman" w:hAnsi="Times New Roman" w:cs="Times New Roman"/>
          <w:color w:val="FF0000"/>
          <w:lang w:eastAsia="zh-CN"/>
        </w:rPr>
        <w:t xml:space="preserve">the </w:t>
      </w:r>
      <w:r w:rsidRPr="00EB4D1B">
        <w:rPr>
          <w:rFonts w:ascii="Times New Roman" w:hAnsi="Times New Roman" w:cs="Times New Roman"/>
          <w:color w:val="FF0000"/>
          <w:lang w:eastAsia="zh-CN"/>
        </w:rPr>
        <w:t>SABMP method is not always advantageous</w:t>
      </w:r>
      <w:r>
        <w:rPr>
          <w:rFonts w:ascii="Times New Roman" w:hAnsi="Times New Roman" w:cs="Times New Roman"/>
          <w:color w:val="FF0000"/>
          <w:lang w:eastAsia="zh-CN"/>
        </w:rPr>
        <w:t>.</w:t>
      </w:r>
      <w:r w:rsidRPr="00EB4D1B">
        <w:t xml:space="preserve"> </w:t>
      </w:r>
      <w:r w:rsidRPr="00EB4D1B">
        <w:rPr>
          <w:rFonts w:ascii="Times New Roman" w:hAnsi="Times New Roman" w:cs="Times New Roman"/>
          <w:color w:val="FF0000"/>
          <w:lang w:eastAsia="zh-CN"/>
        </w:rPr>
        <w:t>Our analysis suggests that this result is mainly influenced by the number of vertices and the quality of the original data</w:t>
      </w:r>
      <w:r>
        <w:rPr>
          <w:rFonts w:ascii="Times New Roman" w:hAnsi="Times New Roman" w:cs="Times New Roman"/>
          <w:color w:val="FF0000"/>
          <w:lang w:eastAsia="zh-CN"/>
        </w:rPr>
        <w:t xml:space="preserve">. </w:t>
      </w:r>
      <w:r w:rsidRPr="00EB4D1B">
        <w:rPr>
          <w:rFonts w:ascii="Times New Roman" w:hAnsi="Times New Roman" w:cs="Times New Roman"/>
          <w:color w:val="FF0000"/>
          <w:lang w:eastAsia="zh-CN"/>
        </w:rPr>
        <w:t>Since the simplified result is a polyhedron model, the model consists of a small number of vertices with strong structural information</w:t>
      </w:r>
      <w:r>
        <w:rPr>
          <w:rFonts w:ascii="Times New Roman" w:hAnsi="Times New Roman" w:cs="Times New Roman"/>
          <w:color w:val="FF0000"/>
          <w:lang w:eastAsia="zh-CN"/>
        </w:rPr>
        <w:t>.</w:t>
      </w:r>
      <w:r w:rsidRPr="00EB4D1B">
        <w:t xml:space="preserve"> </w:t>
      </w:r>
      <w:r w:rsidRPr="00EB4D1B">
        <w:rPr>
          <w:rFonts w:ascii="Times New Roman" w:hAnsi="Times New Roman" w:cs="Times New Roman"/>
          <w:color w:val="FF0000"/>
          <w:lang w:eastAsia="zh-CN"/>
        </w:rPr>
        <w:t>A smaller number of vertices in this case can avoid some of the effects of lower quality on accuracy</w:t>
      </w:r>
      <w:r>
        <w:rPr>
          <w:rFonts w:ascii="Times New Roman" w:hAnsi="Times New Roman" w:cs="Times New Roman"/>
          <w:color w:val="FF0000"/>
          <w:lang w:eastAsia="zh-CN"/>
        </w:rPr>
        <w:t xml:space="preserve">. </w:t>
      </w:r>
      <w:r w:rsidRPr="00EB4D1B">
        <w:rPr>
          <w:rFonts w:ascii="Times New Roman" w:hAnsi="Times New Roman" w:cs="Times New Roman"/>
          <w:color w:val="FF0000"/>
          <w:lang w:eastAsia="zh-CN"/>
        </w:rPr>
        <w:t xml:space="preserve">Model </w:t>
      </w:r>
      <w:r>
        <w:rPr>
          <w:rFonts w:ascii="Times New Roman" w:hAnsi="Times New Roman" w:cs="Times New Roman"/>
          <w:color w:val="FF0000"/>
          <w:lang w:eastAsia="zh-CN"/>
        </w:rPr>
        <w:t>(e)</w:t>
      </w:r>
      <w:r w:rsidRPr="00EB4D1B">
        <w:rPr>
          <w:rFonts w:ascii="Times New Roman" w:hAnsi="Times New Roman" w:cs="Times New Roman"/>
          <w:color w:val="FF0000"/>
          <w:lang w:eastAsia="zh-CN"/>
        </w:rPr>
        <w:t xml:space="preserve"> </w:t>
      </w:r>
      <w:r>
        <w:rPr>
          <w:rFonts w:ascii="Times New Roman" w:hAnsi="Times New Roman" w:cs="Times New Roman"/>
          <w:color w:val="FF0000"/>
          <w:lang w:eastAsia="zh-CN"/>
        </w:rPr>
        <w:t xml:space="preserve">also </w:t>
      </w:r>
      <w:r w:rsidRPr="00EB4D1B">
        <w:rPr>
          <w:rFonts w:ascii="Times New Roman" w:hAnsi="Times New Roman" w:cs="Times New Roman"/>
          <w:color w:val="FF0000"/>
          <w:lang w:eastAsia="zh-CN"/>
        </w:rPr>
        <w:t xml:space="preserve">shows this </w:t>
      </w:r>
      <w:r w:rsidR="001B3DCB">
        <w:rPr>
          <w:rFonts w:ascii="Times New Roman" w:hAnsi="Times New Roman" w:cs="Times New Roman"/>
          <w:color w:val="FF0000"/>
          <w:lang w:eastAsia="zh-CN"/>
        </w:rPr>
        <w:t>e</w:t>
      </w:r>
      <w:r>
        <w:rPr>
          <w:rFonts w:ascii="Times New Roman" w:hAnsi="Times New Roman" w:cs="Times New Roman"/>
          <w:color w:val="FF0000"/>
          <w:lang w:eastAsia="zh-CN"/>
        </w:rPr>
        <w:t xml:space="preserve">ffect where the result of SABMP (82 vertices) has a lower RMS value while </w:t>
      </w:r>
      <w:r w:rsidR="001B3DCB">
        <w:rPr>
          <w:rFonts w:ascii="Times New Roman" w:hAnsi="Times New Roman" w:cs="Times New Roman"/>
          <w:color w:val="FF0000"/>
          <w:lang w:eastAsia="zh-CN"/>
        </w:rPr>
        <w:t xml:space="preserve">in </w:t>
      </w:r>
      <w:r>
        <w:rPr>
          <w:rFonts w:ascii="Times New Roman" w:hAnsi="Times New Roman" w:cs="Times New Roman"/>
          <w:color w:val="FF0000"/>
          <w:lang w:eastAsia="zh-CN"/>
        </w:rPr>
        <w:t>our result w</w:t>
      </w:r>
      <w:r w:rsidRPr="00EB4D1B">
        <w:rPr>
          <w:rFonts w:ascii="Times New Roman" w:hAnsi="Times New Roman" w:cs="Times New Roman"/>
          <w:color w:val="FF0000"/>
          <w:lang w:eastAsia="zh-CN"/>
        </w:rPr>
        <w:t>e use more vertices to get</w:t>
      </w:r>
      <w:r w:rsidR="001B3DCB">
        <w:rPr>
          <w:rFonts w:ascii="Times New Roman" w:hAnsi="Times New Roman" w:cs="Times New Roman"/>
          <w:color w:val="FF0000"/>
          <w:lang w:eastAsia="zh-CN"/>
        </w:rPr>
        <w:t xml:space="preserve"> a</w:t>
      </w:r>
      <w:r w:rsidRPr="00EB4D1B">
        <w:rPr>
          <w:rFonts w:ascii="Times New Roman" w:hAnsi="Times New Roman" w:cs="Times New Roman"/>
          <w:color w:val="FF0000"/>
          <w:lang w:eastAsia="zh-CN"/>
        </w:rPr>
        <w:t xml:space="preserve"> more</w:t>
      </w:r>
      <w:r>
        <w:rPr>
          <w:rFonts w:ascii="Times New Roman" w:hAnsi="Times New Roman" w:cs="Times New Roman"/>
          <w:color w:val="FF0000"/>
          <w:lang w:eastAsia="zh-CN"/>
        </w:rPr>
        <w:t xml:space="preserve"> </w:t>
      </w:r>
      <w:r w:rsidRPr="00EB4D1B">
        <w:rPr>
          <w:rFonts w:ascii="Times New Roman" w:hAnsi="Times New Roman" w:cs="Times New Roman"/>
          <w:color w:val="FF0000"/>
          <w:lang w:eastAsia="zh-CN"/>
        </w:rPr>
        <w:t xml:space="preserve">detailed </w:t>
      </w:r>
      <w:r>
        <w:rPr>
          <w:rFonts w:ascii="Times New Roman" w:hAnsi="Times New Roman" w:cs="Times New Roman"/>
          <w:color w:val="FF0000"/>
          <w:lang w:eastAsia="zh-CN"/>
        </w:rPr>
        <w:t>model and higher RMS value.</w:t>
      </w:r>
      <w:r w:rsidRPr="00EB4D1B">
        <w:t xml:space="preserve"> </w:t>
      </w:r>
      <w:r w:rsidRPr="00EB4D1B">
        <w:rPr>
          <w:rFonts w:ascii="Times New Roman" w:hAnsi="Times New Roman" w:cs="Times New Roman"/>
          <w:color w:val="FF0000"/>
          <w:lang w:eastAsia="zh-CN"/>
        </w:rPr>
        <w:t>Another phenomenon is</w:t>
      </w:r>
      <w:r>
        <w:rPr>
          <w:rFonts w:ascii="Times New Roman" w:hAnsi="Times New Roman" w:cs="Times New Roman"/>
          <w:color w:val="FF0000"/>
          <w:lang w:eastAsia="zh-CN"/>
        </w:rPr>
        <w:t xml:space="preserve"> that</w:t>
      </w:r>
      <w:r w:rsidRPr="00EB4D1B">
        <w:rPr>
          <w:rFonts w:ascii="Times New Roman" w:hAnsi="Times New Roman" w:cs="Times New Roman"/>
          <w:color w:val="FF0000"/>
          <w:lang w:eastAsia="zh-CN"/>
        </w:rPr>
        <w:t xml:space="preserve"> more </w:t>
      </w:r>
      <w:r>
        <w:rPr>
          <w:rFonts w:ascii="Times New Roman" w:hAnsi="Times New Roman" w:cs="Times New Roman"/>
          <w:color w:val="FF0000"/>
          <w:lang w:eastAsia="zh-CN"/>
        </w:rPr>
        <w:t>unstructured-aware</w:t>
      </w:r>
      <w:r w:rsidRPr="00EB4D1B">
        <w:rPr>
          <w:rFonts w:ascii="Times New Roman" w:hAnsi="Times New Roman" w:cs="Times New Roman"/>
          <w:color w:val="FF0000"/>
          <w:lang w:eastAsia="zh-CN"/>
        </w:rPr>
        <w:t xml:space="preserve"> vertices</w:t>
      </w:r>
      <w:r>
        <w:rPr>
          <w:rFonts w:ascii="Times New Roman" w:hAnsi="Times New Roman" w:cs="Times New Roman"/>
          <w:color w:val="FF0000"/>
          <w:lang w:eastAsia="zh-CN"/>
        </w:rPr>
        <w:t xml:space="preserve"> mean</w:t>
      </w:r>
      <w:r w:rsidR="001B3DCB">
        <w:rPr>
          <w:rFonts w:ascii="Times New Roman" w:hAnsi="Times New Roman" w:cs="Times New Roman"/>
          <w:color w:val="FF0000"/>
          <w:lang w:eastAsia="zh-CN"/>
        </w:rPr>
        <w:t xml:space="preserve"> a</w:t>
      </w:r>
      <w:r>
        <w:rPr>
          <w:rFonts w:ascii="Times New Roman" w:hAnsi="Times New Roman" w:cs="Times New Roman"/>
          <w:color w:val="FF0000"/>
          <w:lang w:eastAsia="zh-CN"/>
        </w:rPr>
        <w:t xml:space="preserve"> lower RMS value.</w:t>
      </w:r>
      <w:r w:rsidRPr="00EB4D1B">
        <w:t xml:space="preserve"> </w:t>
      </w:r>
      <w:r w:rsidRPr="00EB4D1B">
        <w:rPr>
          <w:rFonts w:ascii="Times New Roman" w:hAnsi="Times New Roman" w:cs="Times New Roman"/>
          <w:color w:val="FF0000"/>
          <w:lang w:eastAsia="zh-CN"/>
        </w:rPr>
        <w:t>When we subdivide model</w:t>
      </w:r>
      <w:r>
        <w:rPr>
          <w:rFonts w:ascii="Times New Roman" w:hAnsi="Times New Roman" w:cs="Times New Roman"/>
          <w:color w:val="FF0000"/>
          <w:lang w:eastAsia="zh-CN"/>
        </w:rPr>
        <w:t xml:space="preserve"> (b)</w:t>
      </w:r>
      <w:r w:rsidRPr="00EB4D1B">
        <w:rPr>
          <w:rFonts w:ascii="Times New Roman" w:hAnsi="Times New Roman" w:cs="Times New Roman"/>
          <w:color w:val="FF0000"/>
          <w:lang w:eastAsia="zh-CN"/>
        </w:rPr>
        <w:t xml:space="preserve"> into </w:t>
      </w:r>
      <w:r>
        <w:rPr>
          <w:rFonts w:ascii="Times New Roman" w:hAnsi="Times New Roman" w:cs="Times New Roman"/>
          <w:color w:val="FF0000"/>
          <w:lang w:eastAsia="zh-CN"/>
        </w:rPr>
        <w:t xml:space="preserve">6284 faces and </w:t>
      </w:r>
      <w:r w:rsidRPr="00EB4D1B">
        <w:rPr>
          <w:rFonts w:ascii="Times New Roman" w:hAnsi="Times New Roman" w:cs="Times New Roman"/>
          <w:color w:val="FF0000"/>
          <w:lang w:eastAsia="zh-CN"/>
        </w:rPr>
        <w:t>3186 vertices</w:t>
      </w:r>
      <w:r>
        <w:rPr>
          <w:rFonts w:ascii="Times New Roman" w:hAnsi="Times New Roman" w:cs="Times New Roman"/>
          <w:color w:val="FF0000"/>
          <w:lang w:eastAsia="zh-CN"/>
        </w:rPr>
        <w:t>, the RMS value drop</w:t>
      </w:r>
      <w:r w:rsidR="001B3DCB">
        <w:rPr>
          <w:rFonts w:ascii="Times New Roman" w:hAnsi="Times New Roman" w:cs="Times New Roman"/>
          <w:color w:val="FF0000"/>
          <w:lang w:eastAsia="zh-CN"/>
        </w:rPr>
        <w:t>s</w:t>
      </w:r>
      <w:r>
        <w:rPr>
          <w:rFonts w:ascii="Times New Roman" w:hAnsi="Times New Roman" w:cs="Times New Roman"/>
          <w:color w:val="FF0000"/>
          <w:lang w:eastAsia="zh-CN"/>
        </w:rPr>
        <w:t xml:space="preserve"> to 0.43.</w:t>
      </w:r>
      <w:r w:rsidRPr="00EB4D1B">
        <w:t xml:space="preserve"> </w:t>
      </w:r>
      <w:r w:rsidRPr="00EB4D1B">
        <w:rPr>
          <w:rFonts w:ascii="Times New Roman" w:hAnsi="Times New Roman" w:cs="Times New Roman"/>
          <w:color w:val="FF0000"/>
          <w:lang w:eastAsia="zh-CN"/>
        </w:rPr>
        <w:t xml:space="preserve">In the case that we </w:t>
      </w:r>
      <w:r w:rsidR="001B3DCB">
        <w:rPr>
          <w:rFonts w:ascii="Times New Roman" w:hAnsi="Times New Roman" w:cs="Times New Roman"/>
          <w:color w:val="FF0000"/>
          <w:lang w:eastAsia="zh-CN"/>
        </w:rPr>
        <w:t>have</w:t>
      </w:r>
      <w:r w:rsidRPr="00EB4D1B">
        <w:rPr>
          <w:rFonts w:ascii="Times New Roman" w:hAnsi="Times New Roman" w:cs="Times New Roman"/>
          <w:color w:val="FF0000"/>
          <w:lang w:eastAsia="zh-CN"/>
        </w:rPr>
        <w:t xml:space="preserve"> not f</w:t>
      </w:r>
      <w:r w:rsidR="001B3DCB">
        <w:rPr>
          <w:rFonts w:ascii="Times New Roman" w:hAnsi="Times New Roman" w:cs="Times New Roman"/>
          <w:color w:val="FF0000"/>
          <w:lang w:eastAsia="zh-CN"/>
        </w:rPr>
        <w:t>ou</w:t>
      </w:r>
      <w:r w:rsidRPr="00EB4D1B">
        <w:rPr>
          <w:rFonts w:ascii="Times New Roman" w:hAnsi="Times New Roman" w:cs="Times New Roman"/>
          <w:color w:val="FF0000"/>
          <w:lang w:eastAsia="zh-CN"/>
        </w:rPr>
        <w:t xml:space="preserve">nd a more appropriate </w:t>
      </w:r>
      <w:r>
        <w:rPr>
          <w:rFonts w:ascii="Times New Roman" w:hAnsi="Times New Roman" w:cs="Times New Roman"/>
          <w:color w:val="FF0000"/>
          <w:lang w:eastAsia="zh-CN"/>
        </w:rPr>
        <w:t>precision</w:t>
      </w:r>
      <w:r w:rsidRPr="00EB4D1B">
        <w:rPr>
          <w:rFonts w:ascii="Times New Roman" w:hAnsi="Times New Roman" w:cs="Times New Roman"/>
          <w:color w:val="FF0000"/>
          <w:lang w:eastAsia="zh-CN"/>
        </w:rPr>
        <w:t xml:space="preserve"> evaluation method, we cho</w:t>
      </w:r>
      <w:r w:rsidR="001B3DCB">
        <w:rPr>
          <w:rFonts w:ascii="Times New Roman" w:hAnsi="Times New Roman" w:cs="Times New Roman"/>
          <w:color w:val="FF0000"/>
          <w:lang w:eastAsia="zh-CN"/>
        </w:rPr>
        <w:t>o</w:t>
      </w:r>
      <w:r w:rsidRPr="00EB4D1B">
        <w:rPr>
          <w:rFonts w:ascii="Times New Roman" w:hAnsi="Times New Roman" w:cs="Times New Roman"/>
          <w:color w:val="FF0000"/>
          <w:lang w:eastAsia="zh-CN"/>
        </w:rPr>
        <w:t>se not to add relevant descriptions temporarily</w:t>
      </w:r>
      <w:r>
        <w:rPr>
          <w:rFonts w:ascii="Times New Roman" w:hAnsi="Times New Roman" w:cs="Times New Roman"/>
          <w:color w:val="FF0000"/>
          <w:lang w:eastAsia="zh-CN"/>
        </w:rPr>
        <w:t>.</w:t>
      </w:r>
    </w:p>
    <w:p w14:paraId="0BFE6D87" w14:textId="6FDC1B18" w:rsidR="00EB4D1B" w:rsidRPr="00EB4D1B" w:rsidRDefault="00EB4D1B" w:rsidP="00EB4D1B">
      <w:pPr>
        <w:pStyle w:val="ac"/>
        <w:numPr>
          <w:ilvl w:val="0"/>
          <w:numId w:val="3"/>
        </w:numPr>
        <w:ind w:firstLineChars="0"/>
        <w:rPr>
          <w:rFonts w:ascii="Times New Roman" w:hAnsi="Times New Roman" w:cs="Times New Roman"/>
          <w:color w:val="FF0000"/>
          <w:lang w:eastAsia="zh-CN"/>
        </w:rPr>
      </w:pPr>
      <w:r w:rsidRPr="00EB4D1B">
        <w:rPr>
          <w:rFonts w:ascii="Times New Roman" w:hAnsi="Times New Roman" w:cs="Times New Roman"/>
          <w:color w:val="FF0000"/>
          <w:lang w:eastAsia="zh-CN"/>
        </w:rPr>
        <w:t xml:space="preserve">We have added relevant descriptions according to your suggestion </w:t>
      </w:r>
      <w:r>
        <w:rPr>
          <w:rFonts w:ascii="Times New Roman" w:hAnsi="Times New Roman" w:cs="Times New Roman"/>
          <w:color w:val="FF0000"/>
          <w:lang w:eastAsia="zh-CN"/>
        </w:rPr>
        <w:t>(line</w:t>
      </w:r>
      <w:r w:rsidR="001B3DCB">
        <w:rPr>
          <w:rFonts w:ascii="Times New Roman" w:hAnsi="Times New Roman" w:cs="Times New Roman"/>
          <w:color w:val="FF0000"/>
          <w:lang w:eastAsia="zh-CN"/>
        </w:rPr>
        <w:t>s</w:t>
      </w:r>
      <w:r>
        <w:rPr>
          <w:rFonts w:ascii="Times New Roman" w:hAnsi="Times New Roman" w:cs="Times New Roman"/>
          <w:color w:val="FF0000"/>
          <w:lang w:eastAsia="zh-CN"/>
        </w:rPr>
        <w:t xml:space="preserve"> 517</w:t>
      </w:r>
      <w:r w:rsidR="001B3DCB">
        <w:rPr>
          <w:rFonts w:ascii="Times New Roman" w:hAnsi="Times New Roman" w:cs="Times New Roman"/>
          <w:color w:val="FF0000"/>
          <w:lang w:eastAsia="zh-CN"/>
        </w:rPr>
        <w:t>-519</w:t>
      </w:r>
      <w:r>
        <w:rPr>
          <w:rFonts w:ascii="Times New Roman" w:hAnsi="Times New Roman" w:cs="Times New Roman"/>
          <w:color w:val="FF0000"/>
          <w:lang w:eastAsia="zh-CN"/>
        </w:rPr>
        <w:t xml:space="preserve">). </w:t>
      </w:r>
      <w:r w:rsidRPr="00EB4D1B">
        <w:rPr>
          <w:rFonts w:ascii="Times New Roman" w:hAnsi="Times New Roman" w:cs="Times New Roman"/>
          <w:color w:val="FF0000"/>
          <w:lang w:eastAsia="zh-CN"/>
        </w:rPr>
        <w:t xml:space="preserve">We have previously shown a comparison of the </w:t>
      </w:r>
      <w:r>
        <w:rPr>
          <w:rFonts w:ascii="Times New Roman" w:hAnsi="Times New Roman" w:cs="Times New Roman"/>
          <w:color w:val="FF0000"/>
          <w:lang w:eastAsia="zh-CN"/>
        </w:rPr>
        <w:t xml:space="preserve">face </w:t>
      </w:r>
      <w:r w:rsidRPr="00EB4D1B">
        <w:rPr>
          <w:rFonts w:ascii="Times New Roman" w:hAnsi="Times New Roman" w:cs="Times New Roman"/>
          <w:color w:val="FF0000"/>
          <w:lang w:eastAsia="zh-CN"/>
        </w:rPr>
        <w:t>amounts after mesh simplification in Table 1</w:t>
      </w:r>
      <w:r>
        <w:rPr>
          <w:rFonts w:ascii="Times New Roman" w:hAnsi="Times New Roman" w:cs="Times New Roman"/>
          <w:color w:val="FF0000"/>
          <w:lang w:eastAsia="zh-CN"/>
        </w:rPr>
        <w:t>.</w:t>
      </w:r>
      <w:r w:rsidRPr="00EB4D1B">
        <w:t xml:space="preserve"> </w:t>
      </w:r>
      <w:r w:rsidRPr="00EB4D1B">
        <w:rPr>
          <w:rFonts w:ascii="Times New Roman" w:hAnsi="Times New Roman" w:cs="Times New Roman"/>
          <w:color w:val="FF0000"/>
          <w:lang w:eastAsia="zh-CN"/>
        </w:rPr>
        <w:t>We th</w:t>
      </w:r>
      <w:r>
        <w:rPr>
          <w:rFonts w:ascii="Times New Roman" w:hAnsi="Times New Roman" w:cs="Times New Roman"/>
          <w:color w:val="FF0000"/>
          <w:lang w:eastAsia="zh-CN"/>
        </w:rPr>
        <w:t>ink</w:t>
      </w:r>
      <w:r w:rsidRPr="00EB4D1B">
        <w:rPr>
          <w:rFonts w:ascii="Times New Roman" w:hAnsi="Times New Roman" w:cs="Times New Roman"/>
          <w:color w:val="FF0000"/>
          <w:lang w:eastAsia="zh-CN"/>
        </w:rPr>
        <w:t xml:space="preserve"> it would be easy to infer the size of other model files from the combination of these two</w:t>
      </w:r>
      <w:r>
        <w:rPr>
          <w:rFonts w:ascii="Times New Roman" w:hAnsi="Times New Roman" w:cs="Times New Roman"/>
          <w:color w:val="FF0000"/>
          <w:lang w:eastAsia="zh-CN"/>
        </w:rPr>
        <w:t xml:space="preserve"> data</w:t>
      </w:r>
      <w:r w:rsidRPr="00EB4D1B">
        <w:rPr>
          <w:rFonts w:ascii="Times New Roman" w:hAnsi="Times New Roman" w:cs="Times New Roman"/>
          <w:color w:val="FF0000"/>
          <w:lang w:eastAsia="zh-CN"/>
        </w:rPr>
        <w:t>, so we d</w:t>
      </w:r>
      <w:r>
        <w:rPr>
          <w:rFonts w:ascii="Times New Roman" w:hAnsi="Times New Roman" w:cs="Times New Roman"/>
          <w:color w:val="FF0000"/>
          <w:lang w:eastAsia="zh-CN"/>
        </w:rPr>
        <w:t>o</w:t>
      </w:r>
      <w:r w:rsidRPr="00EB4D1B">
        <w:rPr>
          <w:rFonts w:ascii="Times New Roman" w:hAnsi="Times New Roman" w:cs="Times New Roman"/>
          <w:color w:val="FF0000"/>
          <w:lang w:eastAsia="zh-CN"/>
        </w:rPr>
        <w:t>n't list them all</w:t>
      </w:r>
      <w:r>
        <w:rPr>
          <w:rFonts w:ascii="Times New Roman" w:hAnsi="Times New Roman" w:cs="Times New Roman"/>
          <w:color w:val="FF0000"/>
          <w:lang w:eastAsia="zh-CN"/>
        </w:rPr>
        <w:t>.</w:t>
      </w:r>
      <w:r w:rsidRPr="00EB4D1B">
        <w:rPr>
          <w:rFonts w:ascii="Times New Roman" w:hAnsi="Times New Roman"/>
          <w:color w:val="FF0000"/>
        </w:rPr>
        <w:t xml:space="preserve"> </w:t>
      </w:r>
      <w:r>
        <w:rPr>
          <w:rFonts w:ascii="Times New Roman" w:hAnsi="Times New Roman"/>
          <w:color w:val="FF0000"/>
        </w:rPr>
        <w:t>Thank you again for your instruction.</w:t>
      </w:r>
    </w:p>
    <w:tbl>
      <w:tblPr>
        <w:tblStyle w:val="39"/>
        <w:tblW w:w="10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578"/>
        <w:gridCol w:w="1579"/>
        <w:gridCol w:w="1579"/>
        <w:gridCol w:w="1579"/>
        <w:gridCol w:w="1579"/>
        <w:gridCol w:w="1579"/>
      </w:tblGrid>
      <w:tr w:rsidR="00576A5E" w:rsidRPr="00DC6057" w14:paraId="143125F3" w14:textId="77777777" w:rsidTr="00B11F3E">
        <w:trPr>
          <w:trHeight w:val="588"/>
        </w:trPr>
        <w:tc>
          <w:tcPr>
            <w:tcW w:w="993" w:type="dxa"/>
            <w:tcBorders>
              <w:top w:val="single" w:sz="4" w:space="0" w:color="auto"/>
              <w:bottom w:val="single" w:sz="4" w:space="0" w:color="auto"/>
            </w:tcBorders>
            <w:vAlign w:val="center"/>
          </w:tcPr>
          <w:p w14:paraId="53396EDD" w14:textId="77777777" w:rsidR="00576A5E" w:rsidRPr="00DF1DBE" w:rsidRDefault="00576A5E" w:rsidP="003B5D51">
            <w:pPr>
              <w:widowControl w:val="0"/>
              <w:jc w:val="center"/>
              <w:rPr>
                <w:rFonts w:eastAsia="Times New Roman"/>
                <w:b/>
                <w:snapToGrid w:val="0"/>
                <w:kern w:val="0"/>
                <w:sz w:val="20"/>
                <w:lang w:eastAsia="de-DE" w:bidi="en-US"/>
              </w:rPr>
            </w:pPr>
            <w:r w:rsidRPr="00DF1DBE">
              <w:rPr>
                <w:rFonts w:eastAsia="Times New Roman" w:hint="eastAsia"/>
                <w:b/>
                <w:snapToGrid w:val="0"/>
                <w:kern w:val="0"/>
                <w:sz w:val="20"/>
                <w:lang w:eastAsia="de-DE" w:bidi="en-US"/>
              </w:rPr>
              <w:t>M</w:t>
            </w:r>
            <w:r w:rsidRPr="00DF1DBE">
              <w:rPr>
                <w:rFonts w:eastAsia="Times New Roman"/>
                <w:b/>
                <w:snapToGrid w:val="0"/>
                <w:kern w:val="0"/>
                <w:sz w:val="20"/>
                <w:lang w:eastAsia="de-DE" w:bidi="en-US"/>
              </w:rPr>
              <w:t>odel</w:t>
            </w:r>
          </w:p>
        </w:tc>
        <w:tc>
          <w:tcPr>
            <w:tcW w:w="1578" w:type="dxa"/>
            <w:tcBorders>
              <w:top w:val="single" w:sz="4" w:space="0" w:color="auto"/>
              <w:left w:val="nil"/>
              <w:bottom w:val="single" w:sz="4" w:space="0" w:color="auto"/>
            </w:tcBorders>
            <w:vAlign w:val="center"/>
          </w:tcPr>
          <w:p w14:paraId="5D5EFBFC" w14:textId="77777777"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snapToGrid w:val="0"/>
                <w:kern w:val="0"/>
                <w:sz w:val="20"/>
                <w:lang w:eastAsia="de-DE" w:bidi="en-US"/>
              </w:rPr>
              <w:t>(</w:t>
            </w:r>
            <w:r w:rsidRPr="00DC6057">
              <w:rPr>
                <w:rFonts w:eastAsia="Times New Roman" w:hint="eastAsia"/>
                <w:snapToGrid w:val="0"/>
                <w:kern w:val="0"/>
                <w:sz w:val="20"/>
                <w:lang w:eastAsia="de-DE" w:bidi="en-US"/>
              </w:rPr>
              <w:t>a</w:t>
            </w:r>
            <w:r w:rsidRPr="00DC6057">
              <w:rPr>
                <w:rFonts w:eastAsia="Times New Roman"/>
                <w:snapToGrid w:val="0"/>
                <w:kern w:val="0"/>
                <w:sz w:val="20"/>
                <w:lang w:eastAsia="de-DE" w:bidi="en-US"/>
              </w:rPr>
              <w:t>)</w:t>
            </w:r>
          </w:p>
        </w:tc>
        <w:tc>
          <w:tcPr>
            <w:tcW w:w="1579" w:type="dxa"/>
            <w:tcBorders>
              <w:top w:val="single" w:sz="4" w:space="0" w:color="auto"/>
              <w:bottom w:val="single" w:sz="4" w:space="0" w:color="auto"/>
            </w:tcBorders>
            <w:vAlign w:val="center"/>
          </w:tcPr>
          <w:p w14:paraId="1FF5DB60" w14:textId="77777777"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snapToGrid w:val="0"/>
                <w:kern w:val="0"/>
                <w:sz w:val="20"/>
                <w:lang w:eastAsia="de-DE" w:bidi="en-US"/>
              </w:rPr>
              <w:t>(</w:t>
            </w:r>
            <w:r w:rsidRPr="00DC6057">
              <w:rPr>
                <w:rFonts w:eastAsia="Times New Roman" w:hint="eastAsia"/>
                <w:snapToGrid w:val="0"/>
                <w:kern w:val="0"/>
                <w:sz w:val="20"/>
                <w:lang w:eastAsia="de-DE" w:bidi="en-US"/>
              </w:rPr>
              <w:t>b</w:t>
            </w:r>
            <w:r w:rsidRPr="00DC6057">
              <w:rPr>
                <w:rFonts w:eastAsia="Times New Roman"/>
                <w:snapToGrid w:val="0"/>
                <w:kern w:val="0"/>
                <w:sz w:val="20"/>
                <w:lang w:eastAsia="de-DE" w:bidi="en-US"/>
              </w:rPr>
              <w:t>)</w:t>
            </w:r>
          </w:p>
        </w:tc>
        <w:tc>
          <w:tcPr>
            <w:tcW w:w="1579" w:type="dxa"/>
            <w:tcBorders>
              <w:top w:val="single" w:sz="4" w:space="0" w:color="auto"/>
              <w:bottom w:val="single" w:sz="4" w:space="0" w:color="auto"/>
            </w:tcBorders>
            <w:vAlign w:val="center"/>
          </w:tcPr>
          <w:p w14:paraId="35EDA9C6" w14:textId="77777777"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snapToGrid w:val="0"/>
                <w:kern w:val="0"/>
                <w:sz w:val="20"/>
                <w:lang w:eastAsia="de-DE" w:bidi="en-US"/>
              </w:rPr>
              <w:t>(</w:t>
            </w:r>
            <w:r w:rsidRPr="00DC6057">
              <w:rPr>
                <w:rFonts w:eastAsia="Times New Roman" w:hint="eastAsia"/>
                <w:snapToGrid w:val="0"/>
                <w:kern w:val="0"/>
                <w:sz w:val="20"/>
                <w:lang w:eastAsia="de-DE" w:bidi="en-US"/>
              </w:rPr>
              <w:t>c</w:t>
            </w:r>
            <w:r w:rsidRPr="00DC6057">
              <w:rPr>
                <w:rFonts w:eastAsia="Times New Roman"/>
                <w:snapToGrid w:val="0"/>
                <w:kern w:val="0"/>
                <w:sz w:val="20"/>
                <w:lang w:eastAsia="de-DE" w:bidi="en-US"/>
              </w:rPr>
              <w:t>)</w:t>
            </w:r>
          </w:p>
        </w:tc>
        <w:tc>
          <w:tcPr>
            <w:tcW w:w="1579" w:type="dxa"/>
            <w:tcBorders>
              <w:top w:val="single" w:sz="4" w:space="0" w:color="auto"/>
              <w:bottom w:val="single" w:sz="4" w:space="0" w:color="auto"/>
            </w:tcBorders>
            <w:vAlign w:val="center"/>
          </w:tcPr>
          <w:p w14:paraId="7996D7BC" w14:textId="77777777"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snapToGrid w:val="0"/>
                <w:kern w:val="0"/>
                <w:sz w:val="20"/>
                <w:lang w:eastAsia="de-DE" w:bidi="en-US"/>
              </w:rPr>
              <w:t>(</w:t>
            </w:r>
            <w:r w:rsidRPr="00DC6057">
              <w:rPr>
                <w:rFonts w:eastAsia="Times New Roman" w:hint="eastAsia"/>
                <w:snapToGrid w:val="0"/>
                <w:kern w:val="0"/>
                <w:sz w:val="20"/>
                <w:lang w:eastAsia="de-DE" w:bidi="en-US"/>
              </w:rPr>
              <w:t>d</w:t>
            </w:r>
            <w:r w:rsidRPr="00DC6057">
              <w:rPr>
                <w:rFonts w:eastAsia="Times New Roman"/>
                <w:snapToGrid w:val="0"/>
                <w:kern w:val="0"/>
                <w:sz w:val="20"/>
                <w:lang w:eastAsia="de-DE" w:bidi="en-US"/>
              </w:rPr>
              <w:t>)</w:t>
            </w:r>
          </w:p>
        </w:tc>
        <w:tc>
          <w:tcPr>
            <w:tcW w:w="1579" w:type="dxa"/>
            <w:tcBorders>
              <w:top w:val="single" w:sz="4" w:space="0" w:color="auto"/>
              <w:bottom w:val="single" w:sz="4" w:space="0" w:color="auto"/>
            </w:tcBorders>
            <w:vAlign w:val="center"/>
          </w:tcPr>
          <w:p w14:paraId="2ADF3A17" w14:textId="77777777"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snapToGrid w:val="0"/>
                <w:kern w:val="0"/>
                <w:sz w:val="20"/>
                <w:lang w:eastAsia="de-DE" w:bidi="en-US"/>
              </w:rPr>
              <w:t>(e)</w:t>
            </w:r>
          </w:p>
        </w:tc>
        <w:tc>
          <w:tcPr>
            <w:tcW w:w="1579" w:type="dxa"/>
            <w:tcBorders>
              <w:top w:val="single" w:sz="4" w:space="0" w:color="auto"/>
              <w:bottom w:val="single" w:sz="4" w:space="0" w:color="auto"/>
            </w:tcBorders>
            <w:vAlign w:val="center"/>
          </w:tcPr>
          <w:p w14:paraId="50C44252" w14:textId="77777777"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snapToGrid w:val="0"/>
                <w:kern w:val="0"/>
                <w:sz w:val="20"/>
                <w:lang w:eastAsia="de-DE" w:bidi="en-US"/>
              </w:rPr>
              <w:t>(g)</w:t>
            </w:r>
          </w:p>
        </w:tc>
      </w:tr>
      <w:tr w:rsidR="00576A5E" w:rsidRPr="00DC6057" w14:paraId="543E2A56" w14:textId="77777777" w:rsidTr="00B11F3E">
        <w:trPr>
          <w:trHeight w:val="588"/>
        </w:trPr>
        <w:tc>
          <w:tcPr>
            <w:tcW w:w="993" w:type="dxa"/>
            <w:tcBorders>
              <w:top w:val="single" w:sz="4" w:space="0" w:color="auto"/>
              <w:bottom w:val="single" w:sz="4" w:space="0" w:color="auto"/>
            </w:tcBorders>
            <w:vAlign w:val="center"/>
          </w:tcPr>
          <w:p w14:paraId="3C898CCE" w14:textId="77777777" w:rsidR="00576A5E" w:rsidRPr="00DC6057" w:rsidRDefault="00576A5E" w:rsidP="003B5D51">
            <w:pPr>
              <w:widowControl w:val="0"/>
              <w:jc w:val="center"/>
            </w:pPr>
            <w:r>
              <w:t>SABMP</w:t>
            </w:r>
          </w:p>
        </w:tc>
        <w:tc>
          <w:tcPr>
            <w:tcW w:w="1578" w:type="dxa"/>
            <w:tcBorders>
              <w:top w:val="single" w:sz="4" w:space="0" w:color="auto"/>
              <w:left w:val="nil"/>
              <w:bottom w:val="single" w:sz="4" w:space="0" w:color="auto"/>
            </w:tcBorders>
            <w:vAlign w:val="center"/>
          </w:tcPr>
          <w:p w14:paraId="03EB9727" w14:textId="047FF610" w:rsidR="00576A5E" w:rsidRPr="00DC6057" w:rsidRDefault="0013328C" w:rsidP="003B5D51">
            <w:pPr>
              <w:widowControl w:val="0"/>
              <w:jc w:val="center"/>
            </w:pPr>
            <w:r>
              <w:rPr>
                <w:noProof/>
              </w:rPr>
              <w:drawing>
                <wp:inline distT="0" distB="0" distL="0" distR="0" wp14:anchorId="3C0F85AD" wp14:editId="3A880ABA">
                  <wp:extent cx="864870" cy="911860"/>
                  <wp:effectExtent l="0" t="0" r="0" b="25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64870" cy="911860"/>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00125E42" w14:textId="1C9540A7" w:rsidR="00576A5E" w:rsidRPr="00DC6057" w:rsidRDefault="004F4D11" w:rsidP="003B5D51">
            <w:pPr>
              <w:widowControl w:val="0"/>
              <w:jc w:val="center"/>
            </w:pPr>
            <w:r>
              <w:rPr>
                <w:noProof/>
              </w:rPr>
              <w:drawing>
                <wp:inline distT="0" distB="0" distL="0" distR="0" wp14:anchorId="24DE0815" wp14:editId="74E8D70E">
                  <wp:extent cx="865505" cy="855980"/>
                  <wp:effectExtent l="0" t="0" r="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65505" cy="855980"/>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5BB6A819" w14:textId="5CDCBCF1" w:rsidR="00576A5E" w:rsidRPr="00DC6057" w:rsidRDefault="004F4D11" w:rsidP="003B5D51">
            <w:pPr>
              <w:widowControl w:val="0"/>
              <w:jc w:val="center"/>
            </w:pPr>
            <w:r>
              <w:rPr>
                <w:noProof/>
              </w:rPr>
              <w:drawing>
                <wp:inline distT="0" distB="0" distL="0" distR="0" wp14:anchorId="1B496436" wp14:editId="69962C5A">
                  <wp:extent cx="865505" cy="1210310"/>
                  <wp:effectExtent l="0" t="0" r="0"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65505" cy="1210310"/>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095BA1AD" w14:textId="15CBDD59" w:rsidR="00576A5E" w:rsidRPr="00DC6057" w:rsidRDefault="00A1662D" w:rsidP="003B5D51">
            <w:pPr>
              <w:widowControl w:val="0"/>
              <w:jc w:val="center"/>
            </w:pPr>
            <w:r>
              <w:rPr>
                <w:noProof/>
              </w:rPr>
              <w:drawing>
                <wp:inline distT="0" distB="0" distL="0" distR="0" wp14:anchorId="48F749F7" wp14:editId="51DD7021">
                  <wp:extent cx="865505" cy="437515"/>
                  <wp:effectExtent l="0" t="0" r="0"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65505" cy="437515"/>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1B561BC1" w14:textId="55849B3F" w:rsidR="00576A5E" w:rsidRPr="00DC6057" w:rsidRDefault="00A1662D" w:rsidP="003B5D51">
            <w:pPr>
              <w:widowControl w:val="0"/>
              <w:jc w:val="center"/>
            </w:pPr>
            <w:r>
              <w:rPr>
                <w:noProof/>
              </w:rPr>
              <w:drawing>
                <wp:inline distT="0" distB="0" distL="0" distR="0" wp14:anchorId="5B44A50A" wp14:editId="737C52B6">
                  <wp:extent cx="865505" cy="8001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65505" cy="800100"/>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51736D8A" w14:textId="4E407939" w:rsidR="00576A5E" w:rsidRPr="00DC6057" w:rsidRDefault="00A1662D" w:rsidP="003B5D51">
            <w:pPr>
              <w:widowControl w:val="0"/>
              <w:jc w:val="center"/>
            </w:pPr>
            <w:r>
              <w:rPr>
                <w:noProof/>
              </w:rPr>
              <w:drawing>
                <wp:inline distT="0" distB="0" distL="0" distR="0" wp14:anchorId="1A776C0E" wp14:editId="72792196">
                  <wp:extent cx="865505" cy="871220"/>
                  <wp:effectExtent l="0" t="0" r="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5505" cy="871220"/>
                          </a:xfrm>
                          <a:prstGeom prst="rect">
                            <a:avLst/>
                          </a:prstGeom>
                        </pic:spPr>
                      </pic:pic>
                    </a:graphicData>
                  </a:graphic>
                </wp:inline>
              </w:drawing>
            </w:r>
          </w:p>
        </w:tc>
      </w:tr>
      <w:tr w:rsidR="00576A5E" w:rsidRPr="00DC6057" w14:paraId="6F41F3F7" w14:textId="77777777" w:rsidTr="00B11F3E">
        <w:trPr>
          <w:trHeight w:val="588"/>
        </w:trPr>
        <w:tc>
          <w:tcPr>
            <w:tcW w:w="993" w:type="dxa"/>
            <w:tcBorders>
              <w:top w:val="single" w:sz="4" w:space="0" w:color="auto"/>
              <w:bottom w:val="single" w:sz="4" w:space="0" w:color="auto"/>
            </w:tcBorders>
            <w:vAlign w:val="center"/>
          </w:tcPr>
          <w:p w14:paraId="6FEB11F6" w14:textId="77777777" w:rsidR="00576A5E" w:rsidRPr="00DF1DBE" w:rsidRDefault="00576A5E" w:rsidP="003B5D51">
            <w:pPr>
              <w:widowControl w:val="0"/>
              <w:jc w:val="center"/>
              <w:rPr>
                <w:rFonts w:eastAsia="Times New Roman"/>
                <w:b/>
                <w:snapToGrid w:val="0"/>
                <w:kern w:val="0"/>
                <w:sz w:val="20"/>
                <w:lang w:eastAsia="de-DE" w:bidi="en-US"/>
              </w:rPr>
            </w:pPr>
            <w:r w:rsidRPr="00DF1DBE">
              <w:rPr>
                <w:rFonts w:eastAsia="Times New Roman"/>
                <w:b/>
                <w:snapToGrid w:val="0"/>
                <w:kern w:val="0"/>
                <w:sz w:val="20"/>
                <w:lang w:eastAsia="de-DE" w:bidi="en-US"/>
              </w:rPr>
              <w:t>RMS</w:t>
            </w:r>
          </w:p>
        </w:tc>
        <w:tc>
          <w:tcPr>
            <w:tcW w:w="1578" w:type="dxa"/>
            <w:tcBorders>
              <w:top w:val="single" w:sz="4" w:space="0" w:color="auto"/>
              <w:left w:val="nil"/>
              <w:bottom w:val="single" w:sz="4" w:space="0" w:color="auto"/>
            </w:tcBorders>
            <w:vAlign w:val="center"/>
          </w:tcPr>
          <w:p w14:paraId="281CF9B6" w14:textId="5AE686FA"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hint="eastAsia"/>
                <w:snapToGrid w:val="0"/>
                <w:kern w:val="0"/>
                <w:sz w:val="20"/>
                <w:lang w:eastAsia="de-DE" w:bidi="en-US"/>
              </w:rPr>
              <w:t>0.3</w:t>
            </w:r>
            <w:r w:rsidR="0013328C">
              <w:rPr>
                <w:rFonts w:eastAsia="Times New Roman"/>
                <w:snapToGrid w:val="0"/>
                <w:kern w:val="0"/>
                <w:sz w:val="20"/>
                <w:lang w:eastAsia="de-DE" w:bidi="en-US"/>
              </w:rPr>
              <w:t>0</w:t>
            </w:r>
          </w:p>
        </w:tc>
        <w:tc>
          <w:tcPr>
            <w:tcW w:w="1579" w:type="dxa"/>
            <w:tcBorders>
              <w:top w:val="single" w:sz="4" w:space="0" w:color="auto"/>
              <w:bottom w:val="single" w:sz="4" w:space="0" w:color="auto"/>
            </w:tcBorders>
            <w:vAlign w:val="center"/>
          </w:tcPr>
          <w:p w14:paraId="7AA491F5" w14:textId="5E8F1DEC" w:rsidR="00576A5E" w:rsidRPr="00DC6057" w:rsidRDefault="004F4D11"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0.83</w:t>
            </w:r>
          </w:p>
        </w:tc>
        <w:tc>
          <w:tcPr>
            <w:tcW w:w="1579" w:type="dxa"/>
            <w:tcBorders>
              <w:top w:val="single" w:sz="4" w:space="0" w:color="auto"/>
              <w:bottom w:val="single" w:sz="4" w:space="0" w:color="auto"/>
            </w:tcBorders>
            <w:vAlign w:val="center"/>
          </w:tcPr>
          <w:p w14:paraId="168051DA" w14:textId="25338089" w:rsidR="00576A5E" w:rsidRPr="00DC6057" w:rsidRDefault="004F4D11"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0.11</w:t>
            </w:r>
          </w:p>
        </w:tc>
        <w:tc>
          <w:tcPr>
            <w:tcW w:w="1579" w:type="dxa"/>
            <w:tcBorders>
              <w:top w:val="single" w:sz="4" w:space="0" w:color="auto"/>
              <w:bottom w:val="single" w:sz="4" w:space="0" w:color="auto"/>
            </w:tcBorders>
            <w:vAlign w:val="center"/>
          </w:tcPr>
          <w:p w14:paraId="53D0D6C2" w14:textId="014C82BD" w:rsidR="00576A5E" w:rsidRPr="00DC6057" w:rsidRDefault="00A1662D"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0.56</w:t>
            </w:r>
          </w:p>
        </w:tc>
        <w:tc>
          <w:tcPr>
            <w:tcW w:w="1579" w:type="dxa"/>
            <w:tcBorders>
              <w:top w:val="single" w:sz="4" w:space="0" w:color="auto"/>
              <w:bottom w:val="single" w:sz="4" w:space="0" w:color="auto"/>
            </w:tcBorders>
            <w:vAlign w:val="center"/>
          </w:tcPr>
          <w:p w14:paraId="0DCBC405" w14:textId="10FDED12" w:rsidR="00576A5E" w:rsidRPr="00DC6057" w:rsidRDefault="00A1662D"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2.07</w:t>
            </w:r>
          </w:p>
        </w:tc>
        <w:tc>
          <w:tcPr>
            <w:tcW w:w="1579" w:type="dxa"/>
            <w:tcBorders>
              <w:top w:val="single" w:sz="4" w:space="0" w:color="auto"/>
            </w:tcBorders>
            <w:vAlign w:val="center"/>
          </w:tcPr>
          <w:p w14:paraId="5D2BAABD" w14:textId="021421BE" w:rsidR="00576A5E" w:rsidRPr="00DC6057" w:rsidRDefault="00A1662D"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1.61</w:t>
            </w:r>
          </w:p>
        </w:tc>
      </w:tr>
      <w:tr w:rsidR="00576A5E" w:rsidRPr="00DC6057" w14:paraId="5FD00A52" w14:textId="77777777" w:rsidTr="00B11F3E">
        <w:trPr>
          <w:trHeight w:val="588"/>
        </w:trPr>
        <w:tc>
          <w:tcPr>
            <w:tcW w:w="993" w:type="dxa"/>
            <w:tcBorders>
              <w:top w:val="single" w:sz="4" w:space="0" w:color="auto"/>
              <w:bottom w:val="single" w:sz="4" w:space="0" w:color="auto"/>
            </w:tcBorders>
            <w:vAlign w:val="center"/>
          </w:tcPr>
          <w:p w14:paraId="50394CBB" w14:textId="77777777"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snapToGrid w:val="0"/>
                <w:kern w:val="0"/>
                <w:sz w:val="20"/>
                <w:lang w:eastAsia="de-DE" w:bidi="en-US"/>
              </w:rPr>
              <w:t>Ours</w:t>
            </w:r>
          </w:p>
        </w:tc>
        <w:tc>
          <w:tcPr>
            <w:tcW w:w="1578" w:type="dxa"/>
            <w:tcBorders>
              <w:top w:val="single" w:sz="4" w:space="0" w:color="auto"/>
              <w:left w:val="nil"/>
              <w:bottom w:val="single" w:sz="4" w:space="0" w:color="auto"/>
            </w:tcBorders>
            <w:vAlign w:val="center"/>
          </w:tcPr>
          <w:p w14:paraId="41418178" w14:textId="0E8DC46E" w:rsidR="00576A5E" w:rsidRPr="00DC6057" w:rsidRDefault="00576A5E" w:rsidP="003B5D51">
            <w:pPr>
              <w:widowControl w:val="0"/>
              <w:jc w:val="center"/>
            </w:pPr>
            <w:r>
              <w:rPr>
                <w:noProof/>
              </w:rPr>
              <w:drawing>
                <wp:inline distT="0" distB="0" distL="0" distR="0" wp14:anchorId="6FB56921" wp14:editId="1D8F0788">
                  <wp:extent cx="864870" cy="89979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64870" cy="899795"/>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0910A2C7" w14:textId="01874F6B" w:rsidR="00576A5E" w:rsidRPr="00DC6057" w:rsidRDefault="00576A5E" w:rsidP="003B5D51">
            <w:pPr>
              <w:widowControl w:val="0"/>
              <w:jc w:val="center"/>
            </w:pPr>
            <w:r>
              <w:rPr>
                <w:noProof/>
              </w:rPr>
              <w:drawing>
                <wp:inline distT="0" distB="0" distL="0" distR="0" wp14:anchorId="3EFE7677" wp14:editId="43138EB8">
                  <wp:extent cx="865505" cy="762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65505" cy="762000"/>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5E415906" w14:textId="40E13A20" w:rsidR="00576A5E" w:rsidRPr="00DC6057" w:rsidRDefault="00950213" w:rsidP="003B5D51">
            <w:pPr>
              <w:widowControl w:val="0"/>
              <w:jc w:val="center"/>
            </w:pPr>
            <w:r>
              <w:rPr>
                <w:noProof/>
              </w:rPr>
              <w:drawing>
                <wp:inline distT="0" distB="0" distL="0" distR="0" wp14:anchorId="1B7FAC01" wp14:editId="0BF655B1">
                  <wp:extent cx="865505" cy="1097915"/>
                  <wp:effectExtent l="0" t="0" r="0"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65505" cy="1097915"/>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0C0125E2" w14:textId="68926351" w:rsidR="00576A5E" w:rsidRPr="00DC6057" w:rsidRDefault="00950213" w:rsidP="003B5D51">
            <w:pPr>
              <w:widowControl w:val="0"/>
              <w:jc w:val="center"/>
            </w:pPr>
            <w:r>
              <w:rPr>
                <w:noProof/>
              </w:rPr>
              <w:drawing>
                <wp:inline distT="0" distB="0" distL="0" distR="0" wp14:anchorId="52F8F7A3" wp14:editId="3441178F">
                  <wp:extent cx="865505" cy="509905"/>
                  <wp:effectExtent l="0" t="0" r="0" b="444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65505" cy="509905"/>
                          </a:xfrm>
                          <a:prstGeom prst="rect">
                            <a:avLst/>
                          </a:prstGeom>
                        </pic:spPr>
                      </pic:pic>
                    </a:graphicData>
                  </a:graphic>
                </wp:inline>
              </w:drawing>
            </w:r>
          </w:p>
        </w:tc>
        <w:tc>
          <w:tcPr>
            <w:tcW w:w="1579" w:type="dxa"/>
            <w:tcBorders>
              <w:top w:val="single" w:sz="4" w:space="0" w:color="auto"/>
              <w:bottom w:val="single" w:sz="4" w:space="0" w:color="auto"/>
            </w:tcBorders>
            <w:vAlign w:val="center"/>
          </w:tcPr>
          <w:p w14:paraId="2316F564" w14:textId="4CE160A7" w:rsidR="00576A5E" w:rsidRPr="00DC6057" w:rsidRDefault="00576A5E" w:rsidP="003B5D51">
            <w:pPr>
              <w:widowControl w:val="0"/>
              <w:jc w:val="center"/>
            </w:pPr>
            <w:r>
              <w:rPr>
                <w:noProof/>
              </w:rPr>
              <w:drawing>
                <wp:inline distT="0" distB="0" distL="0" distR="0" wp14:anchorId="7D45B21E" wp14:editId="75CF25BA">
                  <wp:extent cx="865505" cy="78295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65505" cy="782955"/>
                          </a:xfrm>
                          <a:prstGeom prst="rect">
                            <a:avLst/>
                          </a:prstGeom>
                        </pic:spPr>
                      </pic:pic>
                    </a:graphicData>
                  </a:graphic>
                </wp:inline>
              </w:drawing>
            </w:r>
          </w:p>
        </w:tc>
        <w:tc>
          <w:tcPr>
            <w:tcW w:w="1579" w:type="dxa"/>
            <w:tcBorders>
              <w:top w:val="single" w:sz="4" w:space="0" w:color="auto"/>
            </w:tcBorders>
            <w:vAlign w:val="center"/>
          </w:tcPr>
          <w:p w14:paraId="42D0D033" w14:textId="1D5B9D73" w:rsidR="00576A5E" w:rsidRPr="00DC6057" w:rsidRDefault="00576A5E" w:rsidP="003B5D51">
            <w:pPr>
              <w:widowControl w:val="0"/>
              <w:jc w:val="center"/>
            </w:pPr>
            <w:r>
              <w:rPr>
                <w:noProof/>
              </w:rPr>
              <w:drawing>
                <wp:inline distT="0" distB="0" distL="0" distR="0" wp14:anchorId="5EB404C4" wp14:editId="3B27B1B0">
                  <wp:extent cx="865505" cy="1042670"/>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65505" cy="1042670"/>
                          </a:xfrm>
                          <a:prstGeom prst="rect">
                            <a:avLst/>
                          </a:prstGeom>
                        </pic:spPr>
                      </pic:pic>
                    </a:graphicData>
                  </a:graphic>
                </wp:inline>
              </w:drawing>
            </w:r>
          </w:p>
        </w:tc>
      </w:tr>
      <w:tr w:rsidR="00576A5E" w:rsidRPr="00DC6057" w14:paraId="62E726FA" w14:textId="77777777" w:rsidTr="00B11F3E">
        <w:trPr>
          <w:trHeight w:val="588"/>
        </w:trPr>
        <w:tc>
          <w:tcPr>
            <w:tcW w:w="993" w:type="dxa"/>
            <w:tcBorders>
              <w:top w:val="single" w:sz="4" w:space="0" w:color="auto"/>
              <w:bottom w:val="single" w:sz="4" w:space="0" w:color="auto"/>
            </w:tcBorders>
            <w:vAlign w:val="center"/>
          </w:tcPr>
          <w:p w14:paraId="4B28C4CE" w14:textId="77777777" w:rsidR="00576A5E" w:rsidRPr="00DF1DBE" w:rsidRDefault="00576A5E" w:rsidP="003B5D51">
            <w:pPr>
              <w:widowControl w:val="0"/>
              <w:jc w:val="center"/>
              <w:rPr>
                <w:rFonts w:eastAsia="Times New Roman"/>
                <w:b/>
                <w:snapToGrid w:val="0"/>
                <w:kern w:val="0"/>
                <w:sz w:val="20"/>
                <w:lang w:eastAsia="de-DE" w:bidi="en-US"/>
              </w:rPr>
            </w:pPr>
            <w:r w:rsidRPr="00DF1DBE">
              <w:rPr>
                <w:rFonts w:eastAsia="Times New Roman"/>
                <w:b/>
                <w:snapToGrid w:val="0"/>
                <w:kern w:val="0"/>
                <w:sz w:val="20"/>
                <w:lang w:eastAsia="de-DE" w:bidi="en-US"/>
              </w:rPr>
              <w:lastRenderedPageBreak/>
              <w:t>RMS</w:t>
            </w:r>
          </w:p>
        </w:tc>
        <w:tc>
          <w:tcPr>
            <w:tcW w:w="1578" w:type="dxa"/>
            <w:tcBorders>
              <w:top w:val="single" w:sz="4" w:space="0" w:color="auto"/>
              <w:left w:val="nil"/>
              <w:bottom w:val="single" w:sz="4" w:space="0" w:color="auto"/>
            </w:tcBorders>
            <w:vAlign w:val="center"/>
          </w:tcPr>
          <w:p w14:paraId="7612E494" w14:textId="77777777" w:rsidR="00576A5E" w:rsidRPr="00DC6057" w:rsidRDefault="00576A5E" w:rsidP="003B5D51">
            <w:pPr>
              <w:widowControl w:val="0"/>
              <w:jc w:val="center"/>
              <w:rPr>
                <w:rFonts w:eastAsia="Times New Roman"/>
                <w:snapToGrid w:val="0"/>
                <w:kern w:val="0"/>
                <w:sz w:val="20"/>
                <w:lang w:eastAsia="de-DE" w:bidi="en-US"/>
              </w:rPr>
            </w:pPr>
            <w:r w:rsidRPr="00DC6057">
              <w:rPr>
                <w:rFonts w:eastAsia="Times New Roman" w:hint="eastAsia"/>
                <w:snapToGrid w:val="0"/>
                <w:kern w:val="0"/>
                <w:sz w:val="20"/>
                <w:lang w:eastAsia="de-DE" w:bidi="en-US"/>
              </w:rPr>
              <w:t>0.</w:t>
            </w:r>
            <w:r w:rsidRPr="00DC6057">
              <w:rPr>
                <w:rFonts w:eastAsia="Times New Roman"/>
                <w:snapToGrid w:val="0"/>
                <w:kern w:val="0"/>
                <w:sz w:val="20"/>
                <w:lang w:eastAsia="de-DE" w:bidi="en-US"/>
              </w:rPr>
              <w:t>10</w:t>
            </w:r>
          </w:p>
        </w:tc>
        <w:tc>
          <w:tcPr>
            <w:tcW w:w="1579" w:type="dxa"/>
            <w:tcBorders>
              <w:top w:val="single" w:sz="4" w:space="0" w:color="auto"/>
              <w:bottom w:val="single" w:sz="4" w:space="0" w:color="auto"/>
            </w:tcBorders>
            <w:vAlign w:val="center"/>
          </w:tcPr>
          <w:p w14:paraId="4DD8087C" w14:textId="75353E10" w:rsidR="00576A5E" w:rsidRPr="00DC6057" w:rsidRDefault="00576A5E"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0.65</w:t>
            </w:r>
          </w:p>
        </w:tc>
        <w:tc>
          <w:tcPr>
            <w:tcW w:w="1579" w:type="dxa"/>
            <w:tcBorders>
              <w:top w:val="single" w:sz="4" w:space="0" w:color="auto"/>
              <w:bottom w:val="single" w:sz="4" w:space="0" w:color="auto"/>
            </w:tcBorders>
            <w:vAlign w:val="center"/>
          </w:tcPr>
          <w:p w14:paraId="73CA6DA9" w14:textId="69C1082A" w:rsidR="00576A5E" w:rsidRPr="00DC6057" w:rsidRDefault="00950213"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0.13</w:t>
            </w:r>
          </w:p>
        </w:tc>
        <w:tc>
          <w:tcPr>
            <w:tcW w:w="1579" w:type="dxa"/>
            <w:tcBorders>
              <w:top w:val="single" w:sz="4" w:space="0" w:color="auto"/>
              <w:bottom w:val="single" w:sz="4" w:space="0" w:color="auto"/>
            </w:tcBorders>
            <w:vAlign w:val="center"/>
          </w:tcPr>
          <w:p w14:paraId="37DDECD3" w14:textId="1936261E" w:rsidR="00576A5E" w:rsidRPr="00DC6057" w:rsidRDefault="00950213"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0.70</w:t>
            </w:r>
          </w:p>
        </w:tc>
        <w:tc>
          <w:tcPr>
            <w:tcW w:w="1579" w:type="dxa"/>
            <w:tcBorders>
              <w:top w:val="single" w:sz="4" w:space="0" w:color="auto"/>
              <w:bottom w:val="single" w:sz="4" w:space="0" w:color="auto"/>
            </w:tcBorders>
            <w:vAlign w:val="center"/>
          </w:tcPr>
          <w:p w14:paraId="57D31B04" w14:textId="70945639" w:rsidR="00576A5E" w:rsidRPr="00DC6057" w:rsidRDefault="00576A5E"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1.37</w:t>
            </w:r>
          </w:p>
        </w:tc>
        <w:tc>
          <w:tcPr>
            <w:tcW w:w="1579" w:type="dxa"/>
            <w:tcBorders>
              <w:top w:val="single" w:sz="4" w:space="0" w:color="auto"/>
            </w:tcBorders>
            <w:vAlign w:val="center"/>
          </w:tcPr>
          <w:p w14:paraId="58C0436A" w14:textId="25B3BF47" w:rsidR="00576A5E" w:rsidRPr="00DC6057" w:rsidRDefault="00576A5E" w:rsidP="003B5D51">
            <w:pPr>
              <w:widowControl w:val="0"/>
              <w:jc w:val="center"/>
              <w:rPr>
                <w:rFonts w:eastAsia="Times New Roman"/>
                <w:snapToGrid w:val="0"/>
                <w:kern w:val="0"/>
                <w:sz w:val="20"/>
                <w:lang w:eastAsia="de-DE" w:bidi="en-US"/>
              </w:rPr>
            </w:pPr>
            <w:r>
              <w:rPr>
                <w:rFonts w:eastAsia="Times New Roman"/>
                <w:snapToGrid w:val="0"/>
                <w:kern w:val="0"/>
                <w:sz w:val="20"/>
                <w:lang w:eastAsia="de-DE" w:bidi="en-US"/>
              </w:rPr>
              <w:t>1.00</w:t>
            </w:r>
          </w:p>
        </w:tc>
      </w:tr>
      <w:tr w:rsidR="00576A5E" w:rsidRPr="00DC6057" w14:paraId="1F02D21C" w14:textId="77777777" w:rsidTr="00B11F3E">
        <w:trPr>
          <w:trHeight w:val="588"/>
        </w:trPr>
        <w:tc>
          <w:tcPr>
            <w:tcW w:w="10466" w:type="dxa"/>
            <w:gridSpan w:val="7"/>
            <w:tcBorders>
              <w:top w:val="single" w:sz="4" w:space="0" w:color="auto"/>
            </w:tcBorders>
            <w:vAlign w:val="bottom"/>
          </w:tcPr>
          <w:p w14:paraId="58CF2D1F" w14:textId="77777777" w:rsidR="00576A5E" w:rsidRPr="00DC6057" w:rsidRDefault="00576A5E" w:rsidP="003B5D51">
            <w:pPr>
              <w:widowControl w:val="0"/>
              <w:jc w:val="right"/>
            </w:pPr>
            <w:r w:rsidRPr="00DC6057">
              <w:rPr>
                <w:noProof/>
              </w:rPr>
              <w:drawing>
                <wp:inline distT="0" distB="0" distL="0" distR="0" wp14:anchorId="7E2920B4" wp14:editId="0AD8A80F">
                  <wp:extent cx="1558032" cy="307453"/>
                  <wp:effectExtent l="0" t="0" r="444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83403" cy="351926"/>
                          </a:xfrm>
                          <a:prstGeom prst="rect">
                            <a:avLst/>
                          </a:prstGeom>
                        </pic:spPr>
                      </pic:pic>
                    </a:graphicData>
                  </a:graphic>
                </wp:inline>
              </w:drawing>
            </w:r>
          </w:p>
        </w:tc>
      </w:tr>
    </w:tbl>
    <w:p w14:paraId="5B297B96" w14:textId="26105C17" w:rsidR="00EB4D1B" w:rsidRDefault="00EB4D1B" w:rsidP="00EB4D1B">
      <w:pPr>
        <w:jc w:val="center"/>
        <w:rPr>
          <w:rFonts w:ascii="Times New Roman" w:hAnsi="Times New Roman" w:cs="Times New Roman"/>
        </w:rPr>
      </w:pPr>
      <w:r w:rsidRPr="0086018E">
        <w:rPr>
          <w:b/>
          <w:color w:val="FF0000"/>
        </w:rPr>
        <w:t>Fig</w:t>
      </w:r>
      <w:r>
        <w:rPr>
          <w:b/>
          <w:color w:val="FF0000"/>
        </w:rPr>
        <w:t>.</w:t>
      </w:r>
      <w:r w:rsidRPr="0086018E">
        <w:rPr>
          <w:b/>
          <w:color w:val="FF0000"/>
        </w:rPr>
        <w:t xml:space="preserve"> </w:t>
      </w:r>
      <w:r>
        <w:rPr>
          <w:b/>
          <w:color w:val="FF0000"/>
        </w:rPr>
        <w:t>1</w:t>
      </w:r>
      <w:r w:rsidRPr="0086018E">
        <w:rPr>
          <w:b/>
          <w:color w:val="FF0000"/>
        </w:rPr>
        <w:t>.</w:t>
      </w:r>
      <w:r w:rsidRPr="00172E81">
        <w:rPr>
          <w:color w:val="FF0000"/>
        </w:rPr>
        <w:t xml:space="preserve"> </w:t>
      </w:r>
      <w:r>
        <w:rPr>
          <w:color w:val="FF0000"/>
        </w:rPr>
        <w:t xml:space="preserve">The </w:t>
      </w:r>
      <w:r w:rsidRPr="00EB4D1B">
        <w:rPr>
          <w:color w:val="FF0000"/>
        </w:rPr>
        <w:t xml:space="preserve">comparison </w:t>
      </w:r>
      <w:r>
        <w:rPr>
          <w:color w:val="FF0000"/>
        </w:rPr>
        <w:t>between the distance from the o</w:t>
      </w:r>
      <w:r w:rsidRPr="00EB4D1B">
        <w:rPr>
          <w:color w:val="FF0000"/>
        </w:rPr>
        <w:t xml:space="preserve">utput </w:t>
      </w:r>
      <w:r>
        <w:rPr>
          <w:color w:val="FF0000"/>
        </w:rPr>
        <w:t>mesh</w:t>
      </w:r>
      <w:r w:rsidRPr="00EB4D1B">
        <w:rPr>
          <w:color w:val="FF0000"/>
        </w:rPr>
        <w:t xml:space="preserve"> to the</w:t>
      </w:r>
      <w:r>
        <w:rPr>
          <w:color w:val="FF0000"/>
        </w:rPr>
        <w:t xml:space="preserve"> </w:t>
      </w:r>
      <w:r w:rsidRPr="00EB4D1B">
        <w:rPr>
          <w:color w:val="FF0000"/>
        </w:rPr>
        <w:t xml:space="preserve">original </w:t>
      </w:r>
      <w:r>
        <w:rPr>
          <w:color w:val="FF0000"/>
        </w:rPr>
        <w:t>mesh.</w:t>
      </w:r>
    </w:p>
    <w:p w14:paraId="3B07D1DB" w14:textId="77777777" w:rsidR="00B11F3E" w:rsidRDefault="00B11F3E">
      <w:pPr>
        <w:rPr>
          <w:rFonts w:ascii="Times New Roman" w:hAnsi="Times New Roman" w:cs="Times New Roman"/>
          <w:lang w:eastAsia="zh-CN"/>
        </w:rPr>
      </w:pPr>
    </w:p>
    <w:p w14:paraId="05B7EE52" w14:textId="4FE95CC5" w:rsidR="00D27A4D" w:rsidRPr="00860D9F" w:rsidRDefault="00D27A4D" w:rsidP="00D27A4D">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5</w:t>
      </w:r>
      <w:r w:rsidRPr="0049517C">
        <w:rPr>
          <w:rFonts w:ascii="Times New Roman" w:hAnsi="Times New Roman" w:cs="Times New Roman"/>
          <w:b/>
        </w:rPr>
        <w:t>:</w:t>
      </w:r>
      <w:r>
        <w:rPr>
          <w:rFonts w:ascii="Times New Roman" w:hAnsi="Times New Roman" w:cs="Times New Roman"/>
        </w:rPr>
        <w:t xml:space="preserve"> </w:t>
      </w:r>
      <w:r w:rsidR="00860D9F" w:rsidRPr="00860D9F">
        <w:rPr>
          <w:rFonts w:ascii="Times New Roman" w:hAnsi="Times New Roman" w:cs="Times New Roman"/>
          <w:color w:val="000000"/>
        </w:rPr>
        <w:t xml:space="preserve">line 220. Consider </w:t>
      </w:r>
      <w:proofErr w:type="gramStart"/>
      <w:r w:rsidR="00860D9F" w:rsidRPr="00860D9F">
        <w:rPr>
          <w:rFonts w:ascii="Times New Roman" w:hAnsi="Times New Roman" w:cs="Times New Roman"/>
          <w:color w:val="000000"/>
        </w:rPr>
        <w:t>splitting  the</w:t>
      </w:r>
      <w:proofErr w:type="gramEnd"/>
      <w:r w:rsidR="00860D9F" w:rsidRPr="00860D9F">
        <w:rPr>
          <w:rFonts w:ascii="Times New Roman" w:hAnsi="Times New Roman" w:cs="Times New Roman"/>
          <w:color w:val="000000"/>
        </w:rPr>
        <w:t xml:space="preserve"> long sentence into two sentences.</w:t>
      </w:r>
    </w:p>
    <w:p w14:paraId="7C3E8159" w14:textId="77777777" w:rsidR="00D27A4D" w:rsidRDefault="00D27A4D" w:rsidP="00D27A4D">
      <w:pPr>
        <w:rPr>
          <w:rFonts w:ascii="Times New Roman" w:hAnsi="Times New Roman" w:cs="Times New Roman"/>
          <w:color w:val="000000"/>
        </w:rPr>
      </w:pPr>
    </w:p>
    <w:p w14:paraId="04F53111" w14:textId="076ED7E3" w:rsidR="00D27A4D" w:rsidRPr="009574F6" w:rsidRDefault="00D27A4D" w:rsidP="00D27A4D">
      <w:pPr>
        <w:rPr>
          <w:rFonts w:ascii="Times New Roman" w:hAnsi="Times New Roman" w:cs="Times New Roman"/>
        </w:rPr>
      </w:pPr>
      <w:r w:rsidRPr="002B4EE5">
        <w:rPr>
          <w:rFonts w:ascii="Times New Roman" w:hAnsi="Times New Roman" w:cs="Times New Roman"/>
          <w:b/>
          <w:color w:val="FF0000"/>
        </w:rPr>
        <w:t xml:space="preserve">Response </w:t>
      </w:r>
      <w:r>
        <w:rPr>
          <w:rFonts w:ascii="Times New Roman" w:hAnsi="Times New Roman" w:cs="Times New Roman"/>
          <w:b/>
          <w:color w:val="FF0000"/>
        </w:rPr>
        <w:t>5</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00F008C5" w:rsidRPr="00481E6F">
        <w:rPr>
          <w:rFonts w:ascii="Times New Roman" w:hAnsi="Times New Roman"/>
          <w:color w:val="FF0000"/>
        </w:rPr>
        <w:t>Thanks for your good comment.</w:t>
      </w:r>
      <w:r w:rsidR="00F008C5" w:rsidRPr="00F008C5">
        <w:t xml:space="preserve"> </w:t>
      </w:r>
      <w:r w:rsidR="00F008C5" w:rsidRPr="00F008C5">
        <w:rPr>
          <w:rFonts w:ascii="Times New Roman" w:hAnsi="Times New Roman"/>
          <w:color w:val="FF0000"/>
        </w:rPr>
        <w:t>The authors</w:t>
      </w:r>
      <w:r w:rsidR="001B3DCB">
        <w:rPr>
          <w:rFonts w:ascii="Times New Roman" w:hAnsi="Times New Roman"/>
          <w:color w:val="FF0000"/>
        </w:rPr>
        <w:t xml:space="preserve"> have</w:t>
      </w:r>
      <w:r w:rsidR="00F008C5" w:rsidRPr="00F008C5">
        <w:rPr>
          <w:rFonts w:ascii="Times New Roman" w:hAnsi="Times New Roman"/>
          <w:color w:val="FF0000"/>
        </w:rPr>
        <w:t xml:space="preserve"> carefully revised</w:t>
      </w:r>
      <w:r w:rsidR="00F008C5">
        <w:rPr>
          <w:rFonts w:ascii="Times New Roman" w:hAnsi="Times New Roman"/>
          <w:color w:val="FF0000"/>
        </w:rPr>
        <w:t xml:space="preserve"> the long sentence</w:t>
      </w:r>
      <w:r w:rsidR="001B3DCB">
        <w:rPr>
          <w:rFonts w:ascii="Times New Roman" w:hAnsi="Times New Roman"/>
          <w:color w:val="FF0000"/>
        </w:rPr>
        <w:t xml:space="preserve"> and split it into two sentences (present line 26</w:t>
      </w:r>
      <w:r w:rsidR="004367E0">
        <w:rPr>
          <w:rFonts w:ascii="Times New Roman" w:hAnsi="Times New Roman"/>
          <w:color w:val="FF0000"/>
        </w:rPr>
        <w:t>2</w:t>
      </w:r>
      <w:r w:rsidR="001B3DCB">
        <w:rPr>
          <w:rFonts w:ascii="Times New Roman" w:hAnsi="Times New Roman"/>
          <w:color w:val="FF0000"/>
        </w:rPr>
        <w:t>)</w:t>
      </w:r>
      <w:r w:rsidR="00F008C5">
        <w:rPr>
          <w:rFonts w:ascii="Times New Roman" w:hAnsi="Times New Roman"/>
          <w:color w:val="FF0000"/>
        </w:rPr>
        <w:t>.</w:t>
      </w:r>
    </w:p>
    <w:p w14:paraId="7C207F13" w14:textId="4D6804DC" w:rsidR="00D27A4D" w:rsidRDefault="00D27A4D">
      <w:pPr>
        <w:rPr>
          <w:rFonts w:ascii="Times New Roman" w:hAnsi="Times New Roman" w:cs="Times New Roman"/>
        </w:rPr>
      </w:pPr>
    </w:p>
    <w:p w14:paraId="54DBC25D" w14:textId="61D078EC" w:rsidR="00D27A4D" w:rsidRDefault="00D27A4D" w:rsidP="00D27A4D">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6</w:t>
      </w:r>
      <w:r w:rsidRPr="0049517C">
        <w:rPr>
          <w:rFonts w:ascii="Times New Roman" w:hAnsi="Times New Roman" w:cs="Times New Roman"/>
          <w:b/>
        </w:rPr>
        <w:t>:</w:t>
      </w:r>
      <w:r>
        <w:rPr>
          <w:rFonts w:ascii="Times New Roman" w:hAnsi="Times New Roman" w:cs="Times New Roman"/>
        </w:rPr>
        <w:t xml:space="preserve"> </w:t>
      </w:r>
      <w:r w:rsidR="00860D9F" w:rsidRPr="00860D9F">
        <w:rPr>
          <w:rFonts w:ascii="Times New Roman" w:hAnsi="Times New Roman" w:cs="Times New Roman"/>
          <w:color w:val="000000"/>
        </w:rPr>
        <w:t xml:space="preserve">line 307. Please rephrase: ‘Since the regional growth is </w:t>
      </w:r>
      <w:proofErr w:type="gramStart"/>
      <w:r w:rsidR="00860D9F" w:rsidRPr="00860D9F">
        <w:rPr>
          <w:rFonts w:ascii="Times New Roman" w:hAnsi="Times New Roman" w:cs="Times New Roman"/>
          <w:color w:val="000000"/>
        </w:rPr>
        <w:t>realized  according</w:t>
      </w:r>
      <w:proofErr w:type="gramEnd"/>
      <w:r w:rsidR="00860D9F" w:rsidRPr="00860D9F">
        <w:rPr>
          <w:rFonts w:ascii="Times New Roman" w:hAnsi="Times New Roman" w:cs="Times New Roman"/>
          <w:color w:val="000000"/>
        </w:rPr>
        <w:t xml:space="preserve"> to…”</w:t>
      </w:r>
    </w:p>
    <w:p w14:paraId="0DBC5DC7" w14:textId="77777777" w:rsidR="00D27A4D" w:rsidRDefault="00D27A4D" w:rsidP="00D27A4D">
      <w:pPr>
        <w:rPr>
          <w:rFonts w:ascii="Times New Roman" w:hAnsi="Times New Roman" w:cs="Times New Roman"/>
          <w:color w:val="000000"/>
        </w:rPr>
      </w:pPr>
    </w:p>
    <w:p w14:paraId="0E6655AA" w14:textId="5555E88A" w:rsidR="00D27A4D" w:rsidRPr="009574F6" w:rsidRDefault="00D27A4D" w:rsidP="00D27A4D">
      <w:pPr>
        <w:rPr>
          <w:rFonts w:ascii="Times New Roman" w:hAnsi="Times New Roman" w:cs="Times New Roman"/>
        </w:rPr>
      </w:pPr>
      <w:r w:rsidRPr="002B4EE5">
        <w:rPr>
          <w:rFonts w:ascii="Times New Roman" w:hAnsi="Times New Roman" w:cs="Times New Roman"/>
          <w:b/>
          <w:color w:val="FF0000"/>
        </w:rPr>
        <w:t xml:space="preserve">Response </w:t>
      </w:r>
      <w:r>
        <w:rPr>
          <w:rFonts w:ascii="Times New Roman" w:hAnsi="Times New Roman" w:cs="Times New Roman"/>
          <w:b/>
          <w:color w:val="FF0000"/>
        </w:rPr>
        <w:t>6</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00F008C5" w:rsidRPr="00F008C5">
        <w:rPr>
          <w:rFonts w:ascii="Times New Roman" w:hAnsi="Times New Roman" w:cs="Times New Roman"/>
          <w:color w:val="FF0000"/>
          <w:lang w:eastAsia="zh-CN"/>
        </w:rPr>
        <w:t xml:space="preserve">Thanks for your good comment. The authors are sorry for the mistakes. We </w:t>
      </w:r>
      <w:r w:rsidR="001B3DCB">
        <w:rPr>
          <w:rFonts w:ascii="Times New Roman" w:hAnsi="Times New Roman" w:cs="Times New Roman"/>
          <w:color w:val="FF0000"/>
          <w:lang w:eastAsia="zh-CN"/>
        </w:rPr>
        <w:t xml:space="preserve">have </w:t>
      </w:r>
      <w:r w:rsidR="00F008C5" w:rsidRPr="00F008C5">
        <w:rPr>
          <w:rFonts w:ascii="Times New Roman" w:hAnsi="Times New Roman" w:cs="Times New Roman"/>
          <w:color w:val="FF0000"/>
          <w:lang w:eastAsia="zh-CN"/>
        </w:rPr>
        <w:t>carefully revised the relevant part</w:t>
      </w:r>
      <w:r w:rsidR="001B3DCB">
        <w:rPr>
          <w:rFonts w:ascii="Times New Roman" w:hAnsi="Times New Roman" w:cs="Times New Roman"/>
          <w:color w:val="FF0000"/>
          <w:lang w:eastAsia="zh-CN"/>
        </w:rPr>
        <w:t xml:space="preserve"> and replaced it with the word </w:t>
      </w:r>
      <w:r w:rsidR="001B3DCB" w:rsidRPr="001B3DCB">
        <w:rPr>
          <w:rFonts w:ascii="Times New Roman" w:hAnsi="Times New Roman" w:cs="Times New Roman"/>
          <w:color w:val="FF0000"/>
          <w:lang w:eastAsia="zh-CN"/>
        </w:rPr>
        <w:t>performed</w:t>
      </w:r>
      <w:r w:rsidR="001B3DCB">
        <w:rPr>
          <w:rFonts w:ascii="Times New Roman" w:hAnsi="Times New Roman" w:cs="Times New Roman"/>
          <w:color w:val="FF0000"/>
          <w:lang w:eastAsia="zh-CN"/>
        </w:rPr>
        <w:t xml:space="preserve"> in line 35</w:t>
      </w:r>
      <w:r w:rsidR="004367E0">
        <w:rPr>
          <w:rFonts w:ascii="Times New Roman" w:hAnsi="Times New Roman" w:cs="Times New Roman"/>
          <w:color w:val="FF0000"/>
          <w:lang w:eastAsia="zh-CN"/>
        </w:rPr>
        <w:t>3</w:t>
      </w:r>
      <w:r w:rsidR="00F008C5">
        <w:rPr>
          <w:rFonts w:ascii="Times New Roman" w:hAnsi="Times New Roman" w:cs="Times New Roman"/>
          <w:color w:val="FF0000"/>
          <w:lang w:eastAsia="zh-CN"/>
        </w:rPr>
        <w:t>.</w:t>
      </w:r>
    </w:p>
    <w:p w14:paraId="2A8F41CB" w14:textId="06F12158" w:rsidR="00D27A4D" w:rsidRDefault="00D27A4D">
      <w:pPr>
        <w:rPr>
          <w:rFonts w:ascii="Times New Roman" w:hAnsi="Times New Roman" w:cs="Times New Roman"/>
        </w:rPr>
      </w:pPr>
    </w:p>
    <w:p w14:paraId="6382801A" w14:textId="7D9899F4" w:rsidR="00D27A4D" w:rsidRDefault="00D27A4D" w:rsidP="00D27A4D">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7</w:t>
      </w:r>
      <w:r w:rsidRPr="0049517C">
        <w:rPr>
          <w:rFonts w:ascii="Times New Roman" w:hAnsi="Times New Roman" w:cs="Times New Roman"/>
          <w:b/>
        </w:rPr>
        <w:t>:</w:t>
      </w:r>
      <w:r>
        <w:rPr>
          <w:rFonts w:ascii="Times New Roman" w:hAnsi="Times New Roman" w:cs="Times New Roman"/>
        </w:rPr>
        <w:t xml:space="preserve"> </w:t>
      </w:r>
      <w:r w:rsidR="00860D9F" w:rsidRPr="00860D9F">
        <w:rPr>
          <w:rFonts w:ascii="Times New Roman" w:hAnsi="Times New Roman" w:cs="Times New Roman"/>
          <w:color w:val="000000"/>
        </w:rPr>
        <w:t xml:space="preserve">line 402: Reduce the figure </w:t>
      </w:r>
      <w:proofErr w:type="gramStart"/>
      <w:r w:rsidR="00860D9F" w:rsidRPr="00860D9F">
        <w:rPr>
          <w:rFonts w:ascii="Times New Roman" w:hAnsi="Times New Roman" w:cs="Times New Roman"/>
          <w:color w:val="000000"/>
        </w:rPr>
        <w:t>caption  and</w:t>
      </w:r>
      <w:proofErr w:type="gramEnd"/>
      <w:r w:rsidR="00860D9F" w:rsidRPr="00860D9F">
        <w:rPr>
          <w:rFonts w:ascii="Times New Roman" w:hAnsi="Times New Roman" w:cs="Times New Roman"/>
          <w:color w:val="000000"/>
        </w:rPr>
        <w:t>/or include these details on the main body.</w:t>
      </w:r>
    </w:p>
    <w:p w14:paraId="2079467B" w14:textId="77777777" w:rsidR="00D27A4D" w:rsidRDefault="00D27A4D" w:rsidP="00D27A4D">
      <w:pPr>
        <w:rPr>
          <w:rFonts w:ascii="Times New Roman" w:hAnsi="Times New Roman" w:cs="Times New Roman"/>
          <w:color w:val="000000"/>
        </w:rPr>
      </w:pPr>
    </w:p>
    <w:p w14:paraId="679198C6" w14:textId="602CFA36" w:rsidR="00D27A4D" w:rsidRPr="009574F6" w:rsidRDefault="00D27A4D" w:rsidP="00D27A4D">
      <w:pPr>
        <w:rPr>
          <w:rFonts w:ascii="Times New Roman" w:hAnsi="Times New Roman" w:cs="Times New Roman"/>
        </w:rPr>
      </w:pPr>
      <w:r w:rsidRPr="002B4EE5">
        <w:rPr>
          <w:rFonts w:ascii="Times New Roman" w:hAnsi="Times New Roman" w:cs="Times New Roman"/>
          <w:b/>
          <w:color w:val="FF0000"/>
        </w:rPr>
        <w:t xml:space="preserve">Response </w:t>
      </w:r>
      <w:r>
        <w:rPr>
          <w:rFonts w:ascii="Times New Roman" w:hAnsi="Times New Roman" w:cs="Times New Roman"/>
          <w:b/>
          <w:color w:val="FF0000"/>
        </w:rPr>
        <w:t>7</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00A24AF1" w:rsidRPr="00F008C5">
        <w:rPr>
          <w:rFonts w:ascii="Times New Roman" w:hAnsi="Times New Roman" w:cs="Times New Roman"/>
          <w:color w:val="FF0000"/>
          <w:lang w:eastAsia="zh-CN"/>
        </w:rPr>
        <w:t>Thanks for your good comment.</w:t>
      </w:r>
      <w:r w:rsidR="006D7EE0" w:rsidRPr="006D7EE0">
        <w:rPr>
          <w:rFonts w:ascii="Times New Roman" w:hAnsi="Times New Roman" w:cs="Times New Roman"/>
          <w:color w:val="FF0000"/>
          <w:lang w:eastAsia="zh-CN"/>
        </w:rPr>
        <w:t xml:space="preserve"> </w:t>
      </w:r>
      <w:r w:rsidR="006D7EE0" w:rsidRPr="00F008C5">
        <w:rPr>
          <w:rFonts w:ascii="Times New Roman" w:hAnsi="Times New Roman" w:cs="Times New Roman"/>
          <w:color w:val="FF0000"/>
          <w:lang w:eastAsia="zh-CN"/>
        </w:rPr>
        <w:t>The authors are sorry for the</w:t>
      </w:r>
      <w:r w:rsidR="006D7EE0">
        <w:rPr>
          <w:rFonts w:ascii="Times New Roman" w:hAnsi="Times New Roman" w:cs="Times New Roman"/>
          <w:color w:val="FF0000"/>
          <w:lang w:eastAsia="zh-CN"/>
        </w:rPr>
        <w:t xml:space="preserve"> i</w:t>
      </w:r>
      <w:r w:rsidR="006D7EE0" w:rsidRPr="006D7EE0">
        <w:rPr>
          <w:rFonts w:ascii="Times New Roman" w:hAnsi="Times New Roman" w:cs="Times New Roman"/>
          <w:color w:val="FF0000"/>
          <w:lang w:eastAsia="zh-CN"/>
        </w:rPr>
        <w:t>nappropriate writing</w:t>
      </w:r>
      <w:r w:rsidR="006D7EE0">
        <w:rPr>
          <w:rFonts w:ascii="Times New Roman" w:hAnsi="Times New Roman" w:cs="Times New Roman"/>
          <w:color w:val="FF0000"/>
          <w:lang w:eastAsia="zh-CN"/>
        </w:rPr>
        <w:t xml:space="preserve">. </w:t>
      </w:r>
      <w:r w:rsidR="006D7EE0" w:rsidRPr="006D7EE0">
        <w:rPr>
          <w:rFonts w:ascii="Times New Roman" w:hAnsi="Times New Roman" w:cs="Times New Roman"/>
          <w:color w:val="FF0000"/>
          <w:lang w:eastAsia="zh-CN"/>
        </w:rPr>
        <w:t xml:space="preserve">We've </w:t>
      </w:r>
      <w:r w:rsidR="006D7EE0">
        <w:rPr>
          <w:rFonts w:ascii="Times New Roman" w:hAnsi="Times New Roman" w:cs="Times New Roman"/>
          <w:color w:val="FF0000"/>
          <w:lang w:eastAsia="zh-CN"/>
        </w:rPr>
        <w:t>rearranged</w:t>
      </w:r>
      <w:r w:rsidR="006D7EE0" w:rsidRPr="006D7EE0">
        <w:rPr>
          <w:rFonts w:ascii="Times New Roman" w:hAnsi="Times New Roman" w:cs="Times New Roman"/>
          <w:color w:val="FF0000"/>
          <w:lang w:eastAsia="zh-CN"/>
        </w:rPr>
        <w:t xml:space="preserve"> some of it to the line</w:t>
      </w:r>
      <w:r w:rsidR="006D7EE0">
        <w:rPr>
          <w:rFonts w:ascii="Times New Roman" w:hAnsi="Times New Roman" w:cs="Times New Roman"/>
          <w:color w:val="FF0000"/>
          <w:lang w:eastAsia="zh-CN"/>
        </w:rPr>
        <w:t>s 43</w:t>
      </w:r>
      <w:r w:rsidR="004367E0">
        <w:rPr>
          <w:rFonts w:ascii="Times New Roman" w:hAnsi="Times New Roman" w:cs="Times New Roman"/>
          <w:color w:val="FF0000"/>
          <w:lang w:eastAsia="zh-CN"/>
        </w:rPr>
        <w:t>9</w:t>
      </w:r>
      <w:r w:rsidR="006D7EE0">
        <w:rPr>
          <w:rFonts w:ascii="Times New Roman" w:hAnsi="Times New Roman" w:cs="Times New Roman"/>
          <w:color w:val="FF0000"/>
          <w:lang w:eastAsia="zh-CN"/>
        </w:rPr>
        <w:t>-4</w:t>
      </w:r>
      <w:r w:rsidR="001B3DCB">
        <w:rPr>
          <w:rFonts w:ascii="Times New Roman" w:hAnsi="Times New Roman" w:cs="Times New Roman"/>
          <w:color w:val="FF0000"/>
          <w:lang w:eastAsia="zh-CN"/>
        </w:rPr>
        <w:t>4</w:t>
      </w:r>
      <w:r w:rsidR="004367E0">
        <w:rPr>
          <w:rFonts w:ascii="Times New Roman" w:hAnsi="Times New Roman" w:cs="Times New Roman"/>
          <w:color w:val="FF0000"/>
          <w:lang w:eastAsia="zh-CN"/>
        </w:rPr>
        <w:t>2</w:t>
      </w:r>
      <w:bookmarkStart w:id="1" w:name="_GoBack"/>
      <w:bookmarkEnd w:id="1"/>
      <w:r w:rsidR="006D7EE0">
        <w:rPr>
          <w:rFonts w:ascii="Times New Roman" w:hAnsi="Times New Roman" w:cs="Times New Roman"/>
          <w:color w:val="FF0000"/>
          <w:lang w:eastAsia="zh-CN"/>
        </w:rPr>
        <w:t>.</w:t>
      </w:r>
    </w:p>
    <w:p w14:paraId="6B98E47D" w14:textId="579ED7B1" w:rsidR="00D27A4D" w:rsidRDefault="00D27A4D">
      <w:pPr>
        <w:rPr>
          <w:rFonts w:ascii="Times New Roman" w:hAnsi="Times New Roman" w:cs="Times New Roman"/>
        </w:rPr>
      </w:pPr>
    </w:p>
    <w:p w14:paraId="4DB81BB8" w14:textId="245E81FF" w:rsidR="00D27A4D" w:rsidRDefault="00D27A4D" w:rsidP="00D27A4D">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8</w:t>
      </w:r>
      <w:r w:rsidRPr="0049517C">
        <w:rPr>
          <w:rFonts w:ascii="Times New Roman" w:hAnsi="Times New Roman" w:cs="Times New Roman"/>
          <w:b/>
        </w:rPr>
        <w:t>:</w:t>
      </w:r>
      <w:r>
        <w:rPr>
          <w:rFonts w:ascii="Times New Roman" w:hAnsi="Times New Roman" w:cs="Times New Roman"/>
        </w:rPr>
        <w:t xml:space="preserve"> </w:t>
      </w:r>
      <w:r w:rsidR="00860D9F" w:rsidRPr="00860D9F">
        <w:rPr>
          <w:rFonts w:ascii="Times New Roman" w:hAnsi="Times New Roman" w:cs="Times New Roman"/>
          <w:color w:val="000000"/>
        </w:rPr>
        <w:t>line 547. Consider omitting ‘boring’</w:t>
      </w:r>
    </w:p>
    <w:p w14:paraId="2B0C3E9B" w14:textId="77777777" w:rsidR="00D27A4D" w:rsidRDefault="00D27A4D" w:rsidP="00D27A4D">
      <w:pPr>
        <w:rPr>
          <w:rFonts w:ascii="Times New Roman" w:hAnsi="Times New Roman" w:cs="Times New Roman"/>
          <w:color w:val="000000"/>
        </w:rPr>
      </w:pPr>
    </w:p>
    <w:p w14:paraId="0FCA9535" w14:textId="6126EB4E" w:rsidR="00D27A4D" w:rsidRPr="009574F6" w:rsidRDefault="00D27A4D" w:rsidP="00D27A4D">
      <w:pPr>
        <w:rPr>
          <w:rFonts w:ascii="Times New Roman" w:hAnsi="Times New Roman" w:cs="Times New Roman"/>
        </w:rPr>
      </w:pPr>
      <w:r w:rsidRPr="002B4EE5">
        <w:rPr>
          <w:rFonts w:ascii="Times New Roman" w:hAnsi="Times New Roman" w:cs="Times New Roman"/>
          <w:b/>
          <w:color w:val="FF0000"/>
        </w:rPr>
        <w:t xml:space="preserve">Response </w:t>
      </w:r>
      <w:r>
        <w:rPr>
          <w:rFonts w:ascii="Times New Roman" w:hAnsi="Times New Roman" w:cs="Times New Roman"/>
          <w:b/>
          <w:color w:val="FF0000"/>
        </w:rPr>
        <w:t>8</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006D7EE0" w:rsidRPr="00F008C5">
        <w:rPr>
          <w:rFonts w:ascii="Times New Roman" w:hAnsi="Times New Roman" w:cs="Times New Roman"/>
          <w:color w:val="FF0000"/>
          <w:lang w:eastAsia="zh-CN"/>
        </w:rPr>
        <w:t>Thanks for your good comment.</w:t>
      </w:r>
      <w:r w:rsidR="006D7EE0" w:rsidRPr="006D7EE0">
        <w:rPr>
          <w:rFonts w:ascii="Times New Roman" w:hAnsi="Times New Roman" w:cs="Times New Roman"/>
          <w:color w:val="FF0000"/>
          <w:lang w:eastAsia="zh-CN"/>
        </w:rPr>
        <w:t xml:space="preserve"> </w:t>
      </w:r>
      <w:r w:rsidR="006D7EE0" w:rsidRPr="00F008C5">
        <w:rPr>
          <w:rFonts w:ascii="Times New Roman" w:hAnsi="Times New Roman" w:cs="Times New Roman"/>
          <w:color w:val="FF0000"/>
          <w:lang w:eastAsia="zh-CN"/>
        </w:rPr>
        <w:t>The authors are sorry for the</w:t>
      </w:r>
      <w:r w:rsidR="006D7EE0">
        <w:rPr>
          <w:rFonts w:ascii="Times New Roman" w:hAnsi="Times New Roman" w:cs="Times New Roman"/>
          <w:color w:val="FF0000"/>
          <w:lang w:eastAsia="zh-CN"/>
        </w:rPr>
        <w:t xml:space="preserve"> i</w:t>
      </w:r>
      <w:r w:rsidR="006D7EE0" w:rsidRPr="006D7EE0">
        <w:rPr>
          <w:rFonts w:ascii="Times New Roman" w:hAnsi="Times New Roman" w:cs="Times New Roman"/>
          <w:color w:val="FF0000"/>
          <w:lang w:eastAsia="zh-CN"/>
        </w:rPr>
        <w:t>nappropriate description</w:t>
      </w:r>
      <w:r w:rsidR="006D7EE0">
        <w:rPr>
          <w:rFonts w:ascii="Times New Roman" w:hAnsi="Times New Roman" w:cs="Times New Roman"/>
          <w:color w:val="FF0000"/>
          <w:lang w:eastAsia="zh-CN"/>
        </w:rPr>
        <w:t>. We’ve deleted this word</w:t>
      </w:r>
      <w:r w:rsidR="001B3DCB">
        <w:rPr>
          <w:rFonts w:ascii="Times New Roman" w:hAnsi="Times New Roman" w:cs="Times New Roman"/>
          <w:color w:val="FF0000"/>
          <w:lang w:eastAsia="zh-CN"/>
        </w:rPr>
        <w:t xml:space="preserve"> in line 605</w:t>
      </w:r>
      <w:r w:rsidR="006D7EE0">
        <w:rPr>
          <w:rFonts w:ascii="Times New Roman" w:hAnsi="Times New Roman" w:cs="Times New Roman"/>
          <w:color w:val="FF0000"/>
          <w:lang w:eastAsia="zh-CN"/>
        </w:rPr>
        <w:t>.</w:t>
      </w:r>
    </w:p>
    <w:p w14:paraId="03C5937F" w14:textId="69CABE03" w:rsidR="00D27A4D" w:rsidRDefault="00D27A4D">
      <w:pPr>
        <w:rPr>
          <w:rFonts w:ascii="Times New Roman" w:hAnsi="Times New Roman" w:cs="Times New Roman"/>
        </w:rPr>
      </w:pPr>
    </w:p>
    <w:p w14:paraId="693540F5" w14:textId="5AFECDC9" w:rsidR="00D27A4D" w:rsidRDefault="00D27A4D" w:rsidP="00D27A4D">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9</w:t>
      </w:r>
      <w:r w:rsidRPr="0049517C">
        <w:rPr>
          <w:rFonts w:ascii="Times New Roman" w:hAnsi="Times New Roman" w:cs="Times New Roman"/>
          <w:b/>
        </w:rPr>
        <w:t>:</w:t>
      </w:r>
      <w:r>
        <w:rPr>
          <w:rFonts w:ascii="Times New Roman" w:hAnsi="Times New Roman" w:cs="Times New Roman"/>
        </w:rPr>
        <w:t xml:space="preserve"> </w:t>
      </w:r>
      <w:r w:rsidR="00860D9F" w:rsidRPr="00860D9F">
        <w:rPr>
          <w:rFonts w:ascii="Times New Roman" w:hAnsi="Times New Roman" w:cs="Times New Roman"/>
          <w:color w:val="000000"/>
        </w:rPr>
        <w:t>line 595: Please specify the source of data/technology (image-</w:t>
      </w:r>
      <w:proofErr w:type="gramStart"/>
      <w:r w:rsidR="00860D9F" w:rsidRPr="00860D9F">
        <w:rPr>
          <w:rFonts w:ascii="Times New Roman" w:hAnsi="Times New Roman" w:cs="Times New Roman"/>
          <w:color w:val="000000"/>
        </w:rPr>
        <w:t>based ,</w:t>
      </w:r>
      <w:proofErr w:type="gramEnd"/>
      <w:r w:rsidR="00860D9F" w:rsidRPr="00860D9F">
        <w:rPr>
          <w:rFonts w:ascii="Times New Roman" w:hAnsi="Times New Roman" w:cs="Times New Roman"/>
          <w:color w:val="000000"/>
        </w:rPr>
        <w:t xml:space="preserve"> laser scanning, LiDAR etc.) for the generation of your 3D models</w:t>
      </w:r>
    </w:p>
    <w:p w14:paraId="3B09EB5E" w14:textId="77777777" w:rsidR="00D27A4D" w:rsidRDefault="00D27A4D" w:rsidP="00D27A4D">
      <w:pPr>
        <w:rPr>
          <w:rFonts w:ascii="Times New Roman" w:hAnsi="Times New Roman" w:cs="Times New Roman"/>
          <w:color w:val="000000"/>
        </w:rPr>
      </w:pPr>
    </w:p>
    <w:p w14:paraId="0697525D" w14:textId="0A88FD08" w:rsidR="00D27A4D" w:rsidRPr="009574F6" w:rsidRDefault="00D27A4D" w:rsidP="00D27A4D">
      <w:pPr>
        <w:rPr>
          <w:rFonts w:ascii="Times New Roman" w:hAnsi="Times New Roman" w:cs="Times New Roman"/>
        </w:rPr>
      </w:pPr>
      <w:r w:rsidRPr="002B4EE5">
        <w:rPr>
          <w:rFonts w:ascii="Times New Roman" w:hAnsi="Times New Roman" w:cs="Times New Roman"/>
          <w:b/>
          <w:color w:val="FF0000"/>
        </w:rPr>
        <w:t xml:space="preserve">Response </w:t>
      </w:r>
      <w:r>
        <w:rPr>
          <w:rFonts w:ascii="Times New Roman" w:hAnsi="Times New Roman" w:cs="Times New Roman"/>
          <w:b/>
          <w:color w:val="FF0000"/>
        </w:rPr>
        <w:t>9</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006D7EE0" w:rsidRPr="00F008C5">
        <w:rPr>
          <w:rFonts w:ascii="Times New Roman" w:hAnsi="Times New Roman" w:cs="Times New Roman"/>
          <w:color w:val="FF0000"/>
          <w:lang w:eastAsia="zh-CN"/>
        </w:rPr>
        <w:t>Thanks for your good comment.</w:t>
      </w:r>
      <w:r w:rsidR="006D7EE0" w:rsidRPr="006D7EE0">
        <w:rPr>
          <w:rFonts w:ascii="Times New Roman" w:hAnsi="Times New Roman" w:cs="Times New Roman"/>
          <w:color w:val="FF0000"/>
          <w:lang w:eastAsia="zh-CN"/>
        </w:rPr>
        <w:t xml:space="preserve"> </w:t>
      </w:r>
      <w:r w:rsidR="006D7EE0" w:rsidRPr="00F008C5">
        <w:rPr>
          <w:rFonts w:ascii="Times New Roman" w:hAnsi="Times New Roman" w:cs="Times New Roman"/>
          <w:color w:val="FF0000"/>
          <w:lang w:eastAsia="zh-CN"/>
        </w:rPr>
        <w:t>The authors are sorry for the</w:t>
      </w:r>
      <w:r w:rsidR="006D7EE0">
        <w:rPr>
          <w:rFonts w:ascii="Times New Roman" w:hAnsi="Times New Roman" w:cs="Times New Roman"/>
          <w:color w:val="FF0000"/>
          <w:lang w:eastAsia="zh-CN"/>
        </w:rPr>
        <w:t xml:space="preserve"> missing information. We’ve added the introduction about the data source (line 65</w:t>
      </w:r>
      <w:r w:rsidR="001B3DCB">
        <w:rPr>
          <w:rFonts w:ascii="Times New Roman" w:hAnsi="Times New Roman" w:cs="Times New Roman"/>
          <w:color w:val="FF0000"/>
          <w:lang w:eastAsia="zh-CN"/>
        </w:rPr>
        <w:t>5</w:t>
      </w:r>
      <w:r w:rsidR="006D7EE0">
        <w:rPr>
          <w:rFonts w:ascii="Times New Roman" w:hAnsi="Times New Roman" w:cs="Times New Roman"/>
          <w:color w:val="FF0000"/>
          <w:lang w:eastAsia="zh-CN"/>
        </w:rPr>
        <w:t>).</w:t>
      </w:r>
    </w:p>
    <w:p w14:paraId="21E855EE" w14:textId="763F6BC2" w:rsidR="00D27A4D" w:rsidRDefault="00D27A4D">
      <w:pPr>
        <w:rPr>
          <w:rFonts w:ascii="Times New Roman" w:hAnsi="Times New Roman" w:cs="Times New Roman"/>
        </w:rPr>
      </w:pPr>
    </w:p>
    <w:sectPr w:rsidR="00D27A4D"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F4EF1" w14:textId="77777777" w:rsidR="00A54051" w:rsidRDefault="00A54051" w:rsidP="00A73B4A">
      <w:r>
        <w:separator/>
      </w:r>
    </w:p>
  </w:endnote>
  <w:endnote w:type="continuationSeparator" w:id="0">
    <w:p w14:paraId="73250444" w14:textId="77777777" w:rsidR="00A54051" w:rsidRDefault="00A54051" w:rsidP="00A73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BB488" w14:textId="77777777" w:rsidR="00A54051" w:rsidRDefault="00A54051" w:rsidP="00A73B4A">
      <w:r>
        <w:separator/>
      </w:r>
    </w:p>
  </w:footnote>
  <w:footnote w:type="continuationSeparator" w:id="0">
    <w:p w14:paraId="35872EF2" w14:textId="77777777" w:rsidR="00A54051" w:rsidRDefault="00A54051" w:rsidP="00A73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CF108C"/>
    <w:multiLevelType w:val="hybridMultilevel"/>
    <w:tmpl w:val="9C38ACD0"/>
    <w:lvl w:ilvl="0" w:tplc="6B6433D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7F704612"/>
    <w:multiLevelType w:val="hybridMultilevel"/>
    <w:tmpl w:val="9C38ACD0"/>
    <w:lvl w:ilvl="0" w:tplc="6B6433D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2MTU2sjA2tDQwMbFU0lEKTi0uzszPAykwqQUALjso3iwAAAA="/>
  </w:docVars>
  <w:rsids>
    <w:rsidRoot w:val="00D230AF"/>
    <w:rsid w:val="000328FE"/>
    <w:rsid w:val="0013328C"/>
    <w:rsid w:val="001B3DCB"/>
    <w:rsid w:val="002B4EE5"/>
    <w:rsid w:val="003738AD"/>
    <w:rsid w:val="003A4903"/>
    <w:rsid w:val="003B38DA"/>
    <w:rsid w:val="004367E0"/>
    <w:rsid w:val="004558C2"/>
    <w:rsid w:val="0049517C"/>
    <w:rsid w:val="004F4D11"/>
    <w:rsid w:val="00562F77"/>
    <w:rsid w:val="00576A5E"/>
    <w:rsid w:val="006D7EE0"/>
    <w:rsid w:val="007F373F"/>
    <w:rsid w:val="00806DA3"/>
    <w:rsid w:val="00860D9F"/>
    <w:rsid w:val="00950213"/>
    <w:rsid w:val="009574F6"/>
    <w:rsid w:val="00A1662D"/>
    <w:rsid w:val="00A24AF1"/>
    <w:rsid w:val="00A54051"/>
    <w:rsid w:val="00A65DF8"/>
    <w:rsid w:val="00A73B4A"/>
    <w:rsid w:val="00AE10CA"/>
    <w:rsid w:val="00B11F3E"/>
    <w:rsid w:val="00B977D6"/>
    <w:rsid w:val="00BA334E"/>
    <w:rsid w:val="00BB56F4"/>
    <w:rsid w:val="00BD6E57"/>
    <w:rsid w:val="00BF1C95"/>
    <w:rsid w:val="00CE79A0"/>
    <w:rsid w:val="00D230AF"/>
    <w:rsid w:val="00D27A4D"/>
    <w:rsid w:val="00E50367"/>
    <w:rsid w:val="00E54C41"/>
    <w:rsid w:val="00E81E9A"/>
    <w:rsid w:val="00EB4D1B"/>
    <w:rsid w:val="00F008C5"/>
    <w:rsid w:val="00F37B61"/>
    <w:rsid w:val="00FF109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49517C"/>
    <w:rPr>
      <w:rFonts w:asciiTheme="majorHAnsi" w:eastAsiaTheme="majorEastAsia" w:hAnsiTheme="majorHAnsi" w:cstheme="majorBidi"/>
      <w:spacing w:val="-10"/>
      <w:kern w:val="28"/>
      <w:sz w:val="56"/>
      <w:szCs w:val="56"/>
    </w:rPr>
  </w:style>
  <w:style w:type="paragraph" w:styleId="a6">
    <w:name w:val="Balloon Text"/>
    <w:basedOn w:val="a"/>
    <w:link w:val="a7"/>
    <w:uiPriority w:val="99"/>
    <w:semiHidden/>
    <w:unhideWhenUsed/>
    <w:rsid w:val="0049517C"/>
    <w:rPr>
      <w:rFonts w:ascii="Segoe UI" w:hAnsi="Segoe UI" w:cs="Segoe UI"/>
      <w:sz w:val="18"/>
      <w:szCs w:val="18"/>
    </w:rPr>
  </w:style>
  <w:style w:type="character" w:customStyle="1" w:styleId="a7">
    <w:name w:val="批注框文本 字符"/>
    <w:basedOn w:val="a0"/>
    <w:link w:val="a6"/>
    <w:uiPriority w:val="99"/>
    <w:semiHidden/>
    <w:rsid w:val="0049517C"/>
    <w:rPr>
      <w:rFonts w:ascii="Segoe UI" w:hAnsi="Segoe UI" w:cs="Segoe UI"/>
      <w:sz w:val="18"/>
      <w:szCs w:val="18"/>
    </w:rPr>
  </w:style>
  <w:style w:type="paragraph" w:styleId="a8">
    <w:name w:val="header"/>
    <w:basedOn w:val="a"/>
    <w:link w:val="a9"/>
    <w:uiPriority w:val="99"/>
    <w:unhideWhenUsed/>
    <w:rsid w:val="00A73B4A"/>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A73B4A"/>
    <w:rPr>
      <w:sz w:val="18"/>
      <w:szCs w:val="18"/>
    </w:rPr>
  </w:style>
  <w:style w:type="paragraph" w:styleId="aa">
    <w:name w:val="footer"/>
    <w:basedOn w:val="a"/>
    <w:link w:val="ab"/>
    <w:uiPriority w:val="99"/>
    <w:unhideWhenUsed/>
    <w:rsid w:val="00A73B4A"/>
    <w:pPr>
      <w:tabs>
        <w:tab w:val="center" w:pos="4153"/>
        <w:tab w:val="right" w:pos="8306"/>
      </w:tabs>
      <w:snapToGrid w:val="0"/>
    </w:pPr>
    <w:rPr>
      <w:sz w:val="18"/>
      <w:szCs w:val="18"/>
    </w:rPr>
  </w:style>
  <w:style w:type="character" w:customStyle="1" w:styleId="ab">
    <w:name w:val="页脚 字符"/>
    <w:basedOn w:val="a0"/>
    <w:link w:val="aa"/>
    <w:uiPriority w:val="99"/>
    <w:rsid w:val="00A73B4A"/>
    <w:rPr>
      <w:sz w:val="18"/>
      <w:szCs w:val="18"/>
    </w:rPr>
  </w:style>
  <w:style w:type="paragraph" w:styleId="ac">
    <w:name w:val="List Paragraph"/>
    <w:basedOn w:val="a"/>
    <w:uiPriority w:val="34"/>
    <w:qFormat/>
    <w:rsid w:val="00AE10CA"/>
    <w:pPr>
      <w:ind w:firstLineChars="200" w:firstLine="420"/>
    </w:pPr>
  </w:style>
  <w:style w:type="table" w:customStyle="1" w:styleId="39">
    <w:name w:val="网格型39"/>
    <w:basedOn w:val="a1"/>
    <w:next w:val="a3"/>
    <w:uiPriority w:val="39"/>
    <w:rsid w:val="00576A5E"/>
    <w:rPr>
      <w:rFonts w:ascii="Calibri" w:hAnsi="Calibri" w:cs="Times New Roman"/>
      <w:kern w:val="2"/>
      <w:sz w:val="21"/>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2077</TotalTime>
  <Pages>3</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yao li</cp:lastModifiedBy>
  <cp:revision>16</cp:revision>
  <cp:lastPrinted>2018-03-20T10:29:00Z</cp:lastPrinted>
  <dcterms:created xsi:type="dcterms:W3CDTF">2018-03-20T10:36:00Z</dcterms:created>
  <dcterms:modified xsi:type="dcterms:W3CDTF">2021-10-29T13:45:00Z</dcterms:modified>
</cp:coreProperties>
</file>