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2BB" w:rsidRDefault="00584C30" w:rsidP="00A60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highlight w:val="yellow"/>
          <w:lang w:val="en-GB"/>
        </w:rPr>
        <w:t>Answer</w:t>
      </w:r>
      <w:r w:rsidR="00FD276C">
        <w:rPr>
          <w:rFonts w:ascii="Palatino Linotype" w:hAnsi="Palatino Linotype"/>
          <w:highlight w:val="yellow"/>
          <w:lang w:val="en-GB"/>
        </w:rPr>
        <w:t xml:space="preserve"> </w:t>
      </w:r>
      <w:r w:rsidR="00FD276C" w:rsidRPr="00FD276C">
        <w:rPr>
          <w:rFonts w:ascii="Palatino Linotype" w:hAnsi="Palatino Linotype"/>
          <w:highlight w:val="yellow"/>
          <w:lang w:val="en-GB"/>
        </w:rPr>
        <w:t>Reviewer 1</w:t>
      </w:r>
      <w:bookmarkStart w:id="0" w:name="_GoBack"/>
      <w:bookmarkEnd w:id="0"/>
    </w:p>
    <w:p w:rsidR="00FD276C" w:rsidRDefault="00FD276C" w:rsidP="00A60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alatino Linotype" w:hAnsi="Palatino Linotype"/>
          <w:lang w:val="en-GB"/>
        </w:rPr>
      </w:pPr>
    </w:p>
    <w:p w:rsidR="00A602BB" w:rsidRPr="00245C5F" w:rsidRDefault="00A602BB" w:rsidP="00A602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alatino Linotype" w:hAnsi="Palatino Linotype"/>
          <w:lang w:val="en-GB"/>
        </w:rPr>
      </w:pPr>
      <w:r w:rsidRPr="00245C5F">
        <w:rPr>
          <w:rFonts w:ascii="Palatino Linotype" w:hAnsi="Palatino Linotype"/>
          <w:lang w:val="en-GB"/>
        </w:rPr>
        <w:t>Dear Reviewer,</w:t>
      </w:r>
    </w:p>
    <w:p w:rsidR="00A602BB" w:rsidRPr="003F001A" w:rsidRDefault="00A602BB" w:rsidP="00A602BB">
      <w:pPr>
        <w:spacing w:after="0" w:line="240" w:lineRule="auto"/>
        <w:ind w:firstLine="720"/>
        <w:jc w:val="both"/>
        <w:rPr>
          <w:rFonts w:ascii="Palatino Linotype" w:hAnsi="Palatino Linotype"/>
          <w:lang w:val="en-GB"/>
        </w:rPr>
      </w:pPr>
    </w:p>
    <w:p w:rsidR="00A602BB" w:rsidRPr="007C38E6" w:rsidRDefault="00A602BB" w:rsidP="00A602BB">
      <w:pPr>
        <w:spacing w:after="0" w:line="240" w:lineRule="auto"/>
        <w:ind w:firstLine="709"/>
        <w:jc w:val="both"/>
        <w:rPr>
          <w:rFonts w:ascii="Palatino Linotype" w:hAnsi="Palatino Linotype"/>
          <w:lang w:val="en-GB"/>
        </w:rPr>
      </w:pPr>
      <w:r w:rsidRPr="003F001A">
        <w:rPr>
          <w:rFonts w:ascii="Palatino Linotype" w:hAnsi="Palatino Linotype"/>
          <w:lang w:val="en-GB"/>
        </w:rPr>
        <w:t xml:space="preserve">Thank you very much for the opportunity to reconsider </w:t>
      </w:r>
      <w:r w:rsidRPr="003F001A">
        <w:rPr>
          <w:rFonts w:ascii="Palatino Linotype" w:hAnsi="Palatino Linotype"/>
          <w:shd w:val="clear" w:color="auto" w:fill="FFFFFF"/>
        </w:rPr>
        <w:t>the manuscript</w:t>
      </w:r>
      <w:r w:rsidRPr="003F001A">
        <w:rPr>
          <w:rFonts w:ascii="Palatino Linotype" w:hAnsi="Palatino Linotype"/>
          <w:lang w:val="en-GB"/>
        </w:rPr>
        <w:t xml:space="preserve"> and </w:t>
      </w:r>
      <w:r w:rsidRPr="003F001A">
        <w:rPr>
          <w:rFonts w:ascii="Palatino Linotype" w:hAnsi="Palatino Linotype"/>
          <w:shd w:val="clear" w:color="auto" w:fill="FFFFFF"/>
        </w:rPr>
        <w:t xml:space="preserve">to undertake revisions, </w:t>
      </w:r>
      <w:r w:rsidRPr="003F001A">
        <w:rPr>
          <w:rFonts w:ascii="Palatino Linotype" w:hAnsi="Palatino Linotype"/>
          <w:shd w:val="clear" w:color="auto" w:fill="FFFFFF"/>
          <w:lang w:val="en-GB"/>
        </w:rPr>
        <w:t>marked with red colour into the document</w:t>
      </w:r>
      <w:r w:rsidRPr="003F001A">
        <w:rPr>
          <w:rFonts w:ascii="Palatino Linotype" w:hAnsi="Palatino Linotype"/>
          <w:shd w:val="clear" w:color="auto" w:fill="FFFFFF"/>
        </w:rPr>
        <w:t>, by addressing the observations received!</w:t>
      </w:r>
      <w:r w:rsidRPr="003F001A">
        <w:rPr>
          <w:rFonts w:ascii="Palatino Linotype" w:hAnsi="Palatino Linotype"/>
          <w:lang w:val="en-GB"/>
        </w:rPr>
        <w:t xml:space="preserve"> Thereby, we have performed </w:t>
      </w:r>
      <w:r>
        <w:rPr>
          <w:rFonts w:ascii="Palatino Linotype" w:hAnsi="Palatino Linotype"/>
          <w:lang w:val="en-GB"/>
        </w:rPr>
        <w:t>several</w:t>
      </w:r>
      <w:r w:rsidRPr="003F001A">
        <w:rPr>
          <w:rFonts w:ascii="Palatino Linotype" w:hAnsi="Palatino Linotype"/>
          <w:lang w:val="en-GB"/>
        </w:rPr>
        <w:t xml:space="preserve"> </w:t>
      </w:r>
      <w:r>
        <w:rPr>
          <w:rFonts w:ascii="Palatino Linotype" w:hAnsi="Palatino Linotype"/>
          <w:lang w:val="en-GB"/>
        </w:rPr>
        <w:t>improvements</w:t>
      </w:r>
      <w:r w:rsidRPr="003F001A">
        <w:rPr>
          <w:rFonts w:ascii="Palatino Linotype" w:hAnsi="Palatino Linotype"/>
          <w:lang w:val="en-GB"/>
        </w:rPr>
        <w:t xml:space="preserve"> that have added significant value to our research endeavour. We are very grateful for investing your time to analyse the paper and make very </w:t>
      </w:r>
      <w:r w:rsidRPr="007C38E6">
        <w:rPr>
          <w:rFonts w:ascii="Palatino Linotype" w:hAnsi="Palatino Linotype"/>
          <w:lang w:val="en-GB"/>
        </w:rPr>
        <w:t xml:space="preserve">useful, encouraging and thoughtful comments and recommendations. </w:t>
      </w:r>
    </w:p>
    <w:p w:rsidR="00A602BB" w:rsidRPr="007C38E6" w:rsidRDefault="00A602BB" w:rsidP="00A602BB">
      <w:pPr>
        <w:spacing w:after="0" w:line="240" w:lineRule="auto"/>
        <w:ind w:firstLine="709"/>
        <w:jc w:val="both"/>
        <w:rPr>
          <w:rFonts w:ascii="Palatino Linotype" w:hAnsi="Palatino Linotype"/>
          <w:shd w:val="clear" w:color="auto" w:fill="FFFFFF"/>
          <w:lang w:val="en-GB"/>
        </w:rPr>
      </w:pPr>
      <w:r w:rsidRPr="007C38E6">
        <w:rPr>
          <w:rFonts w:ascii="Palatino Linotype" w:hAnsi="Palatino Linotype"/>
          <w:shd w:val="clear" w:color="auto" w:fill="FFFFFF"/>
          <w:lang w:val="en-GB"/>
        </w:rPr>
        <w:t>Thus, in accordance with the observations received, we have made the following revisions:</w:t>
      </w:r>
    </w:p>
    <w:p w:rsidR="007C38E6" w:rsidRDefault="007C38E6" w:rsidP="0054793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Palatino Linotype" w:eastAsia="Times New Roman" w:hAnsi="Palatino Linotype" w:cs="Arial"/>
          <w:color w:val="0A0A0A"/>
        </w:rPr>
      </w:pPr>
      <w:r w:rsidRPr="007C38E6">
        <w:rPr>
          <w:rFonts w:ascii="Palatino Linotype" w:eastAsia="Times New Roman" w:hAnsi="Palatino Linotype" w:cs="Arial"/>
          <w:color w:val="0A0A0A"/>
        </w:rPr>
        <w:t>As regards the first observation that „</w:t>
      </w:r>
      <w:r w:rsidRPr="0012496A">
        <w:rPr>
          <w:rFonts w:ascii="Palatino Linotype" w:eastAsia="Times New Roman" w:hAnsi="Palatino Linotype" w:cs="Arial"/>
          <w:i/>
          <w:color w:val="0A0A0A"/>
        </w:rPr>
        <w:t>Abstract - needs to end with how the results impact the field, and how the methods can be applied further to improve the craniofacial field</w:t>
      </w:r>
      <w:r w:rsidRPr="007C38E6">
        <w:rPr>
          <w:rFonts w:ascii="Palatino Linotype" w:eastAsia="Times New Roman" w:hAnsi="Palatino Linotype" w:cs="Arial"/>
          <w:color w:val="0A0A0A"/>
        </w:rPr>
        <w:t>” – thank you very much!</w:t>
      </w:r>
      <w:r w:rsidR="009466EB">
        <w:rPr>
          <w:rFonts w:ascii="Palatino Linotype" w:eastAsia="Times New Roman" w:hAnsi="Palatino Linotype" w:cs="Arial"/>
          <w:color w:val="0A0A0A"/>
        </w:rPr>
        <w:t xml:space="preserve"> We have added an additional paragraph at the end of the abstract</w:t>
      </w:r>
      <w:r w:rsidR="00D64923">
        <w:rPr>
          <w:rFonts w:ascii="Palatino Linotype" w:eastAsia="Times New Roman" w:hAnsi="Palatino Linotype" w:cs="Arial"/>
          <w:color w:val="0A0A0A"/>
        </w:rPr>
        <w:t xml:space="preserve"> covering the issues outlined by the reviewer</w:t>
      </w:r>
      <w:r w:rsidR="00457012">
        <w:rPr>
          <w:rFonts w:ascii="Palatino Linotype" w:eastAsia="Times New Roman" w:hAnsi="Palatino Linotype" w:cs="Arial"/>
          <w:color w:val="0A0A0A"/>
        </w:rPr>
        <w:t xml:space="preserve"> (lines 48-54)</w:t>
      </w:r>
      <w:r w:rsidR="00D64923">
        <w:rPr>
          <w:rFonts w:ascii="Palatino Linotype" w:eastAsia="Times New Roman" w:hAnsi="Palatino Linotype" w:cs="Arial"/>
          <w:color w:val="0A0A0A"/>
        </w:rPr>
        <w:t xml:space="preserve">. </w:t>
      </w:r>
      <w:r w:rsidR="009466EB">
        <w:rPr>
          <w:rFonts w:ascii="Palatino Linotype" w:eastAsia="Times New Roman" w:hAnsi="Palatino Linotype" w:cs="Arial"/>
          <w:color w:val="0A0A0A"/>
        </w:rPr>
        <w:t xml:space="preserve"> </w:t>
      </w:r>
    </w:p>
    <w:p w:rsidR="007C38E6" w:rsidRPr="000F7407" w:rsidRDefault="0012496A" w:rsidP="00547936">
      <w:pPr>
        <w:numPr>
          <w:ilvl w:val="0"/>
          <w:numId w:val="2"/>
        </w:numPr>
        <w:spacing w:after="0" w:line="240" w:lineRule="auto"/>
        <w:jc w:val="both"/>
        <w:rPr>
          <w:rFonts w:ascii="Palatino Linotype" w:eastAsia="Times New Roman" w:hAnsi="Palatino Linotype" w:cs="Arial"/>
          <w:color w:val="0A0A0A"/>
        </w:rPr>
      </w:pPr>
      <w:r>
        <w:rPr>
          <w:rFonts w:ascii="Palatino Linotype" w:eastAsia="Times New Roman" w:hAnsi="Palatino Linotype" w:cs="Arial"/>
          <w:color w:val="0A0A0A"/>
        </w:rPr>
        <w:t xml:space="preserve">Regarding the </w:t>
      </w:r>
      <w:r w:rsidRPr="00F430F9">
        <w:rPr>
          <w:rFonts w:ascii="Palatino Linotype" w:eastAsia="Times New Roman" w:hAnsi="Palatino Linotype" w:cs="Arial"/>
          <w:i/>
          <w:color w:val="0A0A0A"/>
        </w:rPr>
        <w:t>second observation</w:t>
      </w:r>
      <w:r>
        <w:rPr>
          <w:rFonts w:ascii="Palatino Linotype" w:eastAsia="Times New Roman" w:hAnsi="Palatino Linotype" w:cs="Arial"/>
          <w:color w:val="0A0A0A"/>
        </w:rPr>
        <w:t xml:space="preserve"> that „</w:t>
      </w:r>
      <w:r w:rsidR="007C38E6" w:rsidRPr="000F7407">
        <w:rPr>
          <w:rFonts w:ascii="Palatino Linotype" w:eastAsia="Times New Roman" w:hAnsi="Palatino Linotype" w:cs="Arial"/>
          <w:i/>
          <w:color w:val="0A0A0A"/>
        </w:rPr>
        <w:t>Introduction - The last paragraph needs more elaboration regarding how the 2 techniques - Gaussian Graphical Models (GGMs) and Structural Equation Modeling (SEM) - are advantageous for this study, and if other craniofacial studies have benefited from them</w:t>
      </w:r>
      <w:r>
        <w:rPr>
          <w:rFonts w:ascii="Palatino Linotype" w:eastAsia="Times New Roman" w:hAnsi="Palatino Linotype" w:cs="Arial"/>
          <w:color w:val="0A0A0A"/>
        </w:rPr>
        <w:t xml:space="preserve">” and the </w:t>
      </w:r>
      <w:r w:rsidRPr="00F430F9">
        <w:rPr>
          <w:rFonts w:ascii="Palatino Linotype" w:eastAsia="Times New Roman" w:hAnsi="Palatino Linotype" w:cs="Arial"/>
          <w:i/>
          <w:color w:val="0A0A0A"/>
        </w:rPr>
        <w:t>fourth observation</w:t>
      </w:r>
      <w:r>
        <w:rPr>
          <w:rFonts w:ascii="Palatino Linotype" w:eastAsia="Times New Roman" w:hAnsi="Palatino Linotype" w:cs="Arial"/>
          <w:color w:val="0A0A0A"/>
        </w:rPr>
        <w:t xml:space="preserve"> that „</w:t>
      </w:r>
      <w:r w:rsidRPr="000F7407">
        <w:rPr>
          <w:rFonts w:ascii="Palatino Linotype" w:eastAsia="Times New Roman" w:hAnsi="Palatino Linotype" w:cs="Arial"/>
          <w:i/>
          <w:color w:val="0A0A0A"/>
        </w:rPr>
        <w:t>Materials and Methods - A part of this section contains explanation on why GCMs and SEMs are used, some of that can be moved to the introduction to address concern #2</w:t>
      </w:r>
      <w:r>
        <w:rPr>
          <w:rFonts w:ascii="Palatino Linotype" w:eastAsia="Times New Roman" w:hAnsi="Palatino Linotype" w:cs="Arial"/>
          <w:color w:val="0A0A0A"/>
        </w:rPr>
        <w:t>”</w:t>
      </w:r>
      <w:r w:rsidR="002F06B4">
        <w:rPr>
          <w:rFonts w:ascii="Palatino Linotype" w:eastAsia="Times New Roman" w:hAnsi="Palatino Linotype" w:cs="Arial"/>
          <w:color w:val="0A0A0A"/>
        </w:rPr>
        <w:t xml:space="preserve"> – we thank you very much for these suggestions and observations. We have moved several ideas from section</w:t>
      </w:r>
      <w:r w:rsidR="00216060">
        <w:rPr>
          <w:rFonts w:ascii="Palatino Linotype" w:eastAsia="Times New Roman" w:hAnsi="Palatino Linotype" w:cs="Arial"/>
          <w:color w:val="0A0A0A"/>
        </w:rPr>
        <w:t xml:space="preserve"> 3 Materials and Methods</w:t>
      </w:r>
      <w:r w:rsidR="00575A25">
        <w:rPr>
          <w:rFonts w:ascii="Palatino Linotype" w:eastAsia="Times New Roman" w:hAnsi="Palatino Linotype" w:cs="Arial"/>
          <w:color w:val="0A0A0A"/>
        </w:rPr>
        <w:t xml:space="preserve"> to </w:t>
      </w:r>
      <w:r w:rsidR="00736060">
        <w:rPr>
          <w:rFonts w:ascii="Palatino Linotype" w:eastAsia="Times New Roman" w:hAnsi="Palatino Linotype" w:cs="Arial"/>
          <w:color w:val="0A0A0A"/>
        </w:rPr>
        <w:t xml:space="preserve">the </w:t>
      </w:r>
      <w:r w:rsidR="00F901A7">
        <w:rPr>
          <w:rFonts w:ascii="Palatino Linotype" w:eastAsia="Times New Roman" w:hAnsi="Palatino Linotype" w:cs="Arial"/>
          <w:color w:val="0A0A0A"/>
        </w:rPr>
        <w:t>Introduction</w:t>
      </w:r>
      <w:r w:rsidR="001E0819">
        <w:rPr>
          <w:rFonts w:ascii="Palatino Linotype" w:eastAsia="Times New Roman" w:hAnsi="Palatino Linotype" w:cs="Arial"/>
          <w:color w:val="0A0A0A"/>
        </w:rPr>
        <w:t>, along with</w:t>
      </w:r>
      <w:r w:rsidR="009A1B83">
        <w:rPr>
          <w:rFonts w:ascii="Palatino Linotype" w:eastAsia="Times New Roman" w:hAnsi="Palatino Linotype" w:cs="Arial"/>
          <w:color w:val="0A0A0A"/>
        </w:rPr>
        <w:t xml:space="preserve"> other mentions in this regard</w:t>
      </w:r>
      <w:r w:rsidR="001E0819">
        <w:rPr>
          <w:rFonts w:ascii="Palatino Linotype" w:eastAsia="Times New Roman" w:hAnsi="Palatino Linotype" w:cs="Arial"/>
          <w:color w:val="0A0A0A"/>
        </w:rPr>
        <w:t>.</w:t>
      </w:r>
      <w:r w:rsidR="0041514C">
        <w:rPr>
          <w:rFonts w:ascii="Palatino Linotype" w:eastAsia="Times New Roman" w:hAnsi="Palatino Linotype" w:cs="Arial"/>
          <w:color w:val="0A0A0A"/>
        </w:rPr>
        <w:t xml:space="preserve"> Hence the Introduction has been significantly impr</w:t>
      </w:r>
      <w:r w:rsidR="00AD72DF">
        <w:rPr>
          <w:rFonts w:ascii="Palatino Linotype" w:eastAsia="Times New Roman" w:hAnsi="Palatino Linotype" w:cs="Arial"/>
          <w:color w:val="0A0A0A"/>
        </w:rPr>
        <w:t>o</w:t>
      </w:r>
      <w:r w:rsidR="0041514C">
        <w:rPr>
          <w:rFonts w:ascii="Palatino Linotype" w:eastAsia="Times New Roman" w:hAnsi="Palatino Linotype" w:cs="Arial"/>
          <w:color w:val="0A0A0A"/>
        </w:rPr>
        <w:t>ved.</w:t>
      </w:r>
      <w:r w:rsidR="001E0819">
        <w:rPr>
          <w:rFonts w:ascii="Palatino Linotype" w:eastAsia="Times New Roman" w:hAnsi="Palatino Linotype" w:cs="Arial"/>
          <w:color w:val="0A0A0A"/>
        </w:rPr>
        <w:t xml:space="preserve"> </w:t>
      </w:r>
      <w:r w:rsidR="002F06B4">
        <w:rPr>
          <w:rFonts w:ascii="Palatino Linotype" w:eastAsia="Times New Roman" w:hAnsi="Palatino Linotype" w:cs="Arial"/>
          <w:color w:val="0A0A0A"/>
        </w:rPr>
        <w:t xml:space="preserve"> </w:t>
      </w:r>
    </w:p>
    <w:p w:rsidR="007C38E6" w:rsidRPr="000F7407" w:rsidRDefault="00B76A4E" w:rsidP="00547936">
      <w:pPr>
        <w:numPr>
          <w:ilvl w:val="0"/>
          <w:numId w:val="2"/>
        </w:numPr>
        <w:spacing w:after="0" w:line="240" w:lineRule="auto"/>
        <w:jc w:val="both"/>
        <w:rPr>
          <w:rFonts w:ascii="Palatino Linotype" w:eastAsia="Times New Roman" w:hAnsi="Palatino Linotype" w:cs="Arial"/>
          <w:color w:val="0A0A0A"/>
        </w:rPr>
      </w:pPr>
      <w:r>
        <w:rPr>
          <w:rFonts w:ascii="Palatino Linotype" w:eastAsia="Times New Roman" w:hAnsi="Palatino Linotype" w:cs="Arial"/>
          <w:color w:val="0A0A0A"/>
        </w:rPr>
        <w:t>For the third observation that</w:t>
      </w:r>
      <w:r w:rsidR="0046357F">
        <w:rPr>
          <w:rFonts w:ascii="Palatino Linotype" w:eastAsia="Times New Roman" w:hAnsi="Palatino Linotype" w:cs="Arial"/>
          <w:color w:val="0A0A0A"/>
        </w:rPr>
        <w:t xml:space="preserve"> „</w:t>
      </w:r>
      <w:r w:rsidR="007C38E6" w:rsidRPr="000F7407">
        <w:rPr>
          <w:rFonts w:ascii="Palatino Linotype" w:eastAsia="Times New Roman" w:hAnsi="Palatino Linotype" w:cs="Arial"/>
          <w:i/>
          <w:color w:val="0A0A0A"/>
        </w:rPr>
        <w:t>Introduction should end with a summary sentence of key results that links it to the Results section</w:t>
      </w:r>
      <w:r w:rsidR="0046357F">
        <w:rPr>
          <w:rFonts w:ascii="Palatino Linotype" w:eastAsia="Times New Roman" w:hAnsi="Palatino Linotype" w:cs="Arial"/>
          <w:color w:val="0A0A0A"/>
        </w:rPr>
        <w:t>”</w:t>
      </w:r>
      <w:r w:rsidR="001A0CFA">
        <w:rPr>
          <w:rFonts w:ascii="Palatino Linotype" w:eastAsia="Times New Roman" w:hAnsi="Palatino Linotype" w:cs="Arial"/>
          <w:color w:val="0A0A0A"/>
        </w:rPr>
        <w:t xml:space="preserve"> – thank you very much! We have added this summary sentence at the end of the introduction</w:t>
      </w:r>
      <w:r w:rsidR="0046357F">
        <w:rPr>
          <w:rFonts w:ascii="Palatino Linotype" w:eastAsia="Times New Roman" w:hAnsi="Palatino Linotype" w:cs="Arial"/>
          <w:color w:val="0A0A0A"/>
        </w:rPr>
        <w:t>.</w:t>
      </w:r>
    </w:p>
    <w:p w:rsidR="007C38E6" w:rsidRPr="000F7407" w:rsidRDefault="0095438C" w:rsidP="00547936">
      <w:pPr>
        <w:numPr>
          <w:ilvl w:val="0"/>
          <w:numId w:val="2"/>
        </w:numPr>
        <w:spacing w:after="0" w:line="240" w:lineRule="auto"/>
        <w:jc w:val="both"/>
        <w:rPr>
          <w:rFonts w:ascii="Palatino Linotype" w:eastAsia="Times New Roman" w:hAnsi="Palatino Linotype" w:cs="Arial"/>
        </w:rPr>
      </w:pPr>
      <w:r>
        <w:rPr>
          <w:rFonts w:ascii="Palatino Linotype" w:eastAsia="Times New Roman" w:hAnsi="Palatino Linotype" w:cs="Arial"/>
          <w:color w:val="0A0A0A"/>
        </w:rPr>
        <w:t xml:space="preserve">As regards the observation that </w:t>
      </w:r>
      <w:r w:rsidR="00407173">
        <w:rPr>
          <w:rFonts w:ascii="Palatino Linotype" w:eastAsia="Times New Roman" w:hAnsi="Palatino Linotype" w:cs="Arial"/>
          <w:color w:val="0A0A0A"/>
        </w:rPr>
        <w:t>„</w:t>
      </w:r>
      <w:r w:rsidR="007C38E6" w:rsidRPr="000F7407">
        <w:rPr>
          <w:rFonts w:ascii="Palatino Linotype" w:eastAsia="Times New Roman" w:hAnsi="Palatino Linotype" w:cs="Arial"/>
          <w:color w:val="0A0A0A"/>
        </w:rPr>
        <w:t xml:space="preserve">Results 3.1 and 3.2 - the titles of these sections need to be made specific to reflect what is being presented in these sections. Current titles are vague </w:t>
      </w:r>
      <w:r w:rsidR="007C38E6" w:rsidRPr="000F7407">
        <w:rPr>
          <w:rFonts w:ascii="Palatino Linotype" w:eastAsia="Times New Roman" w:hAnsi="Palatino Linotype" w:cs="Arial"/>
        </w:rPr>
        <w:t>and general</w:t>
      </w:r>
      <w:r w:rsidR="006D40AE" w:rsidRPr="00531542">
        <w:rPr>
          <w:rFonts w:ascii="Palatino Linotype" w:eastAsia="Times New Roman" w:hAnsi="Palatino Linotype" w:cs="Arial"/>
        </w:rPr>
        <w:t>” – we have reconfigured the titles of these two section</w:t>
      </w:r>
      <w:r w:rsidR="00936074" w:rsidRPr="00531542">
        <w:rPr>
          <w:rFonts w:ascii="Palatino Linotype" w:eastAsia="Times New Roman" w:hAnsi="Palatino Linotype" w:cs="Arial"/>
        </w:rPr>
        <w:t>s</w:t>
      </w:r>
      <w:r w:rsidR="006D40AE" w:rsidRPr="00531542">
        <w:rPr>
          <w:rFonts w:ascii="Palatino Linotype" w:eastAsia="Times New Roman" w:hAnsi="Palatino Linotype" w:cs="Arial"/>
        </w:rPr>
        <w:t>, thank you very much!</w:t>
      </w:r>
    </w:p>
    <w:p w:rsidR="007C38E6" w:rsidRPr="000F7407" w:rsidRDefault="00C83FA5" w:rsidP="00547936">
      <w:pPr>
        <w:numPr>
          <w:ilvl w:val="0"/>
          <w:numId w:val="2"/>
        </w:numPr>
        <w:spacing w:after="0" w:line="240" w:lineRule="auto"/>
        <w:jc w:val="both"/>
        <w:rPr>
          <w:rFonts w:ascii="Palatino Linotype" w:eastAsia="Times New Roman" w:hAnsi="Palatino Linotype" w:cs="Arial"/>
        </w:rPr>
      </w:pPr>
      <w:r w:rsidRPr="00531542">
        <w:rPr>
          <w:rFonts w:ascii="Palatino Linotype" w:eastAsia="Times New Roman" w:hAnsi="Palatino Linotype" w:cs="Arial"/>
        </w:rPr>
        <w:t>Regarding the observation that „</w:t>
      </w:r>
      <w:r w:rsidR="007C38E6" w:rsidRPr="000F7407">
        <w:rPr>
          <w:rFonts w:ascii="Palatino Linotype" w:eastAsia="Times New Roman" w:hAnsi="Palatino Linotype" w:cs="Arial"/>
        </w:rPr>
        <w:t>Discussion - needs to include 1 or 2 sentences to describe how this study is advantageous over previous ones to address the concerned problem</w:t>
      </w:r>
      <w:r w:rsidR="0068141D" w:rsidRPr="00531542">
        <w:rPr>
          <w:rFonts w:ascii="Palatino Linotype" w:eastAsia="Times New Roman" w:hAnsi="Palatino Linotype" w:cs="Arial"/>
        </w:rPr>
        <w:t>” – thank you very much! We have added these sentences</w:t>
      </w:r>
      <w:r w:rsidR="00676074" w:rsidRPr="00531542">
        <w:rPr>
          <w:rFonts w:ascii="Palatino Linotype" w:eastAsia="Times New Roman" w:hAnsi="Palatino Linotype" w:cs="Arial"/>
        </w:rPr>
        <w:t xml:space="preserve"> </w:t>
      </w:r>
      <w:r w:rsidR="006B61D6" w:rsidRPr="00531542">
        <w:rPr>
          <w:rFonts w:ascii="Palatino Linotype" w:eastAsia="Times New Roman" w:hAnsi="Palatino Linotype" w:cs="Arial"/>
        </w:rPr>
        <w:t xml:space="preserve">in Discussion section </w:t>
      </w:r>
      <w:r w:rsidR="00676074" w:rsidRPr="00531542">
        <w:rPr>
          <w:rFonts w:ascii="Palatino Linotype" w:eastAsia="Times New Roman" w:hAnsi="Palatino Linotype" w:cs="Arial"/>
        </w:rPr>
        <w:t xml:space="preserve">and further </w:t>
      </w:r>
      <w:r w:rsidR="007D036B">
        <w:rPr>
          <w:rFonts w:ascii="Palatino Linotype" w:eastAsia="Times New Roman" w:hAnsi="Palatino Linotype" w:cs="Arial"/>
        </w:rPr>
        <w:t>enhanced</w:t>
      </w:r>
      <w:r w:rsidR="00786C7C" w:rsidRPr="00531542">
        <w:rPr>
          <w:rFonts w:ascii="Palatino Linotype" w:eastAsia="Times New Roman" w:hAnsi="Palatino Linotype" w:cs="Arial"/>
        </w:rPr>
        <w:t xml:space="preserve"> the innovative side of our paper.</w:t>
      </w:r>
    </w:p>
    <w:p w:rsidR="007C38E6" w:rsidRPr="000F7407" w:rsidRDefault="00C81596" w:rsidP="00547936">
      <w:pPr>
        <w:numPr>
          <w:ilvl w:val="0"/>
          <w:numId w:val="2"/>
        </w:numPr>
        <w:spacing w:after="0" w:line="240" w:lineRule="auto"/>
        <w:jc w:val="both"/>
        <w:rPr>
          <w:rFonts w:ascii="Palatino Linotype" w:eastAsia="Times New Roman" w:hAnsi="Palatino Linotype" w:cs="Arial"/>
        </w:rPr>
      </w:pPr>
      <w:r w:rsidRPr="00531542">
        <w:rPr>
          <w:rFonts w:ascii="Palatino Linotype" w:eastAsia="Times New Roman" w:hAnsi="Palatino Linotype" w:cs="Arial"/>
        </w:rPr>
        <w:t>Regarding the observation that „</w:t>
      </w:r>
      <w:r w:rsidR="007C38E6" w:rsidRPr="000F7407">
        <w:rPr>
          <w:rFonts w:ascii="Palatino Linotype" w:eastAsia="Times New Roman" w:hAnsi="Palatino Linotype" w:cs="Arial"/>
        </w:rPr>
        <w:t>Conclusion - Potential impact on the field as a bigger picture pertaining to other craniofacial diseases need to be mentioned in 1 or 2 sentences</w:t>
      </w:r>
      <w:r w:rsidRPr="00531542">
        <w:rPr>
          <w:rFonts w:ascii="Palatino Linotype" w:eastAsia="Times New Roman" w:hAnsi="Palatino Linotype" w:cs="Arial"/>
        </w:rPr>
        <w:t>”</w:t>
      </w:r>
      <w:r w:rsidR="00FF0F12" w:rsidRPr="00531542">
        <w:rPr>
          <w:rFonts w:ascii="Palatino Linotype" w:eastAsia="Times New Roman" w:hAnsi="Palatino Linotype" w:cs="Arial"/>
        </w:rPr>
        <w:t xml:space="preserve"> – thank you very much! We have added these statements</w:t>
      </w:r>
      <w:r w:rsidR="008F111E" w:rsidRPr="00531542">
        <w:rPr>
          <w:rFonts w:ascii="Palatino Linotype" w:eastAsia="Times New Roman" w:hAnsi="Palatino Linotype" w:cs="Arial"/>
        </w:rPr>
        <w:t xml:space="preserve"> in the Conclusions section</w:t>
      </w:r>
      <w:r w:rsidR="007C38E6" w:rsidRPr="000F7407">
        <w:rPr>
          <w:rFonts w:ascii="Palatino Linotype" w:eastAsia="Times New Roman" w:hAnsi="Palatino Linotype" w:cs="Arial"/>
        </w:rPr>
        <w:t>.</w:t>
      </w:r>
    </w:p>
    <w:p w:rsidR="00A602BB" w:rsidRPr="00B14F02" w:rsidRDefault="00A602BB" w:rsidP="000F7407">
      <w:pPr>
        <w:spacing w:before="100" w:beforeAutospacing="1" w:after="100" w:afterAutospacing="1" w:line="240" w:lineRule="auto"/>
        <w:rPr>
          <w:rFonts w:ascii="Palatino Linotype" w:eastAsia="Times New Roman" w:hAnsi="Palatino Linotype" w:cs="Arial"/>
          <w:color w:val="FF0000"/>
        </w:rPr>
      </w:pPr>
    </w:p>
    <w:p w:rsidR="000F7407" w:rsidRDefault="000F7407" w:rsidP="00956E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0F7407" w:rsidRDefault="000F7407" w:rsidP="000F740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E7AE8" w:rsidRDefault="00CE7AE8" w:rsidP="000F7407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CE7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35FDE"/>
    <w:multiLevelType w:val="hybridMultilevel"/>
    <w:tmpl w:val="B6D82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17A26"/>
    <w:multiLevelType w:val="multilevel"/>
    <w:tmpl w:val="C9208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02"/>
    <w:rsid w:val="000B7BF2"/>
    <w:rsid w:val="000F7407"/>
    <w:rsid w:val="00102438"/>
    <w:rsid w:val="0012496A"/>
    <w:rsid w:val="001A0CFA"/>
    <w:rsid w:val="001E0819"/>
    <w:rsid w:val="00216060"/>
    <w:rsid w:val="002A02E7"/>
    <w:rsid w:val="002C69BE"/>
    <w:rsid w:val="002E4C8C"/>
    <w:rsid w:val="002F06B4"/>
    <w:rsid w:val="003175B7"/>
    <w:rsid w:val="00340725"/>
    <w:rsid w:val="003B55F4"/>
    <w:rsid w:val="003F2399"/>
    <w:rsid w:val="00407173"/>
    <w:rsid w:val="0041514C"/>
    <w:rsid w:val="00434D5F"/>
    <w:rsid w:val="00457012"/>
    <w:rsid w:val="0046357F"/>
    <w:rsid w:val="004642A3"/>
    <w:rsid w:val="00492D2E"/>
    <w:rsid w:val="004C7E6E"/>
    <w:rsid w:val="00531542"/>
    <w:rsid w:val="00547936"/>
    <w:rsid w:val="00575A25"/>
    <w:rsid w:val="00584C30"/>
    <w:rsid w:val="00615C65"/>
    <w:rsid w:val="00676074"/>
    <w:rsid w:val="00677DB0"/>
    <w:rsid w:val="0068141D"/>
    <w:rsid w:val="00697B2E"/>
    <w:rsid w:val="006B61D6"/>
    <w:rsid w:val="006D40AE"/>
    <w:rsid w:val="00736060"/>
    <w:rsid w:val="0074214A"/>
    <w:rsid w:val="00786C7C"/>
    <w:rsid w:val="007C38E6"/>
    <w:rsid w:val="007D036B"/>
    <w:rsid w:val="0083217D"/>
    <w:rsid w:val="00864BAC"/>
    <w:rsid w:val="008F111E"/>
    <w:rsid w:val="00936074"/>
    <w:rsid w:val="009466EB"/>
    <w:rsid w:val="00951F2D"/>
    <w:rsid w:val="0095438C"/>
    <w:rsid w:val="00956E02"/>
    <w:rsid w:val="0098327B"/>
    <w:rsid w:val="009A1B83"/>
    <w:rsid w:val="00A30BDA"/>
    <w:rsid w:val="00A420D5"/>
    <w:rsid w:val="00A457C4"/>
    <w:rsid w:val="00A602BB"/>
    <w:rsid w:val="00A74CC3"/>
    <w:rsid w:val="00A819DE"/>
    <w:rsid w:val="00AA7DB5"/>
    <w:rsid w:val="00AD40DC"/>
    <w:rsid w:val="00AD72DF"/>
    <w:rsid w:val="00AE6E0F"/>
    <w:rsid w:val="00B14F02"/>
    <w:rsid w:val="00B30253"/>
    <w:rsid w:val="00B76A4E"/>
    <w:rsid w:val="00BB7142"/>
    <w:rsid w:val="00BF25C1"/>
    <w:rsid w:val="00C004F0"/>
    <w:rsid w:val="00C12453"/>
    <w:rsid w:val="00C44989"/>
    <w:rsid w:val="00C801E5"/>
    <w:rsid w:val="00C81596"/>
    <w:rsid w:val="00C83FA5"/>
    <w:rsid w:val="00CE7AE8"/>
    <w:rsid w:val="00D64923"/>
    <w:rsid w:val="00E14895"/>
    <w:rsid w:val="00E51694"/>
    <w:rsid w:val="00E80C71"/>
    <w:rsid w:val="00EA48C9"/>
    <w:rsid w:val="00F238B1"/>
    <w:rsid w:val="00F430F9"/>
    <w:rsid w:val="00F901A7"/>
    <w:rsid w:val="00FB0B09"/>
    <w:rsid w:val="00FD276C"/>
    <w:rsid w:val="00FF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56F11"/>
  <w15:chartTrackingRefBased/>
  <w15:docId w15:val="{5275CFA8-0200-4446-8C7E-840954B1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basedOn w:val="DefaultParagraphFont"/>
    <w:uiPriority w:val="99"/>
    <w:semiHidden/>
    <w:unhideWhenUsed/>
    <w:rsid w:val="000F7407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F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38E6"/>
    <w:pPr>
      <w:ind w:left="720"/>
      <w:contextualSpacing/>
    </w:pPr>
  </w:style>
  <w:style w:type="paragraph" w:customStyle="1" w:styleId="MDPI31text">
    <w:name w:val="MDPI_3.1_text"/>
    <w:qFormat/>
    <w:rsid w:val="00AA7DB5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2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Gratiela Georgiana</dc:creator>
  <cp:keywords/>
  <dc:description/>
  <cp:lastModifiedBy>Windows User</cp:lastModifiedBy>
  <cp:revision>3</cp:revision>
  <dcterms:created xsi:type="dcterms:W3CDTF">2021-03-24T10:09:00Z</dcterms:created>
  <dcterms:modified xsi:type="dcterms:W3CDTF">2021-03-24T10:11:00Z</dcterms:modified>
</cp:coreProperties>
</file>