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D43" w:rsidRPr="00F56675" w:rsidRDefault="00FC267F" w:rsidP="00234F21">
      <w:pPr>
        <w:widowControl/>
        <w:jc w:val="center"/>
        <w:rPr>
          <w:rFonts w:ascii="Times New Roman" w:eastAsia="MS PGothic" w:hAnsi="Times New Roman" w:cs="Times New Roman"/>
          <w:b/>
          <w:bCs/>
          <w:kern w:val="0"/>
          <w:sz w:val="22"/>
        </w:rPr>
      </w:pPr>
      <w:r w:rsidRPr="00F56675">
        <w:rPr>
          <w:rFonts w:ascii="Times New Roman" w:eastAsia="MS PGothic" w:hAnsi="Times New Roman" w:cs="Times New Roman"/>
          <w:b/>
          <w:bCs/>
          <w:kern w:val="0"/>
          <w:sz w:val="22"/>
        </w:rPr>
        <w:t xml:space="preserve">Responses to Reviewer </w:t>
      </w:r>
      <w:r w:rsidR="00234F21">
        <w:rPr>
          <w:rFonts w:ascii="Times New Roman" w:eastAsia="MS PGothic" w:hAnsi="Times New Roman" w:cs="Times New Roman"/>
          <w:b/>
          <w:bCs/>
          <w:kern w:val="0"/>
          <w:sz w:val="22"/>
        </w:rPr>
        <w:t>2</w:t>
      </w:r>
    </w:p>
    <w:p w:rsidR="00A46DB5" w:rsidRPr="00F56675" w:rsidRDefault="00A46DB5" w:rsidP="00FE3D43">
      <w:pPr>
        <w:widowControl/>
        <w:jc w:val="center"/>
        <w:rPr>
          <w:rFonts w:ascii="Times New Roman" w:eastAsia="MS PGothic" w:hAnsi="Times New Roman" w:cs="Times New Roman"/>
          <w:b/>
          <w:bCs/>
          <w:kern w:val="0"/>
          <w:sz w:val="22"/>
        </w:rPr>
      </w:pPr>
    </w:p>
    <w:p w:rsidR="00FE3D43" w:rsidRPr="00F56675" w:rsidRDefault="00FE3D43" w:rsidP="00FE3D43">
      <w:pPr>
        <w:widowControl/>
        <w:rPr>
          <w:rFonts w:ascii="Times New Roman" w:eastAsia="MS PGothic" w:hAnsi="Times New Roman" w:cs="Times New Roman"/>
          <w:bCs/>
          <w:kern w:val="0"/>
          <w:sz w:val="22"/>
        </w:rPr>
      </w:pPr>
    </w:p>
    <w:p w:rsidR="00FE3D43" w:rsidRPr="00F56675" w:rsidRDefault="00FE3D43" w:rsidP="00FE3D43">
      <w:pPr>
        <w:widowControl/>
        <w:rPr>
          <w:rFonts w:ascii="Times New Roman" w:eastAsia="MS PGothic" w:hAnsi="Times New Roman" w:cs="Times New Roman"/>
          <w:bCs/>
          <w:kern w:val="0"/>
          <w:sz w:val="22"/>
        </w:rPr>
      </w:pPr>
      <w:r w:rsidRPr="00F56675">
        <w:rPr>
          <w:rFonts w:ascii="Times New Roman" w:eastAsia="MS PGothic" w:hAnsi="Times New Roman" w:cs="Times New Roman"/>
          <w:bCs/>
          <w:kern w:val="0"/>
          <w:sz w:val="22"/>
        </w:rPr>
        <w:t>Dear Sir/Madam,</w:t>
      </w:r>
    </w:p>
    <w:p w:rsidR="00F72AE1" w:rsidRPr="00F56675" w:rsidRDefault="00F72AE1" w:rsidP="00FE3D43">
      <w:pPr>
        <w:widowControl/>
        <w:rPr>
          <w:rFonts w:ascii="Times New Roman" w:eastAsia="MS PGothic" w:hAnsi="Times New Roman" w:cs="Times New Roman"/>
          <w:bCs/>
          <w:kern w:val="0"/>
          <w:sz w:val="22"/>
        </w:rPr>
      </w:pPr>
    </w:p>
    <w:p w:rsidR="00FE3D43" w:rsidRPr="00F56675" w:rsidRDefault="00F72AE1" w:rsidP="00FE3D43">
      <w:pPr>
        <w:widowControl/>
        <w:rPr>
          <w:rFonts w:ascii="Times New Roman" w:eastAsia="MS PGothic" w:hAnsi="Times New Roman" w:cs="Times New Roman"/>
          <w:bCs/>
          <w:kern w:val="0"/>
          <w:sz w:val="22"/>
        </w:rPr>
      </w:pPr>
      <w:r w:rsidRPr="00F56675">
        <w:rPr>
          <w:rFonts w:ascii="Times New Roman" w:eastAsia="MS PGothic" w:hAnsi="Times New Roman" w:cs="Times New Roman"/>
          <w:bCs/>
          <w:kern w:val="0"/>
          <w:sz w:val="22"/>
        </w:rPr>
        <w:t xml:space="preserve">I am </w:t>
      </w:r>
      <w:r w:rsidR="00FE3D43" w:rsidRPr="00F56675">
        <w:rPr>
          <w:rFonts w:ascii="Times New Roman" w:eastAsia="MS PGothic" w:hAnsi="Times New Roman" w:cs="Times New Roman"/>
          <w:bCs/>
          <w:kern w:val="0"/>
          <w:sz w:val="22"/>
        </w:rPr>
        <w:t xml:space="preserve">deeply grateful for </w:t>
      </w:r>
      <w:r w:rsidR="00BB6FD9" w:rsidRPr="00F56675">
        <w:rPr>
          <w:rFonts w:ascii="Times New Roman" w:eastAsia="MS PGothic" w:hAnsi="Times New Roman" w:cs="Times New Roman"/>
          <w:bCs/>
          <w:kern w:val="0"/>
          <w:sz w:val="22"/>
        </w:rPr>
        <w:t xml:space="preserve">all </w:t>
      </w:r>
      <w:r w:rsidR="00FE3D43" w:rsidRPr="00F56675">
        <w:rPr>
          <w:rFonts w:ascii="Times New Roman" w:eastAsia="MS PGothic" w:hAnsi="Times New Roman" w:cs="Times New Roman"/>
          <w:bCs/>
          <w:kern w:val="0"/>
          <w:sz w:val="22"/>
        </w:rPr>
        <w:t>your valuable comments to our manuscript.</w:t>
      </w:r>
      <w:r w:rsidR="00012A8B" w:rsidRPr="00F56675">
        <w:rPr>
          <w:rFonts w:ascii="Times New Roman" w:eastAsia="MS PGothic" w:hAnsi="Times New Roman" w:cs="Times New Roman"/>
          <w:bCs/>
          <w:kern w:val="0"/>
          <w:sz w:val="22"/>
        </w:rPr>
        <w:t xml:space="preserve"> </w:t>
      </w:r>
      <w:r w:rsidR="00AB5077" w:rsidRPr="00F56675">
        <w:rPr>
          <w:rFonts w:ascii="Times New Roman" w:hAnsi="Times New Roman" w:cs="Times New Roman"/>
          <w:sz w:val="22"/>
        </w:rPr>
        <w:t>We agreed and revised our</w:t>
      </w:r>
      <w:r w:rsidR="006142FB" w:rsidRPr="00F56675">
        <w:rPr>
          <w:rFonts w:ascii="Times New Roman" w:hAnsi="Times New Roman" w:cs="Times New Roman"/>
          <w:sz w:val="22"/>
        </w:rPr>
        <w:t xml:space="preserve"> </w:t>
      </w:r>
      <w:r w:rsidR="00FE3D43" w:rsidRPr="00F56675">
        <w:rPr>
          <w:rFonts w:ascii="Times New Roman" w:eastAsia="MS PGothic" w:hAnsi="Times New Roman" w:cs="Times New Roman"/>
          <w:bCs/>
          <w:kern w:val="0"/>
          <w:sz w:val="22"/>
        </w:rPr>
        <w:t xml:space="preserve">manuscript following </w:t>
      </w:r>
      <w:r w:rsidR="00302189" w:rsidRPr="00F56675">
        <w:rPr>
          <w:rFonts w:ascii="Times New Roman" w:eastAsia="MS PGothic" w:hAnsi="Times New Roman" w:cs="Times New Roman"/>
          <w:bCs/>
          <w:kern w:val="0"/>
          <w:sz w:val="22"/>
        </w:rPr>
        <w:t>your</w:t>
      </w:r>
      <w:r w:rsidR="00FE3D43" w:rsidRPr="00F56675">
        <w:rPr>
          <w:rFonts w:ascii="Times New Roman" w:eastAsia="MS PGothic" w:hAnsi="Times New Roman" w:cs="Times New Roman"/>
          <w:bCs/>
          <w:kern w:val="0"/>
          <w:sz w:val="22"/>
        </w:rPr>
        <w:t xml:space="preserve"> comments</w:t>
      </w:r>
      <w:r w:rsidR="00302189" w:rsidRPr="00F56675">
        <w:rPr>
          <w:rFonts w:ascii="Times New Roman" w:eastAsia="MS PGothic" w:hAnsi="Times New Roman" w:cs="Times New Roman"/>
          <w:bCs/>
          <w:kern w:val="0"/>
          <w:sz w:val="22"/>
        </w:rPr>
        <w:t xml:space="preserve"> and suggestions</w:t>
      </w:r>
      <w:r w:rsidR="00AB5077" w:rsidRPr="00F56675">
        <w:rPr>
          <w:rFonts w:ascii="Times New Roman" w:eastAsia="MS PGothic" w:hAnsi="Times New Roman" w:cs="Times New Roman"/>
          <w:bCs/>
          <w:kern w:val="0"/>
          <w:sz w:val="22"/>
        </w:rPr>
        <w:t>. The main points are listed</w:t>
      </w:r>
      <w:r w:rsidR="00FE3D43" w:rsidRPr="00F56675">
        <w:rPr>
          <w:rFonts w:ascii="Times New Roman" w:eastAsia="MS PGothic" w:hAnsi="Times New Roman" w:cs="Times New Roman"/>
          <w:bCs/>
          <w:kern w:val="0"/>
          <w:sz w:val="22"/>
        </w:rPr>
        <w:t xml:space="preserve"> in the table below</w:t>
      </w:r>
      <w:r w:rsidR="00AB5077" w:rsidRPr="00F56675">
        <w:rPr>
          <w:rFonts w:ascii="Times New Roman" w:eastAsia="MS PGothic" w:hAnsi="Times New Roman" w:cs="Times New Roman"/>
          <w:bCs/>
          <w:kern w:val="0"/>
          <w:sz w:val="22"/>
        </w:rPr>
        <w:t>.</w:t>
      </w:r>
    </w:p>
    <w:p w:rsidR="00FE3D43" w:rsidRPr="00F56675" w:rsidRDefault="00FE3D43" w:rsidP="00FE3D43">
      <w:pPr>
        <w:widowControl/>
        <w:rPr>
          <w:rFonts w:ascii="Times New Roman" w:eastAsia="MS PGothic" w:hAnsi="Times New Roman" w:cs="Times New Roman"/>
          <w:bCs/>
          <w:kern w:val="0"/>
          <w:sz w:val="22"/>
        </w:rPr>
      </w:pPr>
    </w:p>
    <w:tbl>
      <w:tblPr>
        <w:tblStyle w:val="TableGrid"/>
        <w:tblW w:w="9351" w:type="dxa"/>
        <w:tblLook w:val="04A0"/>
      </w:tblPr>
      <w:tblGrid>
        <w:gridCol w:w="4518"/>
        <w:gridCol w:w="4833"/>
      </w:tblGrid>
      <w:tr w:rsidR="00FE3D43" w:rsidRPr="00F56675" w:rsidTr="00D02420">
        <w:tc>
          <w:tcPr>
            <w:tcW w:w="4518" w:type="dxa"/>
          </w:tcPr>
          <w:p w:rsidR="00FE3D43" w:rsidRPr="00F56675" w:rsidRDefault="00B04D76" w:rsidP="00FE3D43">
            <w:pPr>
              <w:spacing w:before="100" w:beforeAutospacing="1" w:after="100" w:afterAutospacing="1" w:line="360" w:lineRule="auto"/>
              <w:jc w:val="center"/>
              <w:rPr>
                <w:rFonts w:ascii="Times New Roman" w:hAnsi="Times New Roman" w:cs="Times New Roman"/>
                <w:b/>
                <w:color w:val="000000"/>
                <w:sz w:val="22"/>
              </w:rPr>
            </w:pPr>
            <w:r w:rsidRPr="00F56675">
              <w:rPr>
                <w:rFonts w:ascii="Times New Roman" w:hAnsi="Times New Roman" w:cs="Times New Roman"/>
                <w:b/>
                <w:color w:val="000000"/>
                <w:sz w:val="22"/>
              </w:rPr>
              <w:t>C</w:t>
            </w:r>
            <w:r w:rsidR="00644FED" w:rsidRPr="00F56675">
              <w:rPr>
                <w:rFonts w:ascii="Times New Roman" w:hAnsi="Times New Roman" w:cs="Times New Roman"/>
                <w:b/>
                <w:color w:val="000000"/>
                <w:sz w:val="22"/>
              </w:rPr>
              <w:t>omment</w:t>
            </w:r>
            <w:r w:rsidR="00FE3D43" w:rsidRPr="00F56675">
              <w:rPr>
                <w:rFonts w:ascii="Times New Roman" w:hAnsi="Times New Roman" w:cs="Times New Roman"/>
                <w:b/>
                <w:color w:val="000000"/>
                <w:sz w:val="22"/>
              </w:rPr>
              <w:t>s</w:t>
            </w:r>
          </w:p>
        </w:tc>
        <w:tc>
          <w:tcPr>
            <w:tcW w:w="4833" w:type="dxa"/>
          </w:tcPr>
          <w:p w:rsidR="00FE3D43" w:rsidRPr="00F56675" w:rsidRDefault="00B04D76" w:rsidP="00FE3D43">
            <w:pPr>
              <w:spacing w:before="100" w:beforeAutospacing="1" w:after="100" w:afterAutospacing="1" w:line="360" w:lineRule="auto"/>
              <w:jc w:val="center"/>
              <w:rPr>
                <w:rFonts w:ascii="Times New Roman" w:hAnsi="Times New Roman" w:cs="Times New Roman"/>
                <w:b/>
                <w:color w:val="000000"/>
                <w:sz w:val="22"/>
              </w:rPr>
            </w:pPr>
            <w:r w:rsidRPr="00F56675">
              <w:rPr>
                <w:rFonts w:ascii="Times New Roman" w:hAnsi="Times New Roman" w:cs="Times New Roman"/>
                <w:b/>
                <w:color w:val="000000"/>
                <w:sz w:val="22"/>
              </w:rPr>
              <w:t>R</w:t>
            </w:r>
            <w:r w:rsidR="00FE3D43" w:rsidRPr="00F56675">
              <w:rPr>
                <w:rFonts w:ascii="Times New Roman" w:hAnsi="Times New Roman" w:cs="Times New Roman"/>
                <w:b/>
                <w:color w:val="000000"/>
                <w:sz w:val="22"/>
              </w:rPr>
              <w:t>esponses</w:t>
            </w:r>
          </w:p>
        </w:tc>
      </w:tr>
      <w:tr w:rsidR="00FE3D43" w:rsidRPr="00F56675" w:rsidTr="00D02420">
        <w:tc>
          <w:tcPr>
            <w:tcW w:w="4518" w:type="dxa"/>
          </w:tcPr>
          <w:p w:rsidR="00462C4B" w:rsidRPr="008F1A5E" w:rsidRDefault="002377F1"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line</w:t>
            </w:r>
            <w:proofErr w:type="gramEnd"/>
            <w:r w:rsidRPr="008F1A5E">
              <w:rPr>
                <w:rFonts w:ascii="Times New Roman" w:hAnsi="Times New Roman" w:cs="Times New Roman"/>
                <w:szCs w:val="20"/>
              </w:rPr>
              <w:t xml:space="preserve"> 15 preferred quality of what?</w:t>
            </w:r>
          </w:p>
        </w:tc>
        <w:tc>
          <w:tcPr>
            <w:tcW w:w="4833" w:type="dxa"/>
          </w:tcPr>
          <w:p w:rsidR="003F566E" w:rsidRDefault="00E12237" w:rsidP="00A20E34">
            <w:pPr>
              <w:pStyle w:val="ListParagraph"/>
              <w:spacing w:after="0"/>
              <w:ind w:left="0"/>
              <w:jc w:val="both"/>
              <w:rPr>
                <w:rFonts w:ascii="Times New Roman" w:hAnsi="Times New Roman" w:cs="Times New Roman"/>
                <w:szCs w:val="20"/>
              </w:rPr>
            </w:pPr>
            <w:r>
              <w:rPr>
                <w:rFonts w:ascii="Times New Roman" w:hAnsi="Times New Roman" w:cs="Times New Roman"/>
                <w:szCs w:val="20"/>
              </w:rPr>
              <w:t>Thank you for your valuable comments</w:t>
            </w:r>
            <w:r w:rsidR="00A20E34">
              <w:rPr>
                <w:rFonts w:ascii="Times New Roman" w:hAnsi="Times New Roman" w:cs="Times New Roman"/>
                <w:szCs w:val="20"/>
              </w:rPr>
              <w:t xml:space="preserve">, corrections, </w:t>
            </w:r>
            <w:r w:rsidR="005B0FA0">
              <w:rPr>
                <w:rFonts w:ascii="Times New Roman" w:hAnsi="Times New Roman" w:cs="Times New Roman"/>
                <w:szCs w:val="20"/>
              </w:rPr>
              <w:t xml:space="preserve">and </w:t>
            </w:r>
            <w:r w:rsidR="00A20E34">
              <w:rPr>
                <w:rFonts w:ascii="Times New Roman" w:hAnsi="Times New Roman" w:cs="Times New Roman"/>
                <w:szCs w:val="20"/>
              </w:rPr>
              <w:t xml:space="preserve">suggestion. Your kind review really improved the quality of our manuscript. </w:t>
            </w:r>
            <w:r w:rsidR="006D0B10">
              <w:rPr>
                <w:rFonts w:ascii="Times New Roman" w:hAnsi="Times New Roman" w:cs="Times New Roman"/>
                <w:szCs w:val="20"/>
              </w:rPr>
              <w:t xml:space="preserve">We agreed with your comments and </w:t>
            </w:r>
            <w:r w:rsidR="005B0FA0">
              <w:rPr>
                <w:rFonts w:ascii="Times New Roman" w:hAnsi="Times New Roman" w:cs="Times New Roman"/>
                <w:szCs w:val="20"/>
              </w:rPr>
              <w:t xml:space="preserve">added </w:t>
            </w:r>
            <w:r>
              <w:rPr>
                <w:rFonts w:ascii="Times New Roman" w:hAnsi="Times New Roman" w:cs="Times New Roman"/>
                <w:szCs w:val="20"/>
              </w:rPr>
              <w:t xml:space="preserve">them in </w:t>
            </w:r>
            <w:r w:rsidR="006D0B10">
              <w:rPr>
                <w:rFonts w:ascii="Times New Roman" w:hAnsi="Times New Roman" w:cs="Times New Roman"/>
                <w:szCs w:val="20"/>
              </w:rPr>
              <w:t xml:space="preserve">the </w:t>
            </w:r>
            <w:r>
              <w:rPr>
                <w:rFonts w:ascii="Times New Roman" w:hAnsi="Times New Roman" w:cs="Times New Roman"/>
                <w:szCs w:val="20"/>
              </w:rPr>
              <w:t>related area.</w:t>
            </w:r>
          </w:p>
          <w:p w:rsidR="006D0B10" w:rsidRPr="00F56675" w:rsidRDefault="006D0B10" w:rsidP="00A20E34">
            <w:pPr>
              <w:pStyle w:val="ListParagraph"/>
              <w:spacing w:after="0"/>
              <w:ind w:left="0"/>
              <w:jc w:val="both"/>
              <w:rPr>
                <w:rFonts w:ascii="Times New Roman" w:hAnsi="Times New Roman" w:cs="Times New Roman"/>
                <w:szCs w:val="20"/>
              </w:rPr>
            </w:pPr>
            <w:r>
              <w:rPr>
                <w:rFonts w:ascii="Times New Roman" w:hAnsi="Times New Roman" w:cs="Times New Roman"/>
                <w:szCs w:val="20"/>
              </w:rPr>
              <w:t>This part is revised. Please see L.15.</w:t>
            </w:r>
          </w:p>
        </w:tc>
      </w:tr>
      <w:tr w:rsidR="002E2E98" w:rsidRPr="00F56675" w:rsidTr="00D02420">
        <w:tc>
          <w:tcPr>
            <w:tcW w:w="4518" w:type="dxa"/>
          </w:tcPr>
          <w:p w:rsidR="00462C4B" w:rsidRPr="008F1A5E" w:rsidRDefault="002377F1"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line</w:t>
            </w:r>
            <w:proofErr w:type="gramEnd"/>
            <w:r w:rsidRPr="008F1A5E">
              <w:rPr>
                <w:rFonts w:ascii="Times New Roman" w:hAnsi="Times New Roman" w:cs="Times New Roman"/>
                <w:szCs w:val="20"/>
              </w:rPr>
              <w:t xml:space="preserve"> 19 is ambiguous, are you using 50% nitrogen and 50% P or is it 50% for some mixture of N and P?</w:t>
            </w:r>
          </w:p>
        </w:tc>
        <w:tc>
          <w:tcPr>
            <w:tcW w:w="4833" w:type="dxa"/>
          </w:tcPr>
          <w:p w:rsidR="002E2E98" w:rsidRPr="00F56675" w:rsidRDefault="00631B0F"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This sentence is revised</w:t>
            </w:r>
            <w:r w:rsidR="00C160A5">
              <w:rPr>
                <w:rFonts w:ascii="Times New Roman" w:hAnsi="Times New Roman" w:cs="Times New Roman"/>
                <w:szCs w:val="20"/>
              </w:rPr>
              <w:t xml:space="preserve"> and edited. Kindly refer to L. 19-21.</w:t>
            </w:r>
          </w:p>
        </w:tc>
      </w:tr>
      <w:tr w:rsidR="0053704C" w:rsidRPr="00F56675" w:rsidTr="00D02420">
        <w:tc>
          <w:tcPr>
            <w:tcW w:w="4518" w:type="dxa"/>
          </w:tcPr>
          <w:p w:rsidR="00462C4B" w:rsidRPr="008F1A5E" w:rsidRDefault="002377F1"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line</w:t>
            </w:r>
            <w:proofErr w:type="gramEnd"/>
            <w:r w:rsidRPr="008F1A5E">
              <w:rPr>
                <w:rFonts w:ascii="Times New Roman" w:hAnsi="Times New Roman" w:cs="Times New Roman"/>
                <w:szCs w:val="20"/>
              </w:rPr>
              <w:t xml:space="preserve"> 28 are or were, authors need to more consistently write in past tense. English editing is needed.</w:t>
            </w:r>
          </w:p>
        </w:tc>
        <w:tc>
          <w:tcPr>
            <w:tcW w:w="4833" w:type="dxa"/>
          </w:tcPr>
          <w:p w:rsidR="0023649E" w:rsidRPr="00F56675" w:rsidRDefault="00106F1E"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 xml:space="preserve">English professional editing is conducted. </w:t>
            </w:r>
            <w:r w:rsidR="00C160A5">
              <w:rPr>
                <w:rFonts w:ascii="Times New Roman" w:hAnsi="Times New Roman" w:cs="Times New Roman"/>
                <w:szCs w:val="20"/>
              </w:rPr>
              <w:t xml:space="preserve">English </w:t>
            </w:r>
            <w:r w:rsidR="00206FD1">
              <w:rPr>
                <w:rFonts w:ascii="Times New Roman" w:hAnsi="Times New Roman" w:cs="Times New Roman"/>
                <w:szCs w:val="20"/>
              </w:rPr>
              <w:t>mistakes are corrected</w:t>
            </w:r>
            <w:r w:rsidR="00150294">
              <w:rPr>
                <w:rFonts w:ascii="Times New Roman" w:hAnsi="Times New Roman" w:cs="Times New Roman"/>
                <w:szCs w:val="20"/>
              </w:rPr>
              <w:t xml:space="preserve"> including the word in L</w:t>
            </w:r>
            <w:r w:rsidR="00206FD1">
              <w:rPr>
                <w:rFonts w:ascii="Times New Roman" w:hAnsi="Times New Roman" w:cs="Times New Roman"/>
                <w:szCs w:val="20"/>
              </w:rPr>
              <w:t>.</w:t>
            </w:r>
            <w:r w:rsidR="00150294">
              <w:rPr>
                <w:rFonts w:ascii="Times New Roman" w:hAnsi="Times New Roman" w:cs="Times New Roman"/>
                <w:szCs w:val="20"/>
              </w:rPr>
              <w:t xml:space="preserve"> 29.</w:t>
            </w:r>
            <w:r w:rsidR="00206FD1">
              <w:rPr>
                <w:rFonts w:ascii="Times New Roman" w:hAnsi="Times New Roman" w:cs="Times New Roman"/>
                <w:szCs w:val="20"/>
              </w:rPr>
              <w:t xml:space="preserve"> </w:t>
            </w:r>
            <w:r w:rsidR="00150294">
              <w:rPr>
                <w:rFonts w:ascii="Times New Roman" w:hAnsi="Times New Roman" w:cs="Times New Roman"/>
                <w:szCs w:val="20"/>
              </w:rPr>
              <w:t>Please see.</w:t>
            </w:r>
          </w:p>
        </w:tc>
      </w:tr>
      <w:tr w:rsidR="00D02420" w:rsidRPr="00F56675" w:rsidTr="00D02420">
        <w:tc>
          <w:tcPr>
            <w:tcW w:w="4518" w:type="dxa"/>
          </w:tcPr>
          <w:p w:rsidR="00D02420" w:rsidRPr="008F1A5E" w:rsidRDefault="002377F1"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 xml:space="preserve">The last sentence in abstract was not proven.  In this research authors consistently report that </w:t>
            </w:r>
            <w:proofErr w:type="gramStart"/>
            <w:r w:rsidRPr="008F1A5E">
              <w:rPr>
                <w:rFonts w:ascii="Times New Roman" w:hAnsi="Times New Roman" w:cs="Times New Roman"/>
                <w:szCs w:val="20"/>
              </w:rPr>
              <w:t>any and all applications of chemical fertilizer causes</w:t>
            </w:r>
            <w:proofErr w:type="gramEnd"/>
            <w:r w:rsidRPr="008F1A5E">
              <w:rPr>
                <w:rFonts w:ascii="Times New Roman" w:hAnsi="Times New Roman" w:cs="Times New Roman"/>
                <w:szCs w:val="20"/>
              </w:rPr>
              <w:t xml:space="preserve"> environmental pollution.  This manuscript did not research pollution or runoff of chemical fertilizers, so this should not be reported as a conclusion.</w:t>
            </w:r>
          </w:p>
        </w:tc>
        <w:tc>
          <w:tcPr>
            <w:tcW w:w="4833" w:type="dxa"/>
          </w:tcPr>
          <w:p w:rsidR="00D02420" w:rsidRPr="00F56675" w:rsidRDefault="00B0205D"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The sentence is deleted</w:t>
            </w:r>
            <w:r w:rsidR="00475DD1">
              <w:rPr>
                <w:rFonts w:ascii="Times New Roman" w:hAnsi="Times New Roman" w:cs="Times New Roman"/>
                <w:szCs w:val="20"/>
              </w:rPr>
              <w:t>. Kindly see the abstract.</w:t>
            </w:r>
          </w:p>
        </w:tc>
      </w:tr>
      <w:tr w:rsidR="00D02420" w:rsidRPr="00F56675" w:rsidTr="00D02420">
        <w:tc>
          <w:tcPr>
            <w:tcW w:w="4518" w:type="dxa"/>
          </w:tcPr>
          <w:p w:rsidR="00D02420" w:rsidRPr="008F1A5E" w:rsidRDefault="002377F1"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line 35  Rice is considered as</w:t>
            </w:r>
          </w:p>
        </w:tc>
        <w:tc>
          <w:tcPr>
            <w:tcW w:w="4833" w:type="dxa"/>
          </w:tcPr>
          <w:p w:rsidR="00D02420" w:rsidRPr="00F56675" w:rsidRDefault="00475DD1"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This part has been revised. Please refer to L. 35.</w:t>
            </w:r>
          </w:p>
        </w:tc>
      </w:tr>
      <w:tr w:rsidR="00D02420" w:rsidRPr="00F56675" w:rsidTr="00D02420">
        <w:tc>
          <w:tcPr>
            <w:tcW w:w="4518" w:type="dxa"/>
          </w:tcPr>
          <w:p w:rsidR="00D02420" w:rsidRPr="008F1A5E" w:rsidRDefault="002377F1"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line</w:t>
            </w:r>
            <w:proofErr w:type="gramEnd"/>
            <w:r w:rsidRPr="008F1A5E">
              <w:rPr>
                <w:rFonts w:ascii="Times New Roman" w:hAnsi="Times New Roman" w:cs="Times New Roman"/>
                <w:szCs w:val="20"/>
              </w:rPr>
              <w:t xml:space="preserve"> 43 criticizes? </w:t>
            </w:r>
            <w:proofErr w:type="gramStart"/>
            <w:r w:rsidRPr="008F1A5E">
              <w:rPr>
                <w:rFonts w:ascii="Times New Roman" w:hAnsi="Times New Roman" w:cs="Times New Roman"/>
                <w:szCs w:val="20"/>
              </w:rPr>
              <w:t>or</w:t>
            </w:r>
            <w:proofErr w:type="gramEnd"/>
            <w:r w:rsidRPr="008F1A5E">
              <w:rPr>
                <w:rFonts w:ascii="Times New Roman" w:hAnsi="Times New Roman" w:cs="Times New Roman"/>
                <w:szCs w:val="20"/>
              </w:rPr>
              <w:t xml:space="preserve"> criticism But the whole sentence represents the authors personal feeling, not proven by this research.  This has been repeated excessively often in this manuscript.</w:t>
            </w:r>
          </w:p>
        </w:tc>
        <w:tc>
          <w:tcPr>
            <w:tcW w:w="4833" w:type="dxa"/>
          </w:tcPr>
          <w:p w:rsidR="00D02420" w:rsidRPr="00F56675" w:rsidRDefault="00D638B8"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The sentence along with the word is revised</w:t>
            </w:r>
            <w:r w:rsidR="00363CA0">
              <w:rPr>
                <w:rFonts w:ascii="Times New Roman" w:hAnsi="Times New Roman" w:cs="Times New Roman"/>
                <w:szCs w:val="20"/>
              </w:rPr>
              <w:t xml:space="preserve"> and new citations are</w:t>
            </w:r>
            <w:r w:rsidR="00111030">
              <w:rPr>
                <w:rFonts w:ascii="Times New Roman" w:hAnsi="Times New Roman" w:cs="Times New Roman"/>
                <w:szCs w:val="20"/>
              </w:rPr>
              <w:t xml:space="preserve"> added to prove the accuracy of the statements. </w:t>
            </w:r>
            <w:r w:rsidR="00363CA0">
              <w:rPr>
                <w:rFonts w:ascii="Times New Roman" w:hAnsi="Times New Roman" w:cs="Times New Roman"/>
                <w:szCs w:val="20"/>
              </w:rPr>
              <w:t>Kindly see L. 41-43.</w:t>
            </w:r>
          </w:p>
        </w:tc>
      </w:tr>
      <w:tr w:rsidR="00D02420" w:rsidRPr="00F56675" w:rsidTr="00D02420">
        <w:tc>
          <w:tcPr>
            <w:tcW w:w="4518" w:type="dxa"/>
          </w:tcPr>
          <w:p w:rsidR="00D02420" w:rsidRPr="008F1A5E" w:rsidRDefault="00754ECA"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line</w:t>
            </w:r>
            <w:proofErr w:type="gramEnd"/>
            <w:r w:rsidRPr="008F1A5E">
              <w:rPr>
                <w:rFonts w:ascii="Times New Roman" w:hAnsi="Times New Roman" w:cs="Times New Roman"/>
                <w:szCs w:val="20"/>
              </w:rPr>
              <w:t xml:space="preserve"> 45 Did your N and K treatment contain heavy metals?  So is your statement always true?</w:t>
            </w:r>
          </w:p>
        </w:tc>
        <w:tc>
          <w:tcPr>
            <w:tcW w:w="4833" w:type="dxa"/>
          </w:tcPr>
          <w:p w:rsidR="00D02420" w:rsidRPr="00F56675" w:rsidRDefault="00E02453"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t xml:space="preserve">Actually, the treatments did not have heavy metals, but the studies reported that </w:t>
            </w:r>
            <w:r w:rsidR="00265A3C">
              <w:rPr>
                <w:rFonts w:ascii="Times New Roman" w:hAnsi="Times New Roman" w:cs="Times New Roman"/>
                <w:szCs w:val="20"/>
              </w:rPr>
              <w:t xml:space="preserve">excessive application of </w:t>
            </w:r>
            <w:r>
              <w:rPr>
                <w:rFonts w:ascii="Times New Roman" w:hAnsi="Times New Roman" w:cs="Times New Roman"/>
                <w:szCs w:val="20"/>
              </w:rPr>
              <w:t>chemical fertilizer</w:t>
            </w:r>
            <w:r w:rsidR="00B8370B">
              <w:rPr>
                <w:rFonts w:ascii="Times New Roman" w:hAnsi="Times New Roman" w:cs="Times New Roman"/>
                <w:szCs w:val="20"/>
              </w:rPr>
              <w:t>s</w:t>
            </w:r>
            <w:r>
              <w:rPr>
                <w:rFonts w:ascii="Times New Roman" w:hAnsi="Times New Roman" w:cs="Times New Roman"/>
                <w:szCs w:val="20"/>
              </w:rPr>
              <w:t xml:space="preserve"> lead </w:t>
            </w:r>
            <w:r w:rsidR="00B8370B">
              <w:rPr>
                <w:rFonts w:ascii="Times New Roman" w:hAnsi="Times New Roman" w:cs="Times New Roman"/>
                <w:szCs w:val="20"/>
              </w:rPr>
              <w:t>and assi</w:t>
            </w:r>
            <w:r w:rsidR="00265A3C">
              <w:rPr>
                <w:rFonts w:ascii="Times New Roman" w:hAnsi="Times New Roman" w:cs="Times New Roman"/>
                <w:szCs w:val="20"/>
              </w:rPr>
              <w:t>s</w:t>
            </w:r>
            <w:r w:rsidR="00B8370B">
              <w:rPr>
                <w:rFonts w:ascii="Times New Roman" w:hAnsi="Times New Roman" w:cs="Times New Roman"/>
                <w:szCs w:val="20"/>
              </w:rPr>
              <w:t xml:space="preserve">t </w:t>
            </w:r>
            <w:r>
              <w:rPr>
                <w:rFonts w:ascii="Times New Roman" w:hAnsi="Times New Roman" w:cs="Times New Roman"/>
                <w:szCs w:val="20"/>
              </w:rPr>
              <w:t xml:space="preserve">for </w:t>
            </w:r>
            <w:r w:rsidR="00972678">
              <w:rPr>
                <w:rFonts w:ascii="Times New Roman" w:hAnsi="Times New Roman" w:cs="Times New Roman"/>
                <w:szCs w:val="20"/>
              </w:rPr>
              <w:t xml:space="preserve">the </w:t>
            </w:r>
            <w:r>
              <w:rPr>
                <w:rFonts w:ascii="Times New Roman" w:hAnsi="Times New Roman" w:cs="Times New Roman"/>
                <w:szCs w:val="20"/>
              </w:rPr>
              <w:t>accumulation of heavy metals in plant</w:t>
            </w:r>
            <w:r w:rsidR="00B8370B">
              <w:rPr>
                <w:rFonts w:ascii="Times New Roman" w:hAnsi="Times New Roman" w:cs="Times New Roman"/>
                <w:szCs w:val="20"/>
              </w:rPr>
              <w:t>s</w:t>
            </w:r>
            <w:r>
              <w:rPr>
                <w:rFonts w:ascii="Times New Roman" w:hAnsi="Times New Roman" w:cs="Times New Roman"/>
                <w:szCs w:val="20"/>
              </w:rPr>
              <w:t xml:space="preserve"> which are </w:t>
            </w:r>
            <w:r w:rsidR="00B8370B">
              <w:rPr>
                <w:rFonts w:ascii="Times New Roman" w:hAnsi="Times New Roman" w:cs="Times New Roman"/>
                <w:szCs w:val="20"/>
              </w:rPr>
              <w:t>presence in soil</w:t>
            </w:r>
            <w:r>
              <w:rPr>
                <w:rFonts w:ascii="Times New Roman" w:hAnsi="Times New Roman" w:cs="Times New Roman"/>
                <w:szCs w:val="20"/>
              </w:rPr>
              <w:t>.</w:t>
            </w:r>
            <w:r w:rsidR="00265A3C">
              <w:rPr>
                <w:rFonts w:ascii="Times New Roman" w:hAnsi="Times New Roman" w:cs="Times New Roman"/>
                <w:szCs w:val="20"/>
              </w:rPr>
              <w:t xml:space="preserve"> New citations are added to prove the statement. Please refer to L. </w:t>
            </w:r>
            <w:r w:rsidR="00972678">
              <w:rPr>
                <w:rFonts w:ascii="Times New Roman" w:hAnsi="Times New Roman" w:cs="Times New Roman"/>
                <w:szCs w:val="20"/>
              </w:rPr>
              <w:t>44-46.</w:t>
            </w:r>
          </w:p>
        </w:tc>
      </w:tr>
      <w:tr w:rsidR="00D02420" w:rsidRPr="00F56675" w:rsidTr="00D02420">
        <w:tc>
          <w:tcPr>
            <w:tcW w:w="4518" w:type="dxa"/>
          </w:tcPr>
          <w:p w:rsidR="00D02420" w:rsidRPr="008F1A5E" w:rsidRDefault="00754ECA"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w:t>
            </w:r>
            <w:proofErr w:type="gramEnd"/>
            <w:r w:rsidRPr="008F1A5E">
              <w:rPr>
                <w:rFonts w:ascii="Times New Roman" w:hAnsi="Times New Roman" w:cs="Times New Roman"/>
                <w:szCs w:val="20"/>
              </w:rPr>
              <w:t xml:space="preserve"> 57 high or higher?</w:t>
            </w:r>
          </w:p>
        </w:tc>
        <w:tc>
          <w:tcPr>
            <w:tcW w:w="4833" w:type="dxa"/>
          </w:tcPr>
          <w:p w:rsidR="00D02420" w:rsidRPr="00F56675" w:rsidRDefault="00A50392" w:rsidP="00C46210">
            <w:pPr>
              <w:pStyle w:val="ListParagraph"/>
              <w:spacing w:after="0"/>
              <w:ind w:left="0"/>
              <w:jc w:val="both"/>
              <w:rPr>
                <w:rFonts w:ascii="Times New Roman" w:hAnsi="Times New Roman" w:cs="Times New Roman"/>
                <w:szCs w:val="20"/>
              </w:rPr>
            </w:pPr>
            <w:bookmarkStart w:id="0" w:name="_GoBack"/>
            <w:bookmarkEnd w:id="0"/>
            <w:r>
              <w:rPr>
                <w:rFonts w:ascii="Times New Roman" w:hAnsi="Times New Roman" w:cs="Times New Roman"/>
                <w:szCs w:val="20"/>
              </w:rPr>
              <w:t>Based on the comments from another esteemed reviewer, this sentence was deleted.</w:t>
            </w:r>
            <w:r w:rsidR="00313FE0">
              <w:rPr>
                <w:rFonts w:ascii="Times New Roman" w:hAnsi="Times New Roman" w:cs="Times New Roman"/>
                <w:szCs w:val="20"/>
              </w:rPr>
              <w:t xml:space="preserve"> </w:t>
            </w:r>
            <w:r w:rsidR="00F23CAE">
              <w:rPr>
                <w:rFonts w:ascii="Times New Roman" w:hAnsi="Times New Roman" w:cs="Times New Roman"/>
                <w:szCs w:val="20"/>
              </w:rPr>
              <w:t>However, English professional editing is conducted.</w:t>
            </w:r>
          </w:p>
        </w:tc>
      </w:tr>
      <w:tr w:rsidR="00754ECA" w:rsidRPr="00F56675" w:rsidTr="00D02420">
        <w:tc>
          <w:tcPr>
            <w:tcW w:w="4518" w:type="dxa"/>
          </w:tcPr>
          <w:p w:rsidR="00754ECA" w:rsidRPr="008F1A5E" w:rsidRDefault="00754ECA"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 xml:space="preserve">Sec 2.1 Authors need to describe what type of sawdust was used and was it composted before application.  If it was fresh sawdust it would contain so much carbon that it would also use up a lot of N just to break it down before plants </w:t>
            </w:r>
            <w:r w:rsidRPr="008F1A5E">
              <w:rPr>
                <w:rFonts w:ascii="Times New Roman" w:hAnsi="Times New Roman" w:cs="Times New Roman"/>
                <w:szCs w:val="20"/>
              </w:rPr>
              <w:lastRenderedPageBreak/>
              <w:t>could use it.  Also state source of manure, type of animal manure.  Was this manure well composted before application?  How long of period was it applied to field before planting?</w:t>
            </w:r>
          </w:p>
        </w:tc>
        <w:tc>
          <w:tcPr>
            <w:tcW w:w="4833" w:type="dxa"/>
          </w:tcPr>
          <w:p w:rsidR="00754ECA" w:rsidRPr="00F56675" w:rsidRDefault="005231A7" w:rsidP="00C46210">
            <w:pPr>
              <w:pStyle w:val="ListParagraph"/>
              <w:spacing w:after="0"/>
              <w:ind w:left="0"/>
              <w:jc w:val="both"/>
              <w:rPr>
                <w:rFonts w:ascii="Times New Roman" w:hAnsi="Times New Roman" w:cs="Times New Roman"/>
                <w:szCs w:val="20"/>
              </w:rPr>
            </w:pPr>
            <w:r>
              <w:rPr>
                <w:rFonts w:ascii="Times New Roman" w:hAnsi="Times New Roman" w:cs="Times New Roman"/>
                <w:szCs w:val="20"/>
              </w:rPr>
              <w:lastRenderedPageBreak/>
              <w:t>Description of animal manure and sawdust along with their sources, type</w:t>
            </w:r>
            <w:r w:rsidR="0021697B">
              <w:rPr>
                <w:rFonts w:ascii="Times New Roman" w:hAnsi="Times New Roman" w:cs="Times New Roman"/>
                <w:szCs w:val="20"/>
              </w:rPr>
              <w:t>,</w:t>
            </w:r>
            <w:r>
              <w:rPr>
                <w:rFonts w:ascii="Times New Roman" w:hAnsi="Times New Roman" w:cs="Times New Roman"/>
                <w:szCs w:val="20"/>
              </w:rPr>
              <w:t xml:space="preserve"> </w:t>
            </w:r>
            <w:r w:rsidR="0021697B">
              <w:rPr>
                <w:rFonts w:ascii="Times New Roman" w:hAnsi="Times New Roman" w:cs="Times New Roman"/>
                <w:szCs w:val="20"/>
              </w:rPr>
              <w:t xml:space="preserve">application time, </w:t>
            </w:r>
            <w:r>
              <w:rPr>
                <w:rFonts w:ascii="Times New Roman" w:hAnsi="Times New Roman" w:cs="Times New Roman"/>
                <w:szCs w:val="20"/>
              </w:rPr>
              <w:t xml:space="preserve">and decomposition status are added. </w:t>
            </w:r>
            <w:r w:rsidR="0021697B">
              <w:rPr>
                <w:rFonts w:ascii="Times New Roman" w:hAnsi="Times New Roman" w:cs="Times New Roman"/>
                <w:szCs w:val="20"/>
              </w:rPr>
              <w:t>Please refer to L.</w:t>
            </w:r>
            <w:r w:rsidR="0013309B">
              <w:rPr>
                <w:rFonts w:ascii="Times New Roman" w:hAnsi="Times New Roman" w:cs="Times New Roman"/>
                <w:szCs w:val="20"/>
              </w:rPr>
              <w:t xml:space="preserve"> 81-85.</w:t>
            </w:r>
          </w:p>
        </w:tc>
      </w:tr>
      <w:tr w:rsidR="00754ECA" w:rsidRPr="00F56675" w:rsidTr="00D02420">
        <w:tc>
          <w:tcPr>
            <w:tcW w:w="4518" w:type="dxa"/>
          </w:tcPr>
          <w:p w:rsidR="00754ECA" w:rsidRPr="008F1A5E" w:rsidRDefault="00754ECA"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lastRenderedPageBreak/>
              <w:t>Table 2, 30 cm is quite deep. How did you get soil samples from that depth?  What about at a 15 cm depth?</w:t>
            </w:r>
          </w:p>
        </w:tc>
        <w:tc>
          <w:tcPr>
            <w:tcW w:w="4833" w:type="dxa"/>
          </w:tcPr>
          <w:p w:rsidR="00754ECA" w:rsidRPr="00F56675" w:rsidRDefault="00191936" w:rsidP="00805226">
            <w:pPr>
              <w:pStyle w:val="ListParagraph"/>
              <w:spacing w:after="0"/>
              <w:ind w:left="0"/>
              <w:jc w:val="both"/>
              <w:rPr>
                <w:rFonts w:ascii="Times New Roman" w:hAnsi="Times New Roman" w:cs="Times New Roman"/>
                <w:szCs w:val="20"/>
              </w:rPr>
            </w:pPr>
            <w:r>
              <w:rPr>
                <w:rFonts w:ascii="Times New Roman" w:hAnsi="Times New Roman" w:cs="Times New Roman"/>
                <w:szCs w:val="20"/>
              </w:rPr>
              <w:t>Actually,</w:t>
            </w:r>
            <w:r w:rsidR="00805226">
              <w:rPr>
                <w:rFonts w:ascii="Times New Roman" w:hAnsi="Times New Roman" w:cs="Times New Roman"/>
                <w:szCs w:val="20"/>
              </w:rPr>
              <w:t xml:space="preserve"> for</w:t>
            </w:r>
            <w:r>
              <w:rPr>
                <w:rFonts w:ascii="Times New Roman" w:hAnsi="Times New Roman" w:cs="Times New Roman"/>
                <w:szCs w:val="20"/>
              </w:rPr>
              <w:t xml:space="preserve"> research</w:t>
            </w:r>
            <w:r w:rsidR="00102084">
              <w:rPr>
                <w:rFonts w:ascii="Times New Roman" w:hAnsi="Times New Roman" w:cs="Times New Roman"/>
                <w:szCs w:val="20"/>
              </w:rPr>
              <w:t>es</w:t>
            </w:r>
            <w:r>
              <w:rPr>
                <w:rFonts w:ascii="Times New Roman" w:hAnsi="Times New Roman" w:cs="Times New Roman"/>
                <w:szCs w:val="20"/>
              </w:rPr>
              <w:t xml:space="preserve"> </w:t>
            </w:r>
            <w:r w:rsidR="00805226">
              <w:rPr>
                <w:rFonts w:ascii="Times New Roman" w:hAnsi="Times New Roman" w:cs="Times New Roman"/>
                <w:szCs w:val="20"/>
              </w:rPr>
              <w:t xml:space="preserve">related to fertilizer application, </w:t>
            </w:r>
            <w:r>
              <w:rPr>
                <w:rFonts w:ascii="Times New Roman" w:hAnsi="Times New Roman" w:cs="Times New Roman"/>
                <w:szCs w:val="20"/>
              </w:rPr>
              <w:t>a depth of 30 cm i</w:t>
            </w:r>
            <w:r w:rsidR="00805226">
              <w:rPr>
                <w:rFonts w:ascii="Times New Roman" w:hAnsi="Times New Roman" w:cs="Times New Roman"/>
                <w:szCs w:val="20"/>
              </w:rPr>
              <w:t>s</w:t>
            </w:r>
            <w:r>
              <w:rPr>
                <w:rFonts w:ascii="Times New Roman" w:hAnsi="Times New Roman" w:cs="Times New Roman"/>
                <w:szCs w:val="20"/>
              </w:rPr>
              <w:t xml:space="preserve"> </w:t>
            </w:r>
            <w:r w:rsidR="00102084">
              <w:rPr>
                <w:rFonts w:ascii="Times New Roman" w:hAnsi="Times New Roman" w:cs="Times New Roman"/>
                <w:szCs w:val="20"/>
              </w:rPr>
              <w:t>better and conducted in many cases.</w:t>
            </w:r>
            <w:r w:rsidR="00D73157">
              <w:rPr>
                <w:rFonts w:ascii="Times New Roman" w:hAnsi="Times New Roman" w:cs="Times New Roman"/>
                <w:szCs w:val="20"/>
              </w:rPr>
              <w:t xml:space="preserve"> Thus,</w:t>
            </w:r>
            <w:r w:rsidR="00102084">
              <w:rPr>
                <w:rFonts w:ascii="Times New Roman" w:hAnsi="Times New Roman" w:cs="Times New Roman"/>
                <w:szCs w:val="20"/>
              </w:rPr>
              <w:t xml:space="preserve"> </w:t>
            </w:r>
            <w:r w:rsidR="00D73157">
              <w:rPr>
                <w:rFonts w:ascii="Times New Roman" w:hAnsi="Times New Roman" w:cs="Times New Roman"/>
                <w:szCs w:val="20"/>
              </w:rPr>
              <w:t xml:space="preserve">we </w:t>
            </w:r>
            <w:r w:rsidR="00102084">
              <w:rPr>
                <w:rFonts w:ascii="Times New Roman" w:hAnsi="Times New Roman" w:cs="Times New Roman"/>
                <w:szCs w:val="20"/>
              </w:rPr>
              <w:t xml:space="preserve">did not </w:t>
            </w:r>
            <w:r w:rsidR="00D73157">
              <w:rPr>
                <w:rFonts w:ascii="Times New Roman" w:hAnsi="Times New Roman" w:cs="Times New Roman"/>
                <w:szCs w:val="20"/>
              </w:rPr>
              <w:t xml:space="preserve">measure for 15 cm. The method of sampling is added. </w:t>
            </w:r>
            <w:r w:rsidR="00B76E24">
              <w:rPr>
                <w:rFonts w:ascii="Times New Roman" w:hAnsi="Times New Roman" w:cs="Times New Roman"/>
                <w:szCs w:val="20"/>
              </w:rPr>
              <w:t>Please see L. 78-79.</w:t>
            </w:r>
          </w:p>
        </w:tc>
      </w:tr>
      <w:tr w:rsidR="00754ECA" w:rsidRPr="00F56675" w:rsidTr="00D02420">
        <w:tc>
          <w:tcPr>
            <w:tcW w:w="4518" w:type="dxa"/>
          </w:tcPr>
          <w:p w:rsidR="00754ECA" w:rsidRPr="008F1A5E" w:rsidRDefault="00754ECA" w:rsidP="008F1A5E">
            <w:pPr>
              <w:pStyle w:val="ListParagraph"/>
              <w:spacing w:after="0"/>
              <w:ind w:left="0"/>
              <w:jc w:val="both"/>
              <w:rPr>
                <w:rFonts w:ascii="Times New Roman" w:hAnsi="Times New Roman" w:cs="Times New Roman"/>
                <w:szCs w:val="20"/>
              </w:rPr>
            </w:pPr>
            <w:proofErr w:type="gramStart"/>
            <w:r w:rsidRPr="008F1A5E">
              <w:rPr>
                <w:rFonts w:ascii="Times New Roman" w:hAnsi="Times New Roman" w:cs="Times New Roman"/>
                <w:szCs w:val="20"/>
              </w:rPr>
              <w:t>l</w:t>
            </w:r>
            <w:proofErr w:type="gramEnd"/>
            <w:r w:rsidRPr="008F1A5E">
              <w:rPr>
                <w:rFonts w:ascii="Times New Roman" w:hAnsi="Times New Roman" w:cs="Times New Roman"/>
                <w:szCs w:val="20"/>
              </w:rPr>
              <w:t xml:space="preserve"> 100, describe your physical properties.  What constitutes a perfect, </w:t>
            </w:r>
            <w:proofErr w:type="spellStart"/>
            <w:r w:rsidRPr="008F1A5E">
              <w:rPr>
                <w:rFonts w:ascii="Times New Roman" w:hAnsi="Times New Roman" w:cs="Times New Roman"/>
                <w:szCs w:val="20"/>
              </w:rPr>
              <w:t>vs</w:t>
            </w:r>
            <w:proofErr w:type="spellEnd"/>
            <w:r w:rsidRPr="008F1A5E">
              <w:rPr>
                <w:rFonts w:ascii="Times New Roman" w:hAnsi="Times New Roman" w:cs="Times New Roman"/>
                <w:szCs w:val="20"/>
              </w:rPr>
              <w:t xml:space="preserve"> imperfect kernel?  How many seeds did you look at per treatment?  What sieve size determines broken grains?  How do any of these factors relate to head rice yield?</w:t>
            </w:r>
          </w:p>
        </w:tc>
        <w:tc>
          <w:tcPr>
            <w:tcW w:w="4833" w:type="dxa"/>
          </w:tcPr>
          <w:p w:rsidR="00754ECA" w:rsidRPr="00F56675" w:rsidRDefault="006C007E" w:rsidP="00943020">
            <w:pPr>
              <w:pStyle w:val="ListParagraph"/>
              <w:spacing w:after="0"/>
              <w:ind w:left="0"/>
              <w:jc w:val="both"/>
              <w:rPr>
                <w:rFonts w:ascii="Times New Roman" w:hAnsi="Times New Roman" w:cs="Times New Roman"/>
                <w:szCs w:val="20"/>
              </w:rPr>
            </w:pPr>
            <w:r>
              <w:rPr>
                <w:rFonts w:ascii="Times New Roman" w:hAnsi="Times New Roman" w:cs="Times New Roman"/>
                <w:szCs w:val="20"/>
              </w:rPr>
              <w:t>Physical properties are mentioned in L. 10</w:t>
            </w:r>
            <w:r w:rsidR="00943020">
              <w:rPr>
                <w:rFonts w:ascii="Times New Roman" w:hAnsi="Times New Roman" w:cs="Times New Roman"/>
                <w:szCs w:val="20"/>
              </w:rPr>
              <w:t>3</w:t>
            </w:r>
            <w:r>
              <w:rPr>
                <w:rFonts w:ascii="Times New Roman" w:hAnsi="Times New Roman" w:cs="Times New Roman"/>
                <w:szCs w:val="20"/>
              </w:rPr>
              <w:t xml:space="preserve">. </w:t>
            </w:r>
            <w:r w:rsidR="00737964">
              <w:rPr>
                <w:rFonts w:ascii="Times New Roman" w:hAnsi="Times New Roman" w:cs="Times New Roman"/>
                <w:szCs w:val="20"/>
              </w:rPr>
              <w:t xml:space="preserve">The differences between perfect and imperfect grain are in L. </w:t>
            </w:r>
            <w:r w:rsidR="00C26486">
              <w:rPr>
                <w:rFonts w:ascii="Times New Roman" w:hAnsi="Times New Roman" w:cs="Times New Roman"/>
                <w:szCs w:val="20"/>
              </w:rPr>
              <w:t>226-22</w:t>
            </w:r>
            <w:r w:rsidR="00943020">
              <w:rPr>
                <w:rFonts w:ascii="Times New Roman" w:hAnsi="Times New Roman" w:cs="Times New Roman"/>
                <w:szCs w:val="20"/>
              </w:rPr>
              <w:t>9</w:t>
            </w:r>
            <w:r w:rsidR="00C26486">
              <w:rPr>
                <w:rFonts w:ascii="Times New Roman" w:hAnsi="Times New Roman" w:cs="Times New Roman"/>
                <w:szCs w:val="20"/>
              </w:rPr>
              <w:t xml:space="preserve">. The size of samples </w:t>
            </w:r>
            <w:r w:rsidR="00294AFD">
              <w:rPr>
                <w:rFonts w:ascii="Times New Roman" w:hAnsi="Times New Roman" w:cs="Times New Roman"/>
                <w:szCs w:val="20"/>
              </w:rPr>
              <w:t xml:space="preserve">and measurement process are added in L. </w:t>
            </w:r>
            <w:r w:rsidR="00AF199E">
              <w:rPr>
                <w:rFonts w:ascii="Times New Roman" w:hAnsi="Times New Roman" w:cs="Times New Roman"/>
                <w:szCs w:val="20"/>
              </w:rPr>
              <w:t>106-108.</w:t>
            </w:r>
            <w:r w:rsidR="00D15116">
              <w:rPr>
                <w:rFonts w:ascii="Times New Roman" w:hAnsi="Times New Roman" w:cs="Times New Roman"/>
                <w:szCs w:val="20"/>
              </w:rPr>
              <w:t xml:space="preserve"> Information related to head rice yield is added in L. </w:t>
            </w:r>
            <w:r w:rsidR="00C26913">
              <w:rPr>
                <w:rFonts w:ascii="Times New Roman" w:hAnsi="Times New Roman" w:cs="Times New Roman"/>
                <w:szCs w:val="20"/>
              </w:rPr>
              <w:t>228-231.</w:t>
            </w:r>
          </w:p>
        </w:tc>
      </w:tr>
      <w:tr w:rsidR="00754ECA" w:rsidRPr="00F56675" w:rsidTr="00D02420">
        <w:tc>
          <w:tcPr>
            <w:tcW w:w="4518" w:type="dxa"/>
          </w:tcPr>
          <w:p w:rsidR="00754ECA" w:rsidRPr="008F1A5E" w:rsidRDefault="00A05F7E"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Describe the taste analyzer and the chemical constituents obtained.  Did it also give amylopectin content or total starch content?  Table 5, are chemical % in dry basis or as is moisture basis? </w:t>
            </w:r>
          </w:p>
        </w:tc>
        <w:tc>
          <w:tcPr>
            <w:tcW w:w="4833" w:type="dxa"/>
          </w:tcPr>
          <w:p w:rsidR="00754ECA" w:rsidRPr="00F56675" w:rsidRDefault="00C26913" w:rsidP="00EE3812">
            <w:pPr>
              <w:pStyle w:val="ListParagraph"/>
              <w:spacing w:after="0"/>
              <w:ind w:left="0"/>
              <w:jc w:val="both"/>
              <w:rPr>
                <w:rFonts w:ascii="Times New Roman" w:hAnsi="Times New Roman" w:cs="Times New Roman"/>
                <w:szCs w:val="20"/>
              </w:rPr>
            </w:pPr>
            <w:r>
              <w:rPr>
                <w:rFonts w:ascii="Times New Roman" w:hAnsi="Times New Roman" w:cs="Times New Roman"/>
                <w:szCs w:val="20"/>
              </w:rPr>
              <w:t>Information related to taste analy</w:t>
            </w:r>
            <w:r w:rsidR="00EE3812">
              <w:rPr>
                <w:rFonts w:ascii="Times New Roman" w:hAnsi="Times New Roman" w:cs="Times New Roman"/>
                <w:szCs w:val="20"/>
              </w:rPr>
              <w:t>z</w:t>
            </w:r>
            <w:r>
              <w:rPr>
                <w:rFonts w:ascii="Times New Roman" w:hAnsi="Times New Roman" w:cs="Times New Roman"/>
                <w:szCs w:val="20"/>
              </w:rPr>
              <w:t>er</w:t>
            </w:r>
            <w:r w:rsidR="00EE3812">
              <w:rPr>
                <w:rFonts w:ascii="Times New Roman" w:hAnsi="Times New Roman" w:cs="Times New Roman"/>
                <w:szCs w:val="20"/>
              </w:rPr>
              <w:t>, sample size and the procedure is</w:t>
            </w:r>
            <w:r w:rsidR="00072431">
              <w:rPr>
                <w:rFonts w:ascii="Times New Roman" w:hAnsi="Times New Roman" w:cs="Times New Roman"/>
                <w:szCs w:val="20"/>
              </w:rPr>
              <w:t xml:space="preserve"> added in L. 109-114. The device shows moisture content, amylose, protein, fatty acids, </w:t>
            </w:r>
            <w:r w:rsidR="00EB323C">
              <w:rPr>
                <w:rFonts w:ascii="Times New Roman" w:hAnsi="Times New Roman" w:cs="Times New Roman"/>
                <w:szCs w:val="20"/>
              </w:rPr>
              <w:t xml:space="preserve">and </w:t>
            </w:r>
            <w:r w:rsidR="00072431">
              <w:rPr>
                <w:rFonts w:ascii="Times New Roman" w:hAnsi="Times New Roman" w:cs="Times New Roman"/>
                <w:szCs w:val="20"/>
              </w:rPr>
              <w:t>taste score</w:t>
            </w:r>
            <w:r w:rsidR="00EB323C">
              <w:rPr>
                <w:rFonts w:ascii="Times New Roman" w:hAnsi="Times New Roman" w:cs="Times New Roman"/>
                <w:szCs w:val="20"/>
              </w:rPr>
              <w:t xml:space="preserve"> only. </w:t>
            </w:r>
            <w:r w:rsidR="00A60153">
              <w:rPr>
                <w:rFonts w:ascii="Times New Roman" w:hAnsi="Times New Roman" w:cs="Times New Roman"/>
                <w:szCs w:val="20"/>
              </w:rPr>
              <w:t>The percentages are based on the available moisture content</w:t>
            </w:r>
            <w:r w:rsidR="002A37FD">
              <w:rPr>
                <w:rFonts w:ascii="Times New Roman" w:hAnsi="Times New Roman" w:cs="Times New Roman"/>
                <w:szCs w:val="20"/>
              </w:rPr>
              <w:t xml:space="preserve"> through the formula </w:t>
            </w:r>
            <w:r w:rsidR="002F5F44">
              <w:rPr>
                <w:rFonts w:ascii="Times New Roman" w:hAnsi="Times New Roman" w:cs="Times New Roman"/>
                <w:szCs w:val="20"/>
              </w:rPr>
              <w:t>settled</w:t>
            </w:r>
            <w:r w:rsidR="00505E01">
              <w:rPr>
                <w:rFonts w:ascii="Times New Roman" w:hAnsi="Times New Roman" w:cs="Times New Roman"/>
                <w:szCs w:val="20"/>
              </w:rPr>
              <w:t xml:space="preserve"> in the device</w:t>
            </w:r>
            <w:r w:rsidR="00A60153">
              <w:rPr>
                <w:rFonts w:ascii="Times New Roman" w:hAnsi="Times New Roman" w:cs="Times New Roman"/>
                <w:szCs w:val="20"/>
              </w:rPr>
              <w:t>.</w:t>
            </w:r>
            <w:r w:rsidR="00BB189D">
              <w:rPr>
                <w:rFonts w:ascii="Times New Roman" w:hAnsi="Times New Roman" w:cs="Times New Roman"/>
                <w:szCs w:val="20"/>
              </w:rPr>
              <w:t xml:space="preserve"> Please refer to L. 109-114</w:t>
            </w:r>
            <w:r w:rsidR="004C18E3">
              <w:rPr>
                <w:rFonts w:ascii="Times New Roman" w:hAnsi="Times New Roman" w:cs="Times New Roman"/>
                <w:szCs w:val="20"/>
              </w:rPr>
              <w:t>.</w:t>
            </w:r>
          </w:p>
        </w:tc>
      </w:tr>
      <w:tr w:rsidR="00754ECA" w:rsidRPr="00F56675" w:rsidTr="00D02420">
        <w:tc>
          <w:tcPr>
            <w:tcW w:w="4518" w:type="dxa"/>
          </w:tcPr>
          <w:p w:rsidR="00754ECA" w:rsidRPr="008F1A5E" w:rsidRDefault="00A05F7E"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 xml:space="preserve">Table 4. What was the moisture content of the rice measured for grain yield?  How </w:t>
            </w:r>
            <w:proofErr w:type="gramStart"/>
            <w:r w:rsidRPr="008F1A5E">
              <w:rPr>
                <w:rFonts w:ascii="Times New Roman" w:hAnsi="Times New Roman" w:cs="Times New Roman"/>
                <w:szCs w:val="20"/>
              </w:rPr>
              <w:t>was moisture</w:t>
            </w:r>
            <w:proofErr w:type="gramEnd"/>
            <w:r w:rsidRPr="008F1A5E">
              <w:rPr>
                <w:rFonts w:ascii="Times New Roman" w:hAnsi="Times New Roman" w:cs="Times New Roman"/>
                <w:szCs w:val="20"/>
              </w:rPr>
              <w:t xml:space="preserve"> determined, or if not determined how would you be able to make yield comparisons.</w:t>
            </w:r>
          </w:p>
        </w:tc>
        <w:tc>
          <w:tcPr>
            <w:tcW w:w="4833" w:type="dxa"/>
          </w:tcPr>
          <w:p w:rsidR="00754ECA" w:rsidRPr="00F56675" w:rsidRDefault="00033EEF" w:rsidP="00556E5D">
            <w:pPr>
              <w:pStyle w:val="ListParagraph"/>
              <w:spacing w:after="0"/>
              <w:ind w:left="0"/>
              <w:jc w:val="both"/>
              <w:rPr>
                <w:rFonts w:ascii="Times New Roman" w:hAnsi="Times New Roman" w:cs="Times New Roman"/>
                <w:szCs w:val="20"/>
              </w:rPr>
            </w:pPr>
            <w:r>
              <w:rPr>
                <w:rFonts w:ascii="Times New Roman" w:hAnsi="Times New Roman" w:cs="Times New Roman"/>
                <w:szCs w:val="20"/>
              </w:rPr>
              <w:t xml:space="preserve">Information regarding moisture content </w:t>
            </w:r>
            <w:r w:rsidR="002F5F44">
              <w:rPr>
                <w:rFonts w:ascii="Times New Roman" w:hAnsi="Times New Roman" w:cs="Times New Roman"/>
                <w:szCs w:val="20"/>
              </w:rPr>
              <w:t xml:space="preserve">at </w:t>
            </w:r>
            <w:r w:rsidR="00B35B5D">
              <w:rPr>
                <w:rFonts w:ascii="Times New Roman" w:hAnsi="Times New Roman" w:cs="Times New Roman"/>
                <w:szCs w:val="20"/>
              </w:rPr>
              <w:t xml:space="preserve">the </w:t>
            </w:r>
            <w:r w:rsidR="00556E5D">
              <w:rPr>
                <w:rFonts w:ascii="Times New Roman" w:hAnsi="Times New Roman" w:cs="Times New Roman"/>
                <w:szCs w:val="20"/>
              </w:rPr>
              <w:t>yield</w:t>
            </w:r>
            <w:r w:rsidR="00B35B5D">
              <w:rPr>
                <w:rFonts w:ascii="Times New Roman" w:hAnsi="Times New Roman" w:cs="Times New Roman"/>
                <w:szCs w:val="20"/>
              </w:rPr>
              <w:t xml:space="preserve"> </w:t>
            </w:r>
            <w:r w:rsidR="00556E5D">
              <w:rPr>
                <w:rFonts w:ascii="Times New Roman" w:hAnsi="Times New Roman" w:cs="Times New Roman"/>
                <w:szCs w:val="20"/>
              </w:rPr>
              <w:t xml:space="preserve">measurement time and moisture meter </w:t>
            </w:r>
            <w:r w:rsidR="000E6906">
              <w:rPr>
                <w:rFonts w:ascii="Times New Roman" w:hAnsi="Times New Roman" w:cs="Times New Roman"/>
                <w:szCs w:val="20"/>
              </w:rPr>
              <w:t xml:space="preserve">as well as the methods of yield measurement </w:t>
            </w:r>
            <w:r w:rsidR="00556E5D">
              <w:rPr>
                <w:rFonts w:ascii="Times New Roman" w:hAnsi="Times New Roman" w:cs="Times New Roman"/>
                <w:szCs w:val="20"/>
              </w:rPr>
              <w:t xml:space="preserve">is added in L. </w:t>
            </w:r>
            <w:r w:rsidR="000E6906">
              <w:rPr>
                <w:rFonts w:ascii="Times New Roman" w:hAnsi="Times New Roman" w:cs="Times New Roman"/>
                <w:szCs w:val="20"/>
              </w:rPr>
              <w:t>100-101.</w:t>
            </w:r>
            <w:r w:rsidR="004C18E3">
              <w:rPr>
                <w:rFonts w:ascii="Times New Roman" w:hAnsi="Times New Roman" w:cs="Times New Roman"/>
                <w:szCs w:val="20"/>
              </w:rPr>
              <w:t xml:space="preserve"> Please see it.</w:t>
            </w:r>
          </w:p>
        </w:tc>
      </w:tr>
      <w:tr w:rsidR="00754ECA" w:rsidRPr="00F56675" w:rsidTr="00D02420">
        <w:tc>
          <w:tcPr>
            <w:tcW w:w="4518" w:type="dxa"/>
          </w:tcPr>
          <w:p w:rsidR="00754ECA" w:rsidRPr="008F1A5E" w:rsidRDefault="00A05F7E"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Table 5 is curious that all 3 constituents, protein, amylose content, and lipids can go up at the same time for the AMRD treatment.  Usually 1 or 2 constituents may go up but the other has to go down when one determines constituents of cereal grains. Percentages are the sum of their parts.</w:t>
            </w:r>
          </w:p>
        </w:tc>
        <w:tc>
          <w:tcPr>
            <w:tcW w:w="4833" w:type="dxa"/>
          </w:tcPr>
          <w:p w:rsidR="00754ECA" w:rsidRPr="00F56675" w:rsidRDefault="00FE5B0D" w:rsidP="00463024">
            <w:pPr>
              <w:pStyle w:val="ListParagraph"/>
              <w:spacing w:after="0"/>
              <w:ind w:left="0"/>
              <w:jc w:val="both"/>
              <w:rPr>
                <w:rFonts w:ascii="Times New Roman" w:hAnsi="Times New Roman" w:cs="Times New Roman"/>
                <w:szCs w:val="20"/>
              </w:rPr>
            </w:pPr>
            <w:proofErr w:type="gramStart"/>
            <w:r>
              <w:rPr>
                <w:rFonts w:ascii="Times New Roman" w:hAnsi="Times New Roman" w:cs="Times New Roman"/>
                <w:szCs w:val="20"/>
              </w:rPr>
              <w:t xml:space="preserve">Rice grain physicochemical properties </w:t>
            </w:r>
            <w:r w:rsidR="005D310B">
              <w:rPr>
                <w:rFonts w:ascii="Times New Roman" w:hAnsi="Times New Roman" w:cs="Times New Roman"/>
                <w:szCs w:val="20"/>
              </w:rPr>
              <w:t>is</w:t>
            </w:r>
            <w:proofErr w:type="gramEnd"/>
            <w:r>
              <w:rPr>
                <w:rFonts w:ascii="Times New Roman" w:hAnsi="Times New Roman" w:cs="Times New Roman"/>
                <w:szCs w:val="20"/>
              </w:rPr>
              <w:t xml:space="preserve"> </w:t>
            </w:r>
            <w:r w:rsidR="005D310B">
              <w:rPr>
                <w:rFonts w:ascii="Times New Roman" w:hAnsi="Times New Roman" w:cs="Times New Roman"/>
                <w:szCs w:val="20"/>
              </w:rPr>
              <w:t>a complex trait</w:t>
            </w:r>
            <w:r>
              <w:rPr>
                <w:rFonts w:ascii="Times New Roman" w:hAnsi="Times New Roman" w:cs="Times New Roman"/>
                <w:szCs w:val="20"/>
              </w:rPr>
              <w:t xml:space="preserve">. Some </w:t>
            </w:r>
            <w:r w:rsidR="00130C64">
              <w:rPr>
                <w:rFonts w:ascii="Times New Roman" w:hAnsi="Times New Roman" w:cs="Times New Roman"/>
                <w:szCs w:val="20"/>
              </w:rPr>
              <w:t>studies show</w:t>
            </w:r>
            <w:r w:rsidR="00A17E97">
              <w:rPr>
                <w:rFonts w:ascii="Times New Roman" w:hAnsi="Times New Roman" w:cs="Times New Roman"/>
                <w:szCs w:val="20"/>
              </w:rPr>
              <w:t>ed the positive relation among</w:t>
            </w:r>
            <w:r w:rsidR="00130C64">
              <w:rPr>
                <w:rFonts w:ascii="Times New Roman" w:hAnsi="Times New Roman" w:cs="Times New Roman"/>
                <w:szCs w:val="20"/>
              </w:rPr>
              <w:t xml:space="preserve"> amylose, protein and l</w:t>
            </w:r>
            <w:r w:rsidR="0007746A">
              <w:rPr>
                <w:rFonts w:ascii="Times New Roman" w:hAnsi="Times New Roman" w:cs="Times New Roman"/>
                <w:szCs w:val="20"/>
              </w:rPr>
              <w:t>ipids; however, some others report</w:t>
            </w:r>
            <w:r w:rsidR="00130C64">
              <w:rPr>
                <w:rFonts w:ascii="Times New Roman" w:hAnsi="Times New Roman" w:cs="Times New Roman"/>
                <w:szCs w:val="20"/>
              </w:rPr>
              <w:t>ed only between amylose</w:t>
            </w:r>
            <w:r w:rsidR="0007746A">
              <w:rPr>
                <w:rFonts w:ascii="Times New Roman" w:hAnsi="Times New Roman" w:cs="Times New Roman"/>
                <w:szCs w:val="20"/>
              </w:rPr>
              <w:t xml:space="preserve"> and protein,</w:t>
            </w:r>
            <w:r w:rsidR="00A17E97">
              <w:rPr>
                <w:rFonts w:ascii="Times New Roman" w:hAnsi="Times New Roman" w:cs="Times New Roman"/>
                <w:szCs w:val="20"/>
              </w:rPr>
              <w:t xml:space="preserve"> amylose </w:t>
            </w:r>
            <w:r w:rsidR="002B4398">
              <w:rPr>
                <w:rFonts w:ascii="Times New Roman" w:hAnsi="Times New Roman" w:cs="Times New Roman"/>
                <w:szCs w:val="20"/>
              </w:rPr>
              <w:t xml:space="preserve">and </w:t>
            </w:r>
            <w:r w:rsidR="00A17E97">
              <w:rPr>
                <w:rFonts w:ascii="Times New Roman" w:hAnsi="Times New Roman" w:cs="Times New Roman"/>
                <w:szCs w:val="20"/>
              </w:rPr>
              <w:t>lipid</w:t>
            </w:r>
            <w:r w:rsidR="0007746A">
              <w:rPr>
                <w:rFonts w:ascii="Times New Roman" w:hAnsi="Times New Roman" w:cs="Times New Roman"/>
                <w:szCs w:val="20"/>
              </w:rPr>
              <w:t xml:space="preserve"> or protein and lipid</w:t>
            </w:r>
            <w:r w:rsidR="00A17E97">
              <w:rPr>
                <w:rFonts w:ascii="Times New Roman" w:hAnsi="Times New Roman" w:cs="Times New Roman"/>
                <w:szCs w:val="20"/>
              </w:rPr>
              <w:t>.</w:t>
            </w:r>
            <w:r w:rsidR="002B4398">
              <w:rPr>
                <w:rFonts w:ascii="Times New Roman" w:hAnsi="Times New Roman" w:cs="Times New Roman"/>
                <w:szCs w:val="20"/>
              </w:rPr>
              <w:t xml:space="preserve"> A description in this regard in added in L. </w:t>
            </w:r>
            <w:r w:rsidR="002F0CFB">
              <w:rPr>
                <w:rFonts w:ascii="Times New Roman" w:hAnsi="Times New Roman" w:cs="Times New Roman"/>
                <w:szCs w:val="20"/>
              </w:rPr>
              <w:t>216-21</w:t>
            </w:r>
            <w:r w:rsidR="00463024">
              <w:rPr>
                <w:rFonts w:ascii="Times New Roman" w:hAnsi="Times New Roman" w:cs="Times New Roman"/>
                <w:szCs w:val="20"/>
              </w:rPr>
              <w:t>7</w:t>
            </w:r>
            <w:r w:rsidR="00664BE4">
              <w:rPr>
                <w:rFonts w:ascii="Times New Roman" w:hAnsi="Times New Roman" w:cs="Times New Roman"/>
                <w:szCs w:val="20"/>
              </w:rPr>
              <w:t xml:space="preserve"> along with citations</w:t>
            </w:r>
            <w:r w:rsidR="002F0CFB">
              <w:rPr>
                <w:rFonts w:ascii="Times New Roman" w:hAnsi="Times New Roman" w:cs="Times New Roman"/>
                <w:szCs w:val="20"/>
              </w:rPr>
              <w:t>.</w:t>
            </w:r>
            <w:r w:rsidR="00664BE4">
              <w:rPr>
                <w:rFonts w:ascii="Times New Roman" w:hAnsi="Times New Roman" w:cs="Times New Roman"/>
                <w:szCs w:val="20"/>
              </w:rPr>
              <w:t xml:space="preserve"> Please see.</w:t>
            </w:r>
          </w:p>
        </w:tc>
      </w:tr>
      <w:tr w:rsidR="00A05F7E" w:rsidRPr="00F56675" w:rsidTr="00D02420">
        <w:tc>
          <w:tcPr>
            <w:tcW w:w="4518" w:type="dxa"/>
          </w:tcPr>
          <w:p w:rsidR="00A05F7E" w:rsidRPr="008F1A5E" w:rsidRDefault="00A05F7E" w:rsidP="008F1A5E">
            <w:pPr>
              <w:pStyle w:val="ListParagraph"/>
              <w:spacing w:after="0"/>
              <w:ind w:left="0"/>
              <w:jc w:val="both"/>
              <w:rPr>
                <w:rFonts w:ascii="Times New Roman" w:hAnsi="Times New Roman" w:cs="Times New Roman"/>
                <w:szCs w:val="20"/>
              </w:rPr>
            </w:pPr>
            <w:r w:rsidRPr="008F1A5E">
              <w:rPr>
                <w:rFonts w:ascii="Times New Roman" w:hAnsi="Times New Roman" w:cs="Times New Roman"/>
                <w:szCs w:val="20"/>
              </w:rPr>
              <w:t>Table 4 Ripened ratio?</w:t>
            </w:r>
          </w:p>
        </w:tc>
        <w:tc>
          <w:tcPr>
            <w:tcW w:w="4833" w:type="dxa"/>
          </w:tcPr>
          <w:p w:rsidR="00A05F7E" w:rsidRPr="00F56675" w:rsidRDefault="00463024" w:rsidP="004708D6">
            <w:pPr>
              <w:pStyle w:val="ListParagraph"/>
              <w:spacing w:after="0"/>
              <w:ind w:left="0"/>
              <w:jc w:val="both"/>
              <w:rPr>
                <w:rFonts w:ascii="Times New Roman" w:hAnsi="Times New Roman" w:cs="Times New Roman"/>
                <w:szCs w:val="20"/>
              </w:rPr>
            </w:pPr>
            <w:r>
              <w:rPr>
                <w:rFonts w:ascii="Times New Roman" w:hAnsi="Times New Roman" w:cs="Times New Roman"/>
                <w:szCs w:val="20"/>
              </w:rPr>
              <w:t xml:space="preserve">The word was misspelled. </w:t>
            </w:r>
            <w:r w:rsidR="004830A2">
              <w:rPr>
                <w:rFonts w:ascii="Times New Roman" w:hAnsi="Times New Roman" w:cs="Times New Roman"/>
                <w:szCs w:val="20"/>
              </w:rPr>
              <w:t>Ripened grain ratio is one of the components of yield</w:t>
            </w:r>
            <w:r w:rsidR="000D4254">
              <w:rPr>
                <w:rFonts w:ascii="Times New Roman" w:hAnsi="Times New Roman" w:cs="Times New Roman"/>
                <w:szCs w:val="20"/>
              </w:rPr>
              <w:t xml:space="preserve"> and is calculating based on the division of filled grain</w:t>
            </w:r>
            <w:r w:rsidR="00807B76">
              <w:rPr>
                <w:rFonts w:ascii="Times New Roman" w:hAnsi="Times New Roman" w:cs="Times New Roman"/>
                <w:szCs w:val="20"/>
              </w:rPr>
              <w:t>s</w:t>
            </w:r>
            <w:r w:rsidR="000D4254">
              <w:rPr>
                <w:rFonts w:ascii="Times New Roman" w:hAnsi="Times New Roman" w:cs="Times New Roman"/>
                <w:szCs w:val="20"/>
              </w:rPr>
              <w:t xml:space="preserve"> </w:t>
            </w:r>
            <w:r w:rsidR="00807B76">
              <w:rPr>
                <w:rFonts w:ascii="Times New Roman" w:hAnsi="Times New Roman" w:cs="Times New Roman"/>
                <w:szCs w:val="20"/>
              </w:rPr>
              <w:t xml:space="preserve">number </w:t>
            </w:r>
            <w:r w:rsidR="000D4254">
              <w:rPr>
                <w:rFonts w:ascii="Times New Roman" w:hAnsi="Times New Roman" w:cs="Times New Roman"/>
                <w:szCs w:val="20"/>
              </w:rPr>
              <w:t xml:space="preserve">to </w:t>
            </w:r>
            <w:r w:rsidR="00807B76">
              <w:rPr>
                <w:rFonts w:ascii="Times New Roman" w:hAnsi="Times New Roman" w:cs="Times New Roman"/>
                <w:szCs w:val="20"/>
              </w:rPr>
              <w:t xml:space="preserve">the </w:t>
            </w:r>
            <w:r w:rsidR="000D4254">
              <w:rPr>
                <w:rFonts w:ascii="Times New Roman" w:hAnsi="Times New Roman" w:cs="Times New Roman"/>
                <w:szCs w:val="20"/>
              </w:rPr>
              <w:t>total number of grains</w:t>
            </w:r>
            <w:r w:rsidR="00807B76">
              <w:rPr>
                <w:rFonts w:ascii="Times New Roman" w:hAnsi="Times New Roman" w:cs="Times New Roman"/>
                <w:szCs w:val="20"/>
              </w:rPr>
              <w:t xml:space="preserve"> </w:t>
            </w:r>
            <w:r w:rsidR="004708D6">
              <w:rPr>
                <w:rFonts w:ascii="Times New Roman" w:hAnsi="Times New Roman" w:cs="Times New Roman"/>
                <w:szCs w:val="20"/>
              </w:rPr>
              <w:t xml:space="preserve">× </w:t>
            </w:r>
            <w:r w:rsidR="00807B76">
              <w:rPr>
                <w:rFonts w:ascii="Times New Roman" w:hAnsi="Times New Roman" w:cs="Times New Roman"/>
                <w:szCs w:val="20"/>
              </w:rPr>
              <w:t>100</w:t>
            </w:r>
            <w:r w:rsidR="004830A2">
              <w:rPr>
                <w:rFonts w:ascii="Times New Roman" w:hAnsi="Times New Roman" w:cs="Times New Roman"/>
                <w:szCs w:val="20"/>
              </w:rPr>
              <w:t xml:space="preserve">. </w:t>
            </w:r>
            <w:r w:rsidR="004C18E3">
              <w:rPr>
                <w:rFonts w:ascii="Times New Roman" w:hAnsi="Times New Roman" w:cs="Times New Roman"/>
                <w:szCs w:val="20"/>
              </w:rPr>
              <w:t>This part is revised. Please see Ta</w:t>
            </w:r>
            <w:r w:rsidR="004708D6">
              <w:rPr>
                <w:rFonts w:ascii="Times New Roman" w:hAnsi="Times New Roman" w:cs="Times New Roman"/>
                <w:szCs w:val="20"/>
              </w:rPr>
              <w:t>b</w:t>
            </w:r>
            <w:r w:rsidR="004C18E3">
              <w:rPr>
                <w:rFonts w:ascii="Times New Roman" w:hAnsi="Times New Roman" w:cs="Times New Roman"/>
                <w:szCs w:val="20"/>
              </w:rPr>
              <w:t>le 4.</w:t>
            </w:r>
          </w:p>
        </w:tc>
      </w:tr>
    </w:tbl>
    <w:p w:rsidR="003F566E" w:rsidRPr="00F56675" w:rsidRDefault="003F566E" w:rsidP="007B492D">
      <w:pPr>
        <w:widowControl/>
        <w:rPr>
          <w:rFonts w:ascii="Times New Roman" w:hAnsi="Times New Roman" w:cs="Times New Roman"/>
          <w:color w:val="000000" w:themeColor="text1"/>
          <w:sz w:val="22"/>
        </w:rPr>
      </w:pPr>
    </w:p>
    <w:p w:rsidR="007B492D" w:rsidRPr="00F56675" w:rsidRDefault="007B492D" w:rsidP="007B492D">
      <w:pPr>
        <w:widowControl/>
        <w:rPr>
          <w:rFonts w:ascii="Times New Roman" w:eastAsia="MS PGothic" w:hAnsi="Times New Roman" w:cs="Times New Roman"/>
          <w:bCs/>
          <w:kern w:val="0"/>
          <w:sz w:val="22"/>
        </w:rPr>
      </w:pPr>
      <w:r w:rsidRPr="00F56675">
        <w:rPr>
          <w:rFonts w:ascii="Times New Roman" w:hAnsi="Times New Roman" w:cs="Times New Roman"/>
          <w:color w:val="000000" w:themeColor="text1"/>
          <w:sz w:val="22"/>
        </w:rPr>
        <w:t>If you have further points that need corrections, please kindly let us know.</w:t>
      </w:r>
    </w:p>
    <w:p w:rsidR="003B5AF1" w:rsidRPr="00F56675" w:rsidRDefault="003B5AF1" w:rsidP="007B492D">
      <w:pPr>
        <w:widowControl/>
        <w:rPr>
          <w:rFonts w:ascii="Times New Roman" w:eastAsia="MS PGothic" w:hAnsi="Times New Roman" w:cs="Times New Roman"/>
          <w:bCs/>
          <w:kern w:val="0"/>
          <w:sz w:val="22"/>
        </w:rPr>
      </w:pPr>
    </w:p>
    <w:p w:rsidR="007B492D" w:rsidRPr="00F56675" w:rsidRDefault="007B492D" w:rsidP="007B492D">
      <w:pPr>
        <w:widowControl/>
        <w:rPr>
          <w:rFonts w:ascii="Times New Roman" w:eastAsia="MS PGothic" w:hAnsi="Times New Roman" w:cs="Times New Roman"/>
          <w:bCs/>
          <w:kern w:val="0"/>
          <w:sz w:val="22"/>
        </w:rPr>
      </w:pPr>
      <w:r w:rsidRPr="00F56675">
        <w:rPr>
          <w:rFonts w:ascii="Times New Roman" w:eastAsia="MS PGothic" w:hAnsi="Times New Roman" w:cs="Times New Roman"/>
          <w:bCs/>
          <w:kern w:val="0"/>
          <w:sz w:val="22"/>
        </w:rPr>
        <w:t>Best regards,</w:t>
      </w:r>
    </w:p>
    <w:p w:rsidR="00123933" w:rsidRPr="00F56675" w:rsidRDefault="007B492D" w:rsidP="00E649AB">
      <w:pPr>
        <w:autoSpaceDE w:val="0"/>
        <w:autoSpaceDN w:val="0"/>
        <w:adjustRightInd w:val="0"/>
        <w:rPr>
          <w:rFonts w:ascii="Times New Roman" w:hAnsi="Times New Roman" w:cs="Times New Roman"/>
          <w:sz w:val="22"/>
        </w:rPr>
      </w:pPr>
      <w:r w:rsidRPr="00F56675">
        <w:rPr>
          <w:rFonts w:ascii="Times New Roman" w:hAnsi="Times New Roman" w:cs="Times New Roman"/>
          <w:color w:val="000000" w:themeColor="text1"/>
          <w:sz w:val="22"/>
        </w:rPr>
        <w:t xml:space="preserve">Tran Dang Xuan, </w:t>
      </w:r>
      <w:r w:rsidR="00BB6FD9" w:rsidRPr="00F56675">
        <w:rPr>
          <w:rFonts w:ascii="Times New Roman" w:hAnsi="Times New Roman" w:cs="Times New Roman"/>
          <w:color w:val="000000" w:themeColor="text1"/>
          <w:sz w:val="22"/>
        </w:rPr>
        <w:t>Kifayatullah Kakar</w:t>
      </w:r>
      <w:r w:rsidRPr="00F56675">
        <w:rPr>
          <w:rFonts w:ascii="Times New Roman" w:hAnsi="Times New Roman" w:cs="Times New Roman"/>
          <w:color w:val="000000" w:themeColor="text1"/>
          <w:sz w:val="22"/>
        </w:rPr>
        <w:t>, and other co-authors</w:t>
      </w:r>
    </w:p>
    <w:sectPr w:rsidR="00123933" w:rsidRPr="00F56675" w:rsidSect="003841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0MTc2trAwMDEwNzQwNjVS0lEKTi0uzszPAykwrgUASpo/jiwAAAA="/>
  </w:docVars>
  <w:rsids>
    <w:rsidRoot w:val="00FE3D43"/>
    <w:rsid w:val="00004604"/>
    <w:rsid w:val="00012A8B"/>
    <w:rsid w:val="00015E81"/>
    <w:rsid w:val="000208C8"/>
    <w:rsid w:val="000328F5"/>
    <w:rsid w:val="00033EEF"/>
    <w:rsid w:val="00043783"/>
    <w:rsid w:val="00050B21"/>
    <w:rsid w:val="00060EEE"/>
    <w:rsid w:val="000660DD"/>
    <w:rsid w:val="00072431"/>
    <w:rsid w:val="00073124"/>
    <w:rsid w:val="00073CFD"/>
    <w:rsid w:val="0007746A"/>
    <w:rsid w:val="000A1A44"/>
    <w:rsid w:val="000C135E"/>
    <w:rsid w:val="000D4254"/>
    <w:rsid w:val="000E488F"/>
    <w:rsid w:val="000E6906"/>
    <w:rsid w:val="001017CD"/>
    <w:rsid w:val="00102084"/>
    <w:rsid w:val="00106F1E"/>
    <w:rsid w:val="00111030"/>
    <w:rsid w:val="00123933"/>
    <w:rsid w:val="00130C64"/>
    <w:rsid w:val="0013309B"/>
    <w:rsid w:val="00142001"/>
    <w:rsid w:val="00150294"/>
    <w:rsid w:val="00150BBF"/>
    <w:rsid w:val="00191936"/>
    <w:rsid w:val="00191EA2"/>
    <w:rsid w:val="001D7F06"/>
    <w:rsid w:val="001E2769"/>
    <w:rsid w:val="001F1B02"/>
    <w:rsid w:val="00201BA2"/>
    <w:rsid w:val="00204C7C"/>
    <w:rsid w:val="00206FD1"/>
    <w:rsid w:val="002109E8"/>
    <w:rsid w:val="0021697B"/>
    <w:rsid w:val="00234F21"/>
    <w:rsid w:val="0023649E"/>
    <w:rsid w:val="002377F1"/>
    <w:rsid w:val="00256A11"/>
    <w:rsid w:val="00265A3C"/>
    <w:rsid w:val="00272C54"/>
    <w:rsid w:val="00283956"/>
    <w:rsid w:val="00294AFD"/>
    <w:rsid w:val="002A15FD"/>
    <w:rsid w:val="002A37FD"/>
    <w:rsid w:val="002B4398"/>
    <w:rsid w:val="002B63E2"/>
    <w:rsid w:val="002C2759"/>
    <w:rsid w:val="002D0075"/>
    <w:rsid w:val="002E2E98"/>
    <w:rsid w:val="002F0CFB"/>
    <w:rsid w:val="002F0D27"/>
    <w:rsid w:val="002F5456"/>
    <w:rsid w:val="002F5C24"/>
    <w:rsid w:val="002F5F44"/>
    <w:rsid w:val="003003CA"/>
    <w:rsid w:val="00302189"/>
    <w:rsid w:val="00313FE0"/>
    <w:rsid w:val="003519F5"/>
    <w:rsid w:val="00353BD4"/>
    <w:rsid w:val="00363CA0"/>
    <w:rsid w:val="00374DB1"/>
    <w:rsid w:val="00384155"/>
    <w:rsid w:val="003A0ACD"/>
    <w:rsid w:val="003B2850"/>
    <w:rsid w:val="003B5AF1"/>
    <w:rsid w:val="003C4E18"/>
    <w:rsid w:val="003D7F46"/>
    <w:rsid w:val="003E0C77"/>
    <w:rsid w:val="003E3310"/>
    <w:rsid w:val="003F1EE5"/>
    <w:rsid w:val="003F540C"/>
    <w:rsid w:val="003F566E"/>
    <w:rsid w:val="00416185"/>
    <w:rsid w:val="00462C4B"/>
    <w:rsid w:val="00463024"/>
    <w:rsid w:val="004708D6"/>
    <w:rsid w:val="00475DD1"/>
    <w:rsid w:val="004830A2"/>
    <w:rsid w:val="0049280A"/>
    <w:rsid w:val="00493C63"/>
    <w:rsid w:val="004A5700"/>
    <w:rsid w:val="004B6177"/>
    <w:rsid w:val="004C18E3"/>
    <w:rsid w:val="004E6269"/>
    <w:rsid w:val="004E6441"/>
    <w:rsid w:val="004E6574"/>
    <w:rsid w:val="004F1099"/>
    <w:rsid w:val="005051FF"/>
    <w:rsid w:val="00505E01"/>
    <w:rsid w:val="005140AC"/>
    <w:rsid w:val="00515506"/>
    <w:rsid w:val="005231A7"/>
    <w:rsid w:val="00524DA5"/>
    <w:rsid w:val="0053704C"/>
    <w:rsid w:val="005447A7"/>
    <w:rsid w:val="00544F5C"/>
    <w:rsid w:val="005556E6"/>
    <w:rsid w:val="00556E5D"/>
    <w:rsid w:val="005821D2"/>
    <w:rsid w:val="00587990"/>
    <w:rsid w:val="00590240"/>
    <w:rsid w:val="005B0FA0"/>
    <w:rsid w:val="005D2F92"/>
    <w:rsid w:val="005D310B"/>
    <w:rsid w:val="005D3B53"/>
    <w:rsid w:val="006142FB"/>
    <w:rsid w:val="00615D5E"/>
    <w:rsid w:val="00631B0F"/>
    <w:rsid w:val="006353A2"/>
    <w:rsid w:val="00635D9F"/>
    <w:rsid w:val="00642277"/>
    <w:rsid w:val="00644FED"/>
    <w:rsid w:val="00655AF9"/>
    <w:rsid w:val="00656D4B"/>
    <w:rsid w:val="00662973"/>
    <w:rsid w:val="00664BE4"/>
    <w:rsid w:val="00677DA1"/>
    <w:rsid w:val="00683447"/>
    <w:rsid w:val="006857D1"/>
    <w:rsid w:val="0069285F"/>
    <w:rsid w:val="006A2082"/>
    <w:rsid w:val="006A26B3"/>
    <w:rsid w:val="006B0DA7"/>
    <w:rsid w:val="006C007E"/>
    <w:rsid w:val="006C092E"/>
    <w:rsid w:val="006D0B10"/>
    <w:rsid w:val="006D7CB4"/>
    <w:rsid w:val="00703D9F"/>
    <w:rsid w:val="007213CA"/>
    <w:rsid w:val="007319DC"/>
    <w:rsid w:val="00737964"/>
    <w:rsid w:val="00753D73"/>
    <w:rsid w:val="00754ECA"/>
    <w:rsid w:val="0076181C"/>
    <w:rsid w:val="00763ABB"/>
    <w:rsid w:val="0077129A"/>
    <w:rsid w:val="007B492D"/>
    <w:rsid w:val="007C2A7A"/>
    <w:rsid w:val="007C4D75"/>
    <w:rsid w:val="007D32B1"/>
    <w:rsid w:val="007E0043"/>
    <w:rsid w:val="007E6327"/>
    <w:rsid w:val="00805226"/>
    <w:rsid w:val="00807B76"/>
    <w:rsid w:val="008130B6"/>
    <w:rsid w:val="00815D48"/>
    <w:rsid w:val="00821168"/>
    <w:rsid w:val="00825A11"/>
    <w:rsid w:val="00845AF6"/>
    <w:rsid w:val="008560AE"/>
    <w:rsid w:val="00857BDB"/>
    <w:rsid w:val="008725D9"/>
    <w:rsid w:val="00877880"/>
    <w:rsid w:val="008810A8"/>
    <w:rsid w:val="008836A3"/>
    <w:rsid w:val="008B375F"/>
    <w:rsid w:val="008D1804"/>
    <w:rsid w:val="008E5804"/>
    <w:rsid w:val="008F1A5E"/>
    <w:rsid w:val="009109C4"/>
    <w:rsid w:val="00914FFF"/>
    <w:rsid w:val="00931558"/>
    <w:rsid w:val="0093456D"/>
    <w:rsid w:val="0093530F"/>
    <w:rsid w:val="009357A1"/>
    <w:rsid w:val="00943020"/>
    <w:rsid w:val="0096250C"/>
    <w:rsid w:val="00972678"/>
    <w:rsid w:val="00975993"/>
    <w:rsid w:val="00976126"/>
    <w:rsid w:val="009823BC"/>
    <w:rsid w:val="00986D0A"/>
    <w:rsid w:val="0099378A"/>
    <w:rsid w:val="009A58A5"/>
    <w:rsid w:val="009B48F8"/>
    <w:rsid w:val="009C603F"/>
    <w:rsid w:val="009C7786"/>
    <w:rsid w:val="009C7FAA"/>
    <w:rsid w:val="009D62E1"/>
    <w:rsid w:val="009E5E40"/>
    <w:rsid w:val="00A05F7E"/>
    <w:rsid w:val="00A17BEB"/>
    <w:rsid w:val="00A17E97"/>
    <w:rsid w:val="00A20E34"/>
    <w:rsid w:val="00A31D3F"/>
    <w:rsid w:val="00A37D82"/>
    <w:rsid w:val="00A43812"/>
    <w:rsid w:val="00A46DB5"/>
    <w:rsid w:val="00A50392"/>
    <w:rsid w:val="00A60153"/>
    <w:rsid w:val="00A71CC6"/>
    <w:rsid w:val="00A722D1"/>
    <w:rsid w:val="00A765B6"/>
    <w:rsid w:val="00A81FDA"/>
    <w:rsid w:val="00A831A3"/>
    <w:rsid w:val="00AA3CAC"/>
    <w:rsid w:val="00AA54A4"/>
    <w:rsid w:val="00AB5077"/>
    <w:rsid w:val="00AC4B39"/>
    <w:rsid w:val="00AE52B4"/>
    <w:rsid w:val="00AE5871"/>
    <w:rsid w:val="00AF199E"/>
    <w:rsid w:val="00AF1BE6"/>
    <w:rsid w:val="00B0205D"/>
    <w:rsid w:val="00B04D76"/>
    <w:rsid w:val="00B06BD7"/>
    <w:rsid w:val="00B35B5D"/>
    <w:rsid w:val="00B4522A"/>
    <w:rsid w:val="00B55D58"/>
    <w:rsid w:val="00B64867"/>
    <w:rsid w:val="00B64CC1"/>
    <w:rsid w:val="00B76E24"/>
    <w:rsid w:val="00B77DEE"/>
    <w:rsid w:val="00B8370B"/>
    <w:rsid w:val="00BB14B7"/>
    <w:rsid w:val="00BB189D"/>
    <w:rsid w:val="00BB6FD9"/>
    <w:rsid w:val="00BF1D37"/>
    <w:rsid w:val="00BF2D2E"/>
    <w:rsid w:val="00C02666"/>
    <w:rsid w:val="00C04AB1"/>
    <w:rsid w:val="00C160A5"/>
    <w:rsid w:val="00C26486"/>
    <w:rsid w:val="00C26913"/>
    <w:rsid w:val="00C37DA7"/>
    <w:rsid w:val="00C46210"/>
    <w:rsid w:val="00C60493"/>
    <w:rsid w:val="00C76194"/>
    <w:rsid w:val="00C77458"/>
    <w:rsid w:val="00CB0B93"/>
    <w:rsid w:val="00D02420"/>
    <w:rsid w:val="00D05A0E"/>
    <w:rsid w:val="00D15116"/>
    <w:rsid w:val="00D162CC"/>
    <w:rsid w:val="00D34C23"/>
    <w:rsid w:val="00D476AB"/>
    <w:rsid w:val="00D638B8"/>
    <w:rsid w:val="00D72B92"/>
    <w:rsid w:val="00D73157"/>
    <w:rsid w:val="00D82A4B"/>
    <w:rsid w:val="00D8720D"/>
    <w:rsid w:val="00DD71D1"/>
    <w:rsid w:val="00E02453"/>
    <w:rsid w:val="00E04FED"/>
    <w:rsid w:val="00E0599E"/>
    <w:rsid w:val="00E12237"/>
    <w:rsid w:val="00E156AF"/>
    <w:rsid w:val="00E15AD0"/>
    <w:rsid w:val="00E36F55"/>
    <w:rsid w:val="00E420DB"/>
    <w:rsid w:val="00E4432F"/>
    <w:rsid w:val="00E47A56"/>
    <w:rsid w:val="00E649AB"/>
    <w:rsid w:val="00E73AD5"/>
    <w:rsid w:val="00E85220"/>
    <w:rsid w:val="00E9488D"/>
    <w:rsid w:val="00E97664"/>
    <w:rsid w:val="00EB323C"/>
    <w:rsid w:val="00EC6499"/>
    <w:rsid w:val="00ED5FC7"/>
    <w:rsid w:val="00EE3812"/>
    <w:rsid w:val="00EF3750"/>
    <w:rsid w:val="00F23CAE"/>
    <w:rsid w:val="00F30A93"/>
    <w:rsid w:val="00F32E99"/>
    <w:rsid w:val="00F56675"/>
    <w:rsid w:val="00F635AE"/>
    <w:rsid w:val="00F66AE1"/>
    <w:rsid w:val="00F71AD5"/>
    <w:rsid w:val="00F71BC7"/>
    <w:rsid w:val="00F72AE1"/>
    <w:rsid w:val="00F802FD"/>
    <w:rsid w:val="00F81E18"/>
    <w:rsid w:val="00F940D9"/>
    <w:rsid w:val="00F97314"/>
    <w:rsid w:val="00FA487A"/>
    <w:rsid w:val="00FC267F"/>
    <w:rsid w:val="00FC58B8"/>
    <w:rsid w:val="00FE3D43"/>
    <w:rsid w:val="00FE5B0D"/>
    <w:rsid w:val="00FF3BD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D43"/>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3D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23933"/>
    <w:rPr>
      <w:sz w:val="22"/>
      <w:szCs w:val="22"/>
    </w:rPr>
  </w:style>
  <w:style w:type="paragraph" w:styleId="NormalWeb">
    <w:name w:val="Normal (Web)"/>
    <w:basedOn w:val="Normal"/>
    <w:uiPriority w:val="99"/>
    <w:unhideWhenUsed/>
    <w:rsid w:val="00012A8B"/>
    <w:pPr>
      <w:widowControl/>
      <w:spacing w:before="100" w:beforeAutospacing="1" w:after="100" w:afterAutospacing="1"/>
      <w:jc w:val="left"/>
    </w:pPr>
    <w:rPr>
      <w:rFonts w:ascii="Times New Roman" w:hAnsi="Times New Roman" w:cs="Times New Roman"/>
      <w:kern w:val="0"/>
      <w:sz w:val="24"/>
      <w:szCs w:val="24"/>
    </w:rPr>
  </w:style>
  <w:style w:type="character" w:styleId="CommentReference">
    <w:name w:val="annotation reference"/>
    <w:basedOn w:val="DefaultParagraphFont"/>
    <w:uiPriority w:val="99"/>
    <w:semiHidden/>
    <w:unhideWhenUsed/>
    <w:rsid w:val="009A58A5"/>
    <w:rPr>
      <w:sz w:val="18"/>
      <w:szCs w:val="18"/>
    </w:rPr>
  </w:style>
  <w:style w:type="paragraph" w:styleId="CommentText">
    <w:name w:val="annotation text"/>
    <w:basedOn w:val="Normal"/>
    <w:link w:val="CommentTextChar"/>
    <w:uiPriority w:val="99"/>
    <w:semiHidden/>
    <w:unhideWhenUsed/>
    <w:rsid w:val="009A58A5"/>
    <w:pPr>
      <w:widowControl/>
      <w:spacing w:after="160"/>
      <w:jc w:val="left"/>
    </w:pPr>
    <w:rPr>
      <w:kern w:val="0"/>
      <w:sz w:val="24"/>
      <w:szCs w:val="24"/>
    </w:rPr>
  </w:style>
  <w:style w:type="character" w:customStyle="1" w:styleId="CommentTextChar">
    <w:name w:val="Comment Text Char"/>
    <w:basedOn w:val="DefaultParagraphFont"/>
    <w:link w:val="CommentText"/>
    <w:uiPriority w:val="99"/>
    <w:semiHidden/>
    <w:rsid w:val="009A58A5"/>
  </w:style>
  <w:style w:type="paragraph" w:styleId="BalloonText">
    <w:name w:val="Balloon Text"/>
    <w:basedOn w:val="Normal"/>
    <w:link w:val="BalloonTextChar"/>
    <w:uiPriority w:val="99"/>
    <w:semiHidden/>
    <w:unhideWhenUsed/>
    <w:rsid w:val="009A58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8A5"/>
    <w:rPr>
      <w:rFonts w:ascii="Segoe UI" w:hAnsi="Segoe UI" w:cs="Segoe UI"/>
      <w:kern w:val="2"/>
      <w:sz w:val="18"/>
      <w:szCs w:val="18"/>
    </w:rPr>
  </w:style>
  <w:style w:type="paragraph" w:styleId="ListParagraph">
    <w:name w:val="List Paragraph"/>
    <w:basedOn w:val="Normal"/>
    <w:uiPriority w:val="34"/>
    <w:qFormat/>
    <w:rsid w:val="00F635AE"/>
    <w:pPr>
      <w:widowControl/>
      <w:spacing w:after="160" w:line="259" w:lineRule="auto"/>
      <w:ind w:left="720"/>
      <w:contextualSpacing/>
      <w:jc w:val="left"/>
    </w:pPr>
    <w:rPr>
      <w:kern w:val="0"/>
      <w:sz w:val="22"/>
    </w:rPr>
  </w:style>
  <w:style w:type="paragraph" w:styleId="CommentSubject">
    <w:name w:val="annotation subject"/>
    <w:basedOn w:val="CommentText"/>
    <w:next w:val="CommentText"/>
    <w:link w:val="CommentSubjectChar"/>
    <w:uiPriority w:val="99"/>
    <w:semiHidden/>
    <w:unhideWhenUsed/>
    <w:rsid w:val="004E6269"/>
    <w:pPr>
      <w:widowControl w:val="0"/>
      <w:spacing w:after="0"/>
      <w:jc w:val="both"/>
    </w:pPr>
    <w:rPr>
      <w:b/>
      <w:bCs/>
      <w:kern w:val="2"/>
      <w:sz w:val="20"/>
      <w:szCs w:val="20"/>
    </w:rPr>
  </w:style>
  <w:style w:type="character" w:customStyle="1" w:styleId="CommentSubjectChar">
    <w:name w:val="Comment Subject Char"/>
    <w:basedOn w:val="CommentTextChar"/>
    <w:link w:val="CommentSubject"/>
    <w:uiPriority w:val="99"/>
    <w:semiHidden/>
    <w:rsid w:val="004E6269"/>
    <w:rPr>
      <w:b/>
      <w:bCs/>
      <w:kern w:val="2"/>
      <w:sz w:val="20"/>
      <w:szCs w:val="20"/>
    </w:rPr>
  </w:style>
</w:styles>
</file>

<file path=word/webSettings.xml><?xml version="1.0" encoding="utf-8"?>
<w:webSettings xmlns:r="http://schemas.openxmlformats.org/officeDocument/2006/relationships" xmlns:w="http://schemas.openxmlformats.org/wordprocessingml/2006/main">
  <w:divs>
    <w:div w:id="16351082">
      <w:bodyDiv w:val="1"/>
      <w:marLeft w:val="0"/>
      <w:marRight w:val="0"/>
      <w:marTop w:val="0"/>
      <w:marBottom w:val="0"/>
      <w:divBdr>
        <w:top w:val="none" w:sz="0" w:space="0" w:color="auto"/>
        <w:left w:val="none" w:sz="0" w:space="0" w:color="auto"/>
        <w:bottom w:val="none" w:sz="0" w:space="0" w:color="auto"/>
        <w:right w:val="none" w:sz="0" w:space="0" w:color="auto"/>
      </w:divBdr>
    </w:div>
    <w:div w:id="64643025">
      <w:bodyDiv w:val="1"/>
      <w:marLeft w:val="0"/>
      <w:marRight w:val="0"/>
      <w:marTop w:val="0"/>
      <w:marBottom w:val="0"/>
      <w:divBdr>
        <w:top w:val="none" w:sz="0" w:space="0" w:color="auto"/>
        <w:left w:val="none" w:sz="0" w:space="0" w:color="auto"/>
        <w:bottom w:val="none" w:sz="0" w:space="0" w:color="auto"/>
        <w:right w:val="none" w:sz="0" w:space="0" w:color="auto"/>
      </w:divBdr>
      <w:divsChild>
        <w:div w:id="2037807556">
          <w:marLeft w:val="0"/>
          <w:marRight w:val="0"/>
          <w:marTop w:val="0"/>
          <w:marBottom w:val="0"/>
          <w:divBdr>
            <w:top w:val="none" w:sz="0" w:space="0" w:color="auto"/>
            <w:left w:val="none" w:sz="0" w:space="0" w:color="auto"/>
            <w:bottom w:val="none" w:sz="0" w:space="0" w:color="auto"/>
            <w:right w:val="none" w:sz="0" w:space="0" w:color="auto"/>
          </w:divBdr>
          <w:divsChild>
            <w:div w:id="838544433">
              <w:marLeft w:val="0"/>
              <w:marRight w:val="0"/>
              <w:marTop w:val="0"/>
              <w:marBottom w:val="0"/>
              <w:divBdr>
                <w:top w:val="none" w:sz="0" w:space="0" w:color="auto"/>
                <w:left w:val="none" w:sz="0" w:space="0" w:color="auto"/>
                <w:bottom w:val="none" w:sz="0" w:space="0" w:color="auto"/>
                <w:right w:val="none" w:sz="0" w:space="0" w:color="auto"/>
              </w:divBdr>
              <w:divsChild>
                <w:div w:id="8161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853906">
      <w:bodyDiv w:val="1"/>
      <w:marLeft w:val="0"/>
      <w:marRight w:val="0"/>
      <w:marTop w:val="0"/>
      <w:marBottom w:val="0"/>
      <w:divBdr>
        <w:top w:val="none" w:sz="0" w:space="0" w:color="auto"/>
        <w:left w:val="none" w:sz="0" w:space="0" w:color="auto"/>
        <w:bottom w:val="none" w:sz="0" w:space="0" w:color="auto"/>
        <w:right w:val="none" w:sz="0" w:space="0" w:color="auto"/>
      </w:divBdr>
    </w:div>
    <w:div w:id="730229429">
      <w:bodyDiv w:val="1"/>
      <w:marLeft w:val="0"/>
      <w:marRight w:val="0"/>
      <w:marTop w:val="0"/>
      <w:marBottom w:val="0"/>
      <w:divBdr>
        <w:top w:val="none" w:sz="0" w:space="0" w:color="auto"/>
        <w:left w:val="none" w:sz="0" w:space="0" w:color="auto"/>
        <w:bottom w:val="none" w:sz="0" w:space="0" w:color="auto"/>
        <w:right w:val="none" w:sz="0" w:space="0" w:color="auto"/>
      </w:divBdr>
    </w:div>
    <w:div w:id="821509141">
      <w:bodyDiv w:val="1"/>
      <w:marLeft w:val="0"/>
      <w:marRight w:val="0"/>
      <w:marTop w:val="0"/>
      <w:marBottom w:val="0"/>
      <w:divBdr>
        <w:top w:val="none" w:sz="0" w:space="0" w:color="auto"/>
        <w:left w:val="none" w:sz="0" w:space="0" w:color="auto"/>
        <w:bottom w:val="none" w:sz="0" w:space="0" w:color="auto"/>
        <w:right w:val="none" w:sz="0" w:space="0" w:color="auto"/>
      </w:divBdr>
    </w:div>
    <w:div w:id="1604265820">
      <w:bodyDiv w:val="1"/>
      <w:marLeft w:val="0"/>
      <w:marRight w:val="0"/>
      <w:marTop w:val="0"/>
      <w:marBottom w:val="0"/>
      <w:divBdr>
        <w:top w:val="none" w:sz="0" w:space="0" w:color="auto"/>
        <w:left w:val="none" w:sz="0" w:space="0" w:color="auto"/>
        <w:bottom w:val="none" w:sz="0" w:space="0" w:color="auto"/>
        <w:right w:val="none" w:sz="0" w:space="0" w:color="auto"/>
      </w:divBdr>
    </w:div>
    <w:div w:id="1605727267">
      <w:bodyDiv w:val="1"/>
      <w:marLeft w:val="0"/>
      <w:marRight w:val="0"/>
      <w:marTop w:val="0"/>
      <w:marBottom w:val="0"/>
      <w:divBdr>
        <w:top w:val="none" w:sz="0" w:space="0" w:color="auto"/>
        <w:left w:val="none" w:sz="0" w:space="0" w:color="auto"/>
        <w:bottom w:val="none" w:sz="0" w:space="0" w:color="auto"/>
        <w:right w:val="none" w:sz="0" w:space="0" w:color="auto"/>
      </w:divBdr>
    </w:div>
    <w:div w:id="1766730896">
      <w:bodyDiv w:val="1"/>
      <w:marLeft w:val="0"/>
      <w:marRight w:val="0"/>
      <w:marTop w:val="0"/>
      <w:marBottom w:val="0"/>
      <w:divBdr>
        <w:top w:val="none" w:sz="0" w:space="0" w:color="auto"/>
        <w:left w:val="none" w:sz="0" w:space="0" w:color="auto"/>
        <w:bottom w:val="none" w:sz="0" w:space="0" w:color="auto"/>
        <w:right w:val="none" w:sz="0" w:space="0" w:color="auto"/>
      </w:divBdr>
    </w:div>
    <w:div w:id="1914195591">
      <w:bodyDiv w:val="1"/>
      <w:marLeft w:val="0"/>
      <w:marRight w:val="0"/>
      <w:marTop w:val="0"/>
      <w:marBottom w:val="0"/>
      <w:divBdr>
        <w:top w:val="none" w:sz="0" w:space="0" w:color="auto"/>
        <w:left w:val="none" w:sz="0" w:space="0" w:color="auto"/>
        <w:bottom w:val="none" w:sz="0" w:space="0" w:color="auto"/>
        <w:right w:val="none" w:sz="0" w:space="0" w:color="auto"/>
      </w:divBdr>
      <w:divsChild>
        <w:div w:id="1957444955">
          <w:marLeft w:val="0"/>
          <w:marRight w:val="0"/>
          <w:marTop w:val="0"/>
          <w:marBottom w:val="0"/>
          <w:divBdr>
            <w:top w:val="none" w:sz="0" w:space="0" w:color="auto"/>
            <w:left w:val="none" w:sz="0" w:space="0" w:color="auto"/>
            <w:bottom w:val="none" w:sz="0" w:space="0" w:color="auto"/>
            <w:right w:val="none" w:sz="0" w:space="0" w:color="auto"/>
          </w:divBdr>
          <w:divsChild>
            <w:div w:id="1877427972">
              <w:marLeft w:val="0"/>
              <w:marRight w:val="0"/>
              <w:marTop w:val="0"/>
              <w:marBottom w:val="0"/>
              <w:divBdr>
                <w:top w:val="none" w:sz="0" w:space="0" w:color="auto"/>
                <w:left w:val="none" w:sz="0" w:space="0" w:color="auto"/>
                <w:bottom w:val="none" w:sz="0" w:space="0" w:color="auto"/>
                <w:right w:val="none" w:sz="0" w:space="0" w:color="auto"/>
              </w:divBdr>
              <w:divsChild>
                <w:div w:id="16151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21398">
      <w:bodyDiv w:val="1"/>
      <w:marLeft w:val="0"/>
      <w:marRight w:val="0"/>
      <w:marTop w:val="0"/>
      <w:marBottom w:val="0"/>
      <w:divBdr>
        <w:top w:val="none" w:sz="0" w:space="0" w:color="auto"/>
        <w:left w:val="none" w:sz="0" w:space="0" w:color="auto"/>
        <w:bottom w:val="none" w:sz="0" w:space="0" w:color="auto"/>
        <w:right w:val="none" w:sz="0" w:space="0" w:color="auto"/>
      </w:divBdr>
    </w:div>
    <w:div w:id="1993679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B1C98-B254-42BC-B93E-F92587D3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2</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Phung Tuyen</dc:creator>
  <cp:keywords/>
  <dc:description/>
  <cp:lastModifiedBy>MRT</cp:lastModifiedBy>
  <cp:revision>76</cp:revision>
  <dcterms:created xsi:type="dcterms:W3CDTF">2018-04-19T21:16:00Z</dcterms:created>
  <dcterms:modified xsi:type="dcterms:W3CDTF">2020-11-06T03:43:00Z</dcterms:modified>
</cp:coreProperties>
</file>