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F4C23D" w14:textId="505D07D8" w:rsidR="003531AF" w:rsidRPr="003531AF" w:rsidRDefault="003531AF" w:rsidP="00090CC2">
      <w:pPr>
        <w:spacing w:line="360" w:lineRule="auto"/>
        <w:rPr>
          <w:rFonts w:ascii="Times New Roman" w:hAnsi="Times New Roman" w:cs="Times New Roman"/>
          <w:sz w:val="28"/>
          <w:szCs w:val="32"/>
        </w:rPr>
      </w:pPr>
      <w:r w:rsidRPr="00A434D4">
        <w:rPr>
          <w:rFonts w:ascii="Times New Roman" w:hAnsi="Times New Roman" w:cs="Times New Roman"/>
          <w:b/>
          <w:bCs/>
          <w:sz w:val="24"/>
          <w:szCs w:val="28"/>
        </w:rPr>
        <w:t>Review #3</w:t>
      </w:r>
      <w:r w:rsidRPr="00A434D4">
        <w:rPr>
          <w:rFonts w:ascii="Times New Roman" w:hAnsi="Times New Roman" w:cs="Times New Roman"/>
          <w:sz w:val="22"/>
          <w:szCs w:val="24"/>
        </w:rPr>
        <w:br/>
      </w:r>
      <w:r w:rsidRPr="003531AF">
        <w:rPr>
          <w:rFonts w:ascii="Times New Roman" w:hAnsi="Times New Roman" w:cs="Times New Roman"/>
          <w:sz w:val="22"/>
          <w:szCs w:val="24"/>
        </w:rPr>
        <w:t xml:space="preserve">We appreciate that the reviewer’s </w:t>
      </w:r>
      <w:r w:rsidR="005138BA">
        <w:rPr>
          <w:rFonts w:ascii="Times New Roman" w:hAnsi="Times New Roman" w:cs="Times New Roman" w:hint="eastAsia"/>
          <w:sz w:val="22"/>
          <w:szCs w:val="24"/>
        </w:rPr>
        <w:t>v</w:t>
      </w:r>
      <w:r w:rsidR="005138BA">
        <w:rPr>
          <w:rFonts w:ascii="Times New Roman" w:hAnsi="Times New Roman" w:cs="Times New Roman"/>
          <w:sz w:val="22"/>
          <w:szCs w:val="24"/>
        </w:rPr>
        <w:t xml:space="preserve">aluable </w:t>
      </w:r>
      <w:r w:rsidRPr="003531AF">
        <w:rPr>
          <w:rFonts w:ascii="Times New Roman" w:hAnsi="Times New Roman" w:cs="Times New Roman"/>
          <w:sz w:val="22"/>
          <w:szCs w:val="24"/>
        </w:rPr>
        <w:t>comments. The followings are our point-by-point responses:</w:t>
      </w:r>
    </w:p>
    <w:p w14:paraId="21635FFA" w14:textId="1C02C333" w:rsidR="00090CC2" w:rsidRPr="003531AF" w:rsidRDefault="00090CC2" w:rsidP="00090CC2">
      <w:pPr>
        <w:pStyle w:val="a6"/>
        <w:numPr>
          <w:ilvl w:val="0"/>
          <w:numId w:val="1"/>
        </w:numPr>
        <w:spacing w:line="360" w:lineRule="auto"/>
        <w:ind w:leftChars="0" w:left="360"/>
        <w:rPr>
          <w:rFonts w:ascii="Times New Roman" w:hAnsi="Times New Roman" w:cs="Times New Roman"/>
          <w:sz w:val="22"/>
        </w:rPr>
      </w:pPr>
      <w:r w:rsidRPr="003531AF">
        <w:rPr>
          <w:rFonts w:ascii="Times New Roman" w:hAnsi="Times New Roman" w:cs="Times New Roman"/>
          <w:sz w:val="22"/>
        </w:rPr>
        <w:t xml:space="preserve">The abstract is terrible and </w:t>
      </w:r>
      <w:r w:rsidRPr="00A434D4">
        <w:rPr>
          <w:rFonts w:ascii="Times New Roman" w:hAnsi="Times New Roman" w:cs="Times New Roman"/>
          <w:sz w:val="22"/>
        </w:rPr>
        <w:t>should be improved in terms of logic.</w:t>
      </w:r>
      <w:r w:rsidRPr="003531AF">
        <w:rPr>
          <w:rFonts w:ascii="Times New Roman" w:hAnsi="Times New Roman" w:cs="Times New Roman"/>
          <w:sz w:val="22"/>
        </w:rPr>
        <w:t xml:space="preserve"> In the current version, the abstract starts with the contribution of this study, followed however with background information.  Then, the Bai &amp; Chang method was mentioned and improved. It reads strange.</w:t>
      </w:r>
    </w:p>
    <w:p w14:paraId="303280A9" w14:textId="3CD816E5" w:rsidR="00F512F2" w:rsidRPr="003531AF" w:rsidRDefault="00F512F2" w:rsidP="00F512F2">
      <w:pPr>
        <w:pStyle w:val="a6"/>
        <w:spacing w:line="360" w:lineRule="auto"/>
        <w:ind w:leftChars="0" w:left="360"/>
        <w:rPr>
          <w:rFonts w:ascii="Times New Roman" w:hAnsi="Times New Roman" w:cs="Times New Roman"/>
          <w:sz w:val="22"/>
        </w:rPr>
      </w:pPr>
      <w:r w:rsidRPr="003531AF">
        <w:rPr>
          <w:rFonts w:ascii="Times New Roman" w:hAnsi="Times New Roman" w:cs="Times New Roman"/>
          <w:b/>
          <w:bCs/>
          <w:color w:val="3366FF"/>
          <w:sz w:val="22"/>
        </w:rPr>
        <w:t>Response</w:t>
      </w:r>
      <w:r w:rsidRPr="003531AF">
        <w:rPr>
          <w:rFonts w:ascii="Times New Roman" w:hAnsi="Times New Roman" w:cs="Times New Roman"/>
          <w:sz w:val="22"/>
        </w:rPr>
        <w:t xml:space="preserve">: </w:t>
      </w:r>
      <w:r w:rsidR="006E7A99" w:rsidRPr="003531AF">
        <w:rPr>
          <w:rFonts w:ascii="Times New Roman" w:hAnsi="Times New Roman" w:cs="Times New Roman"/>
          <w:sz w:val="22"/>
        </w:rPr>
        <w:t xml:space="preserve">Thank you for your good comments. </w:t>
      </w:r>
      <w:r w:rsidR="005138BA">
        <w:rPr>
          <w:rFonts w:ascii="Times New Roman" w:hAnsi="Times New Roman" w:cs="Times New Roman"/>
          <w:sz w:val="22"/>
        </w:rPr>
        <w:t>W</w:t>
      </w:r>
      <w:r w:rsidR="006E7A99" w:rsidRPr="003531AF">
        <w:rPr>
          <w:rFonts w:ascii="Times New Roman" w:hAnsi="Times New Roman" w:cs="Times New Roman"/>
          <w:sz w:val="22"/>
        </w:rPr>
        <w:t>e improved Abstract as follows:</w:t>
      </w:r>
    </w:p>
    <w:tbl>
      <w:tblPr>
        <w:tblStyle w:val="a7"/>
        <w:tblW w:w="0" w:type="auto"/>
        <w:tblInd w:w="360" w:type="dxa"/>
        <w:tblLook w:val="04A0" w:firstRow="1" w:lastRow="0" w:firstColumn="1" w:lastColumn="0" w:noHBand="0" w:noVBand="1"/>
      </w:tblPr>
      <w:tblGrid>
        <w:gridCol w:w="8656"/>
      </w:tblGrid>
      <w:tr w:rsidR="006E7A99" w:rsidRPr="003531AF" w14:paraId="1720F78E" w14:textId="77777777" w:rsidTr="006E7A99">
        <w:tc>
          <w:tcPr>
            <w:tcW w:w="9016" w:type="dxa"/>
          </w:tcPr>
          <w:p w14:paraId="29123ED8" w14:textId="660447BF" w:rsidR="005138BA" w:rsidRPr="005138BA" w:rsidRDefault="00A434D4" w:rsidP="005138BA">
            <w:pPr>
              <w:pStyle w:val="a5"/>
              <w:spacing w:before="0" w:beforeAutospacing="0" w:after="0" w:afterAutospacing="0"/>
              <w:jc w:val="both"/>
              <w:rPr>
                <w:rFonts w:ascii="Times New Roman" w:hAnsi="Times New Roman" w:cs="Times New Roman"/>
                <w:sz w:val="22"/>
                <w:szCs w:val="22"/>
              </w:rPr>
            </w:pPr>
            <w:r w:rsidRPr="005138BA">
              <w:rPr>
                <w:rFonts w:ascii="Times New Roman" w:hAnsi="Times New Roman" w:cs="Times New Roman"/>
                <w:b/>
                <w:bCs/>
                <w:sz w:val="22"/>
                <w:szCs w:val="22"/>
              </w:rPr>
              <w:t>Abstract</w:t>
            </w:r>
            <w:r w:rsidR="005138BA" w:rsidRPr="005138BA">
              <w:rPr>
                <w:rFonts w:ascii="Times New Roman" w:hAnsi="Times New Roman" w:cs="Times New Roman"/>
                <w:sz w:val="22"/>
                <w:szCs w:val="22"/>
              </w:rPr>
              <w:t xml:space="preserve">: </w:t>
            </w:r>
            <w:r w:rsidR="005138BA" w:rsidRPr="005138BA">
              <w:rPr>
                <w:rFonts w:ascii="Times New Roman" w:hAnsi="Times New Roman" w:cs="Times New Roman"/>
                <w:sz w:val="22"/>
                <w:szCs w:val="22"/>
              </w:rPr>
              <w:t>Image-based data hiding method is a technology used for the purpose of secretly transmitting confidential information. Especially, since images (e.g., grayscale image) usually have sufficient redundancy information, they are a very suitable medium for hiding data secretly.</w:t>
            </w:r>
          </w:p>
          <w:p w14:paraId="04E66E45" w14:textId="3C1A7FBC" w:rsidR="006E7A99" w:rsidRPr="005138BA" w:rsidRDefault="005138BA" w:rsidP="005138BA">
            <w:pPr>
              <w:widowControl/>
              <w:wordWrap/>
              <w:autoSpaceDE/>
              <w:autoSpaceDN/>
              <w:rPr>
                <w:rFonts w:ascii="Times New Roman" w:eastAsia="굴림" w:hAnsi="Times New Roman" w:cs="Times New Roman"/>
                <w:kern w:val="0"/>
                <w:sz w:val="22"/>
              </w:rPr>
            </w:pPr>
            <w:r w:rsidRPr="005138BA">
              <w:rPr>
                <w:rFonts w:ascii="Times New Roman" w:eastAsia="굴림" w:hAnsi="Times New Roman" w:cs="Times New Roman"/>
                <w:kern w:val="0"/>
                <w:sz w:val="22"/>
              </w:rPr>
              <w:t xml:space="preserve">Absolute Moment Block Truncation Coding (AMBTC) is one of several compression </w:t>
            </w:r>
            <w:r w:rsidRPr="005138BA">
              <w:rPr>
                <w:rFonts w:ascii="Times New Roman" w:eastAsia="굴림" w:hAnsi="Times New Roman" w:cs="Times New Roman"/>
                <w:kern w:val="0"/>
                <w:sz w:val="22"/>
              </w:rPr>
              <w:t>methods and</w:t>
            </w:r>
            <w:r w:rsidRPr="005138BA">
              <w:rPr>
                <w:rFonts w:ascii="Times New Roman" w:eastAsia="굴림" w:hAnsi="Times New Roman" w:cs="Times New Roman"/>
                <w:kern w:val="0"/>
                <w:sz w:val="22"/>
              </w:rPr>
              <w:t xml:space="preserve"> is suitable for embedding data due to its very low complexity and acceptable distortion. However, there is not enough redundant data compared to grayscale scale images, so the studies to embed data in the compressed image is a very challenging research topic. Meanwhile, Hamming code is a grayscale image-based coding method that is frequently used in the studies of data hiding. However, in the case of AMBTC-based images, there is a lack of sufficient redundant data, so it is necessary to study how to overcome these limitations.</w:t>
            </w:r>
            <w:r>
              <w:rPr>
                <w:rFonts w:ascii="Times New Roman" w:eastAsia="굴림" w:hAnsi="Times New Roman" w:cs="Times New Roman"/>
                <w:kern w:val="0"/>
                <w:sz w:val="22"/>
              </w:rPr>
              <w:t xml:space="preserve"> </w:t>
            </w:r>
            <w:r w:rsidRPr="005138BA">
              <w:rPr>
                <w:rFonts w:ascii="Times New Roman" w:eastAsia="굴림" w:hAnsi="Times New Roman" w:cs="Times New Roman"/>
                <w:kern w:val="0"/>
                <w:sz w:val="22"/>
              </w:rPr>
              <w:t xml:space="preserve">AMBTC is expressed in the format </w:t>
            </w:r>
            <m:oMath>
              <m:r>
                <w:rPr>
                  <w:rFonts w:ascii="Cambria Math" w:eastAsia="굴림" w:hAnsi="Cambria Math" w:cs="Times New Roman"/>
                  <w:kern w:val="0"/>
                  <w:sz w:val="22"/>
                </w:rPr>
                <m:t>trio (a, b, BM)</m:t>
              </m:r>
            </m:oMath>
            <w:r w:rsidRPr="005138BA">
              <w:rPr>
                <w:rFonts w:ascii="Times New Roman" w:eastAsia="굴림" w:hAnsi="Times New Roman" w:cs="Times New Roman"/>
                <w:kern w:val="0"/>
                <w:sz w:val="22"/>
              </w:rPr>
              <w:t xml:space="preserve">, where </w:t>
            </w:r>
            <m:oMath>
              <m:r>
                <w:rPr>
                  <w:rFonts w:ascii="Cambria Math" w:eastAsia="굴림" w:hAnsi="Cambria Math" w:cs="Times New Roman"/>
                  <w:kern w:val="0"/>
                  <w:sz w:val="22"/>
                </w:rPr>
                <m:t>a</m:t>
              </m:r>
            </m:oMath>
            <w:r w:rsidRPr="005138BA">
              <w:rPr>
                <w:rFonts w:ascii="Times New Roman" w:eastAsia="굴림" w:hAnsi="Times New Roman" w:cs="Times New Roman"/>
                <w:kern w:val="0"/>
                <w:sz w:val="22"/>
              </w:rPr>
              <w:t xml:space="preserve"> and </w:t>
            </w:r>
            <m:oMath>
              <m:r>
                <w:rPr>
                  <w:rFonts w:ascii="Cambria Math" w:eastAsia="굴림" w:hAnsi="Cambria Math" w:cs="Times New Roman"/>
                  <w:kern w:val="0"/>
                  <w:sz w:val="22"/>
                </w:rPr>
                <m:t>b</m:t>
              </m:r>
            </m:oMath>
            <w:r w:rsidRPr="005138BA">
              <w:rPr>
                <w:rFonts w:ascii="Times New Roman" w:eastAsia="굴림" w:hAnsi="Times New Roman" w:cs="Times New Roman"/>
                <w:kern w:val="0"/>
                <w:sz w:val="22"/>
              </w:rPr>
              <w:t xml:space="preserve"> are quantization levels and BM </w:t>
            </w:r>
            <w:proofErr w:type="gramStart"/>
            <w:r w:rsidRPr="005138BA">
              <w:rPr>
                <w:rFonts w:ascii="Times New Roman" w:eastAsia="굴림" w:hAnsi="Times New Roman" w:cs="Times New Roman"/>
                <w:kern w:val="0"/>
                <w:sz w:val="22"/>
              </w:rPr>
              <w:t>is</w:t>
            </w:r>
            <w:proofErr w:type="gramEnd"/>
            <w:r w:rsidRPr="005138BA">
              <w:rPr>
                <w:rFonts w:ascii="Times New Roman" w:eastAsia="굴림" w:hAnsi="Times New Roman" w:cs="Times New Roman"/>
                <w:kern w:val="0"/>
                <w:sz w:val="22"/>
              </w:rPr>
              <w:t xml:space="preserve"> a bitmap. The quantization level is the pixel value used as the representative value when dividing the image into 4</w:t>
            </w:r>
            <w:r>
              <w:rPr>
                <w:rFonts w:ascii="Times New Roman" w:eastAsia="굴림" w:hAnsi="Times New Roman" w:cs="Times New Roman"/>
                <w:kern w:val="0"/>
                <w:sz w:val="22"/>
              </w:rPr>
              <w:sym w:font="Symbol" w:char="F0B4"/>
            </w:r>
            <w:r w:rsidRPr="005138BA">
              <w:rPr>
                <w:rFonts w:ascii="Times New Roman" w:eastAsia="굴림" w:hAnsi="Times New Roman" w:cs="Times New Roman"/>
                <w:kern w:val="0"/>
                <w:sz w:val="22"/>
              </w:rPr>
              <w:t>4 blocks. In this paper, we present an effective data hiding method at two quantization levels representing blocks based on AMBTC using Hamming code.</w:t>
            </w:r>
            <w:r>
              <w:rPr>
                <w:rFonts w:ascii="Times New Roman" w:eastAsia="굴림" w:hAnsi="Times New Roman" w:cs="Times New Roman"/>
                <w:kern w:val="0"/>
                <w:sz w:val="22"/>
              </w:rPr>
              <w:t xml:space="preserve"> </w:t>
            </w:r>
            <w:r w:rsidRPr="005138BA">
              <w:rPr>
                <w:rFonts w:ascii="Times New Roman" w:eastAsia="굴림" w:hAnsi="Times New Roman" w:cs="Times New Roman"/>
                <w:kern w:val="0"/>
                <w:sz w:val="22"/>
              </w:rPr>
              <w:t>The Hamming (7, 4) is a method to embed 3 secret bits by flipping only 1 bit when a codeword is composed of 7 bits.</w:t>
            </w:r>
            <w:r>
              <w:rPr>
                <w:rFonts w:ascii="Times New Roman" w:eastAsia="굴림" w:hAnsi="Times New Roman" w:cs="Times New Roman"/>
                <w:kern w:val="0"/>
                <w:sz w:val="22"/>
              </w:rPr>
              <w:t xml:space="preserve"> </w:t>
            </w:r>
            <w:r w:rsidRPr="005138BA">
              <w:rPr>
                <w:rFonts w:ascii="Times New Roman" w:eastAsia="굴림" w:hAnsi="Times New Roman" w:cs="Times New Roman"/>
                <w:kern w:val="0"/>
                <w:sz w:val="22"/>
              </w:rPr>
              <w:t>An image compressed by AMBTC has only two quantization level, so it difficult to use data hiding directly.</w:t>
            </w:r>
            <w:r>
              <w:rPr>
                <w:rFonts w:ascii="Times New Roman" w:eastAsia="굴림" w:hAnsi="Times New Roman" w:cs="Times New Roman"/>
                <w:kern w:val="0"/>
                <w:sz w:val="22"/>
              </w:rPr>
              <w:t xml:space="preserve"> </w:t>
            </w:r>
            <w:r w:rsidRPr="005138BA">
              <w:rPr>
                <w:rFonts w:ascii="Times New Roman" w:eastAsia="굴림" w:hAnsi="Times New Roman" w:cs="Times New Roman"/>
                <w:kern w:val="0"/>
                <w:sz w:val="22"/>
              </w:rPr>
              <w:t xml:space="preserve">Bai &amp; Chang introduced a codeword that combines the lower 4 bits in </w:t>
            </w:r>
            <m:oMath>
              <m:r>
                <w:rPr>
                  <w:rFonts w:ascii="Cambria Math" w:eastAsia="굴림" w:hAnsi="Cambria Math" w:cs="Times New Roman"/>
                  <w:kern w:val="0"/>
                  <w:sz w:val="22"/>
                </w:rPr>
                <m:t>a</m:t>
              </m:r>
            </m:oMath>
            <w:r w:rsidRPr="005138BA">
              <w:rPr>
                <w:rFonts w:ascii="Times New Roman" w:eastAsia="굴림" w:hAnsi="Times New Roman" w:cs="Times New Roman"/>
                <w:kern w:val="0"/>
                <w:sz w:val="22"/>
              </w:rPr>
              <w:t xml:space="preserve"> and the lower 3 bits in</w:t>
            </w:r>
            <w:r>
              <w:rPr>
                <w:rFonts w:ascii="Times New Roman" w:eastAsia="굴림" w:hAnsi="Times New Roman" w:cs="Times New Roman"/>
                <w:kern w:val="0"/>
                <w:sz w:val="22"/>
              </w:rPr>
              <w:t xml:space="preserve"> </w:t>
            </w:r>
            <m:oMath>
              <m:r>
                <w:rPr>
                  <w:rFonts w:ascii="Cambria Math" w:eastAsia="굴림" w:hAnsi="Cambria Math" w:cs="Times New Roman"/>
                  <w:kern w:val="0"/>
                  <w:sz w:val="22"/>
                </w:rPr>
                <m:t>b</m:t>
              </m:r>
            </m:oMath>
            <w:r w:rsidRPr="005138BA">
              <w:rPr>
                <w:rFonts w:ascii="Times New Roman" w:eastAsia="굴림" w:hAnsi="Times New Roman" w:cs="Times New Roman"/>
                <w:kern w:val="0"/>
                <w:sz w:val="22"/>
              </w:rPr>
              <w:t>, but the image distortion error is high.</w:t>
            </w:r>
            <w:r>
              <w:rPr>
                <w:rFonts w:ascii="Times New Roman" w:eastAsia="굴림" w:hAnsi="Times New Roman" w:cs="Times New Roman"/>
                <w:kern w:val="0"/>
                <w:sz w:val="22"/>
              </w:rPr>
              <w:t xml:space="preserve"> </w:t>
            </w:r>
            <w:r w:rsidRPr="005138BA">
              <w:rPr>
                <w:rFonts w:ascii="Times New Roman" w:eastAsia="굴림" w:hAnsi="Times New Roman" w:cs="Times New Roman"/>
                <w:kern w:val="0"/>
                <w:sz w:val="22"/>
              </w:rPr>
              <w:t>Therefore, in this paper, we introduce an effectively way to conceal 3 bits as well as to reduce the distortion that occurs in the data hiding.</w:t>
            </w:r>
            <w:r>
              <w:rPr>
                <w:rFonts w:ascii="Times New Roman" w:eastAsia="굴림" w:hAnsi="Times New Roman" w:cs="Times New Roman"/>
                <w:kern w:val="0"/>
                <w:sz w:val="22"/>
              </w:rPr>
              <w:t xml:space="preserve"> </w:t>
            </w:r>
            <w:r w:rsidRPr="005138BA">
              <w:rPr>
                <w:rFonts w:ascii="Times New Roman" w:eastAsia="굴림" w:hAnsi="Times New Roman" w:cs="Times New Roman"/>
                <w:kern w:val="0"/>
                <w:sz w:val="22"/>
              </w:rPr>
              <w:t>In the experiments, when concealing 150000 bits in the Lena image, the averages of the normalized cross correlation (NCC) and Mean-Squared Error (MSE) of our proposed method were 0.9952 and 37.9460, respectively, which were the highest.</w:t>
            </w:r>
            <w:r>
              <w:rPr>
                <w:rFonts w:ascii="Times New Roman" w:eastAsia="굴림" w:hAnsi="Times New Roman" w:cs="Times New Roman"/>
                <w:kern w:val="0"/>
                <w:sz w:val="22"/>
              </w:rPr>
              <w:t xml:space="preserve"> </w:t>
            </w:r>
            <w:r w:rsidRPr="005138BA">
              <w:rPr>
                <w:rFonts w:ascii="Times New Roman" w:eastAsia="굴림" w:hAnsi="Times New Roman" w:cs="Times New Roman"/>
                <w:kern w:val="0"/>
                <w:sz w:val="22"/>
              </w:rPr>
              <w:t>The sufficient experiments confirmed that the performance of the proposed method is satisfactory in terms of image embedding capacity and quality.</w:t>
            </w:r>
          </w:p>
        </w:tc>
      </w:tr>
    </w:tbl>
    <w:p w14:paraId="397871BA" w14:textId="77777777" w:rsidR="006E7A99" w:rsidRPr="003531AF" w:rsidRDefault="006E7A99" w:rsidP="00F512F2">
      <w:pPr>
        <w:pStyle w:val="a6"/>
        <w:spacing w:line="360" w:lineRule="auto"/>
        <w:ind w:leftChars="0" w:left="360"/>
        <w:rPr>
          <w:rFonts w:ascii="Times New Roman" w:hAnsi="Times New Roman" w:cs="Times New Roman"/>
          <w:sz w:val="22"/>
        </w:rPr>
      </w:pPr>
    </w:p>
    <w:p w14:paraId="1D9A241B" w14:textId="77777777" w:rsidR="0026207E" w:rsidRPr="001F0A65" w:rsidRDefault="00090CC2" w:rsidP="0026207E">
      <w:pPr>
        <w:pStyle w:val="a6"/>
        <w:numPr>
          <w:ilvl w:val="0"/>
          <w:numId w:val="1"/>
        </w:numPr>
        <w:spacing w:line="360" w:lineRule="auto"/>
        <w:ind w:leftChars="0" w:left="360"/>
        <w:rPr>
          <w:rFonts w:ascii="Times New Roman" w:hAnsi="Times New Roman" w:cs="Times New Roman"/>
          <w:sz w:val="22"/>
        </w:rPr>
      </w:pPr>
      <w:r w:rsidRPr="001F0A65">
        <w:rPr>
          <w:rFonts w:ascii="Times New Roman" w:hAnsi="Times New Roman" w:cs="Times New Roman"/>
          <w:sz w:val="22"/>
        </w:rPr>
        <w:t>What is the limitation of the proposed method?</w:t>
      </w:r>
      <w:r w:rsidR="003765D3" w:rsidRPr="001F0A65">
        <w:rPr>
          <w:rFonts w:ascii="Times New Roman" w:hAnsi="Times New Roman" w:cs="Times New Roman"/>
          <w:sz w:val="22"/>
        </w:rPr>
        <w:t xml:space="preserve"> </w:t>
      </w:r>
    </w:p>
    <w:p w14:paraId="1DB9BDA1" w14:textId="6BF0350A" w:rsidR="00A3359F" w:rsidRPr="0026207E" w:rsidRDefault="0031500C" w:rsidP="0026207E">
      <w:pPr>
        <w:pStyle w:val="a6"/>
        <w:spacing w:line="360" w:lineRule="auto"/>
        <w:ind w:leftChars="0" w:left="360"/>
        <w:rPr>
          <w:rFonts w:ascii="Times New Roman" w:hAnsi="Times New Roman" w:cs="Times New Roman"/>
          <w:sz w:val="22"/>
        </w:rPr>
      </w:pPr>
      <w:r w:rsidRPr="0026207E">
        <w:rPr>
          <w:rFonts w:ascii="Times New Roman" w:hAnsi="Times New Roman" w:cs="Times New Roman" w:hint="eastAsia"/>
          <w:b/>
          <w:bCs/>
          <w:color w:val="3366FF"/>
          <w:sz w:val="22"/>
        </w:rPr>
        <w:t>R</w:t>
      </w:r>
      <w:r w:rsidRPr="0026207E">
        <w:rPr>
          <w:rFonts w:ascii="Times New Roman" w:hAnsi="Times New Roman" w:cs="Times New Roman"/>
          <w:b/>
          <w:bCs/>
          <w:color w:val="3366FF"/>
          <w:sz w:val="22"/>
        </w:rPr>
        <w:t>esponse</w:t>
      </w:r>
      <w:r w:rsidRPr="0026207E">
        <w:rPr>
          <w:rFonts w:ascii="Times New Roman" w:hAnsi="Times New Roman" w:cs="Times New Roman"/>
          <w:sz w:val="22"/>
        </w:rPr>
        <w:t xml:space="preserve">: </w:t>
      </w:r>
      <w:r w:rsidR="00FB4899" w:rsidRPr="00FB4899">
        <w:rPr>
          <w:rFonts w:ascii="Times New Roman" w:hAnsi="Times New Roman" w:cs="Times New Roman"/>
          <w:sz w:val="22"/>
        </w:rPr>
        <w:t xml:space="preserve">The performance of data hiding based on AMBTC-compressed images depends entirely on </w:t>
      </w:r>
      <w:r w:rsidR="00EA7D49">
        <w:rPr>
          <w:rFonts w:ascii="Times New Roman" w:hAnsi="Times New Roman" w:cs="Times New Roman"/>
          <w:sz w:val="22"/>
        </w:rPr>
        <w:t xml:space="preserve">the </w:t>
      </w:r>
      <w:r w:rsidR="00FB4899" w:rsidRPr="00FB4899">
        <w:rPr>
          <w:rFonts w:ascii="Times New Roman" w:hAnsi="Times New Roman" w:cs="Times New Roman"/>
          <w:sz w:val="22"/>
        </w:rPr>
        <w:t xml:space="preserve">exploitation level of both bitmap and two quantization levels. </w:t>
      </w:r>
      <w:r w:rsidR="00C22A82" w:rsidRPr="00C22A82">
        <w:rPr>
          <w:rFonts w:ascii="Times New Roman" w:hAnsi="Times New Roman" w:cs="Times New Roman"/>
          <w:sz w:val="22"/>
        </w:rPr>
        <w:t>Since data hiding is accompanied by increasing errors as much as the secret bits, in the case of a low</w:t>
      </w:r>
      <w:r w:rsidR="00EA7D49">
        <w:rPr>
          <w:rFonts w:ascii="Times New Roman" w:hAnsi="Times New Roman" w:cs="Times New Roman"/>
          <w:sz w:val="22"/>
        </w:rPr>
        <w:t>-</w:t>
      </w:r>
      <w:r w:rsidR="00C22A82" w:rsidRPr="00C22A82">
        <w:rPr>
          <w:rFonts w:ascii="Times New Roman" w:hAnsi="Times New Roman" w:cs="Times New Roman"/>
          <w:sz w:val="22"/>
        </w:rPr>
        <w:t xml:space="preserve">frequency image, even though allowable secret information may be concealed, the quality of the cover image may not deteriorate excessively. On the other hand, </w:t>
      </w:r>
      <w:r w:rsidR="00C22A82">
        <w:rPr>
          <w:rFonts w:ascii="Times New Roman" w:hAnsi="Times New Roman" w:cs="Times New Roman"/>
          <w:sz w:val="22"/>
        </w:rPr>
        <w:t>t</w:t>
      </w:r>
      <w:r w:rsidR="00C22A82" w:rsidRPr="00C22A82">
        <w:rPr>
          <w:rFonts w:ascii="Times New Roman" w:hAnsi="Times New Roman" w:cs="Times New Roman"/>
          <w:sz w:val="22"/>
        </w:rPr>
        <w:t>he proposed method and the existing method</w:t>
      </w:r>
      <w:r w:rsidR="00EA7D49">
        <w:rPr>
          <w:rFonts w:ascii="Times New Roman" w:hAnsi="Times New Roman" w:cs="Times New Roman"/>
          <w:sz w:val="22"/>
        </w:rPr>
        <w:t>s</w:t>
      </w:r>
      <w:r w:rsidR="00C22A82" w:rsidRPr="00C22A82">
        <w:rPr>
          <w:rFonts w:ascii="Times New Roman" w:hAnsi="Times New Roman" w:cs="Times New Roman"/>
          <w:sz w:val="22"/>
        </w:rPr>
        <w:t xml:space="preserve"> are vulnerable to high-frequency images. Therefore, more research is needed on this problem.</w:t>
      </w:r>
    </w:p>
    <w:p w14:paraId="06B7263C" w14:textId="1A2991C8" w:rsidR="00090CC2" w:rsidRPr="00A434D4" w:rsidRDefault="00090CC2" w:rsidP="00090CC2">
      <w:pPr>
        <w:pStyle w:val="a6"/>
        <w:numPr>
          <w:ilvl w:val="0"/>
          <w:numId w:val="1"/>
        </w:numPr>
        <w:spacing w:line="360" w:lineRule="auto"/>
        <w:ind w:leftChars="0" w:left="360"/>
        <w:rPr>
          <w:rFonts w:ascii="Times New Roman" w:hAnsi="Times New Roman" w:cs="Times New Roman"/>
          <w:sz w:val="22"/>
        </w:rPr>
      </w:pPr>
      <w:r w:rsidRPr="00A434D4">
        <w:rPr>
          <w:rFonts w:ascii="Times New Roman" w:hAnsi="Times New Roman" w:cs="Times New Roman"/>
          <w:sz w:val="22"/>
        </w:rPr>
        <w:t>I want to suggest adding some recommendations for future research.</w:t>
      </w:r>
    </w:p>
    <w:p w14:paraId="59B72777" w14:textId="6FC03F9A" w:rsidR="00E05761" w:rsidRPr="007E6739" w:rsidRDefault="00032027" w:rsidP="007E6739">
      <w:pPr>
        <w:pStyle w:val="a6"/>
        <w:spacing w:line="360" w:lineRule="auto"/>
        <w:ind w:leftChars="0" w:left="360"/>
        <w:rPr>
          <w:rFonts w:ascii="Times New Roman" w:hAnsi="Times New Roman" w:cs="Times New Roman"/>
          <w:sz w:val="22"/>
        </w:rPr>
      </w:pPr>
      <w:r w:rsidRPr="003531AF">
        <w:rPr>
          <w:rFonts w:ascii="Times New Roman" w:hAnsi="Times New Roman" w:cs="Times New Roman"/>
          <w:b/>
          <w:bCs/>
          <w:color w:val="3366FF"/>
          <w:sz w:val="22"/>
        </w:rPr>
        <w:t>Response:</w:t>
      </w:r>
      <w:r w:rsidRPr="003531AF">
        <w:rPr>
          <w:rFonts w:ascii="Times New Roman" w:hAnsi="Times New Roman" w:cs="Times New Roman"/>
          <w:color w:val="3366FF"/>
          <w:sz w:val="22"/>
        </w:rPr>
        <w:t xml:space="preserve"> </w:t>
      </w:r>
      <w:r w:rsidR="003531AF" w:rsidRPr="003531AF">
        <w:rPr>
          <w:rFonts w:ascii="Times New Roman" w:hAnsi="Times New Roman" w:cs="Times New Roman"/>
          <w:sz w:val="22"/>
        </w:rPr>
        <w:t>As suggested by the reviewer, we add</w:t>
      </w:r>
      <w:r w:rsidR="00EA7D49">
        <w:rPr>
          <w:rFonts w:ascii="Times New Roman" w:hAnsi="Times New Roman" w:cs="Times New Roman"/>
          <w:sz w:val="22"/>
        </w:rPr>
        <w:t>ed</w:t>
      </w:r>
      <w:r w:rsidR="003531AF" w:rsidRPr="003531AF">
        <w:rPr>
          <w:rFonts w:ascii="Times New Roman" w:hAnsi="Times New Roman" w:cs="Times New Roman"/>
          <w:sz w:val="22"/>
        </w:rPr>
        <w:t xml:space="preserve"> future research as follows</w:t>
      </w:r>
      <w:r w:rsidR="003531AF">
        <w:rPr>
          <w:rFonts w:ascii="Times New Roman" w:hAnsi="Times New Roman" w:cs="Times New Roman"/>
          <w:sz w:val="22"/>
        </w:rPr>
        <w:t>:</w:t>
      </w:r>
      <w:r w:rsidR="003531AF" w:rsidRPr="003531AF">
        <w:rPr>
          <w:rFonts w:ascii="Times New Roman" w:hAnsi="Times New Roman" w:cs="Times New Roman"/>
          <w:sz w:val="22"/>
        </w:rPr>
        <w:t xml:space="preserve"> </w:t>
      </w:r>
      <w:r w:rsidR="006A0183" w:rsidRPr="003531AF">
        <w:rPr>
          <w:rFonts w:ascii="Times New Roman" w:hAnsi="Times New Roman" w:cs="Times New Roman"/>
          <w:color w:val="000000" w:themeColor="text1"/>
          <w:sz w:val="22"/>
        </w:rPr>
        <w:t xml:space="preserve">In the future, we will devise a method to calculate a more optimal distance when applying HC (7,4) to two </w:t>
      </w:r>
      <w:r w:rsidR="006A0183" w:rsidRPr="003531AF">
        <w:rPr>
          <w:rFonts w:ascii="Times New Roman" w:hAnsi="Times New Roman" w:cs="Times New Roman"/>
          <w:color w:val="000000" w:themeColor="text1"/>
          <w:sz w:val="22"/>
        </w:rPr>
        <w:lastRenderedPageBreak/>
        <w:t xml:space="preserve">quantization levels, and conduct </w:t>
      </w:r>
      <w:r w:rsidR="00EA7D49">
        <w:rPr>
          <w:rFonts w:ascii="Times New Roman" w:hAnsi="Times New Roman" w:cs="Times New Roman"/>
          <w:color w:val="000000" w:themeColor="text1"/>
          <w:sz w:val="22"/>
        </w:rPr>
        <w:t xml:space="preserve">the </w:t>
      </w:r>
      <w:r w:rsidR="006A0183" w:rsidRPr="003531AF">
        <w:rPr>
          <w:rFonts w:ascii="Times New Roman" w:hAnsi="Times New Roman" w:cs="Times New Roman"/>
          <w:color w:val="000000" w:themeColor="text1"/>
          <w:sz w:val="22"/>
        </w:rPr>
        <w:t>research to find a way to minimize data concealment errors.</w:t>
      </w:r>
      <w:r w:rsidR="00E05761" w:rsidRPr="003531AF">
        <w:rPr>
          <w:rFonts w:ascii="Times New Roman" w:hAnsi="Times New Roman" w:cs="Times New Roman"/>
          <w:color w:val="000000" w:themeColor="text1"/>
          <w:sz w:val="22"/>
        </w:rPr>
        <w:t xml:space="preserve"> </w:t>
      </w:r>
    </w:p>
    <w:sectPr w:rsidR="00E05761" w:rsidRPr="007E6739">
      <w:pgSz w:w="11906" w:h="16838"/>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A2BCAC" w14:textId="77777777" w:rsidR="00956A99" w:rsidRDefault="00956A99" w:rsidP="00F4346A">
      <w:pPr>
        <w:spacing w:after="0" w:line="240" w:lineRule="auto"/>
      </w:pPr>
      <w:r>
        <w:separator/>
      </w:r>
    </w:p>
  </w:endnote>
  <w:endnote w:type="continuationSeparator" w:id="0">
    <w:p w14:paraId="6DEE6CC0" w14:textId="77777777" w:rsidR="00956A99" w:rsidRDefault="00956A99" w:rsidP="00F43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DA636E" w14:textId="77777777" w:rsidR="00956A99" w:rsidRDefault="00956A99" w:rsidP="00F4346A">
      <w:pPr>
        <w:spacing w:after="0" w:line="240" w:lineRule="auto"/>
      </w:pPr>
      <w:r>
        <w:separator/>
      </w:r>
    </w:p>
  </w:footnote>
  <w:footnote w:type="continuationSeparator" w:id="0">
    <w:p w14:paraId="65D83EF9" w14:textId="77777777" w:rsidR="00956A99" w:rsidRDefault="00956A99" w:rsidP="00F434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575B46"/>
    <w:multiLevelType w:val="hybridMultilevel"/>
    <w:tmpl w:val="1B10783C"/>
    <w:lvl w:ilvl="0" w:tplc="9DA42BB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69CD21BD"/>
    <w:multiLevelType w:val="hybridMultilevel"/>
    <w:tmpl w:val="BA4C9614"/>
    <w:lvl w:ilvl="0" w:tplc="F166601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E6A"/>
    <w:rsid w:val="00032027"/>
    <w:rsid w:val="00090CC2"/>
    <w:rsid w:val="00175313"/>
    <w:rsid w:val="001F0A65"/>
    <w:rsid w:val="0026207E"/>
    <w:rsid w:val="00306B6D"/>
    <w:rsid w:val="0031500C"/>
    <w:rsid w:val="003531AF"/>
    <w:rsid w:val="003765D3"/>
    <w:rsid w:val="004F67FF"/>
    <w:rsid w:val="005138BA"/>
    <w:rsid w:val="005B2450"/>
    <w:rsid w:val="00624B3A"/>
    <w:rsid w:val="0063641E"/>
    <w:rsid w:val="00651874"/>
    <w:rsid w:val="0068127D"/>
    <w:rsid w:val="006A0183"/>
    <w:rsid w:val="006E7A99"/>
    <w:rsid w:val="00792AFF"/>
    <w:rsid w:val="007E6739"/>
    <w:rsid w:val="00956A99"/>
    <w:rsid w:val="00A07143"/>
    <w:rsid w:val="00A3359F"/>
    <w:rsid w:val="00A434D4"/>
    <w:rsid w:val="00A97183"/>
    <w:rsid w:val="00C22A82"/>
    <w:rsid w:val="00C708A4"/>
    <w:rsid w:val="00D52E6A"/>
    <w:rsid w:val="00E05761"/>
    <w:rsid w:val="00EA7D49"/>
    <w:rsid w:val="00F4346A"/>
    <w:rsid w:val="00F512F2"/>
    <w:rsid w:val="00F970F1"/>
    <w:rsid w:val="00FB489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8CA1C"/>
  <w15:chartTrackingRefBased/>
  <w15:docId w15:val="{70E0D02E-AAC1-41F7-8C0B-48BA93AD5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4346A"/>
    <w:pPr>
      <w:tabs>
        <w:tab w:val="center" w:pos="4513"/>
        <w:tab w:val="right" w:pos="9026"/>
      </w:tabs>
      <w:snapToGrid w:val="0"/>
    </w:pPr>
  </w:style>
  <w:style w:type="character" w:customStyle="1" w:styleId="Char">
    <w:name w:val="머리글 Char"/>
    <w:basedOn w:val="a0"/>
    <w:link w:val="a3"/>
    <w:uiPriority w:val="99"/>
    <w:rsid w:val="00F4346A"/>
  </w:style>
  <w:style w:type="paragraph" w:styleId="a4">
    <w:name w:val="footer"/>
    <w:basedOn w:val="a"/>
    <w:link w:val="Char0"/>
    <w:uiPriority w:val="99"/>
    <w:unhideWhenUsed/>
    <w:rsid w:val="00F4346A"/>
    <w:pPr>
      <w:tabs>
        <w:tab w:val="center" w:pos="4513"/>
        <w:tab w:val="right" w:pos="9026"/>
      </w:tabs>
      <w:snapToGrid w:val="0"/>
    </w:pPr>
  </w:style>
  <w:style w:type="character" w:customStyle="1" w:styleId="Char0">
    <w:name w:val="바닥글 Char"/>
    <w:basedOn w:val="a0"/>
    <w:link w:val="a4"/>
    <w:uiPriority w:val="99"/>
    <w:rsid w:val="00F4346A"/>
  </w:style>
  <w:style w:type="paragraph" w:styleId="a5">
    <w:name w:val="Normal (Web)"/>
    <w:basedOn w:val="a"/>
    <w:uiPriority w:val="99"/>
    <w:unhideWhenUsed/>
    <w:rsid w:val="00F4346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6">
    <w:name w:val="List Paragraph"/>
    <w:basedOn w:val="a"/>
    <w:uiPriority w:val="34"/>
    <w:qFormat/>
    <w:rsid w:val="00090CC2"/>
    <w:pPr>
      <w:ind w:leftChars="400" w:left="800"/>
    </w:pPr>
  </w:style>
  <w:style w:type="table" w:styleId="a7">
    <w:name w:val="Table Grid"/>
    <w:basedOn w:val="a1"/>
    <w:uiPriority w:val="39"/>
    <w:rsid w:val="006E7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4945225">
      <w:bodyDiv w:val="1"/>
      <w:marLeft w:val="0"/>
      <w:marRight w:val="0"/>
      <w:marTop w:val="0"/>
      <w:marBottom w:val="0"/>
      <w:divBdr>
        <w:top w:val="none" w:sz="0" w:space="0" w:color="auto"/>
        <w:left w:val="none" w:sz="0" w:space="0" w:color="auto"/>
        <w:bottom w:val="none" w:sz="0" w:space="0" w:color="auto"/>
        <w:right w:val="none" w:sz="0" w:space="0" w:color="auto"/>
      </w:divBdr>
    </w:div>
    <w:div w:id="1016620525">
      <w:bodyDiv w:val="1"/>
      <w:marLeft w:val="0"/>
      <w:marRight w:val="0"/>
      <w:marTop w:val="0"/>
      <w:marBottom w:val="0"/>
      <w:divBdr>
        <w:top w:val="none" w:sz="0" w:space="0" w:color="auto"/>
        <w:left w:val="none" w:sz="0" w:space="0" w:color="auto"/>
        <w:bottom w:val="none" w:sz="0" w:space="0" w:color="auto"/>
        <w:right w:val="none" w:sz="0" w:space="0" w:color="auto"/>
      </w:divBdr>
    </w:div>
    <w:div w:id="1386367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ABF77-0E4E-43D6-A1F3-151467E4F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1</Pages>
  <Words>535</Words>
  <Characters>3054</Characters>
  <Application>Microsoft Office Word</Application>
  <DocSecurity>0</DocSecurity>
  <Lines>25</Lines>
  <Paragraphs>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Cheonshik Kim</dc:creator>
  <cp:keywords/>
  <dc:description/>
  <cp:lastModifiedBy>Cheonshik Kim</cp:lastModifiedBy>
  <cp:revision>20</cp:revision>
  <cp:lastPrinted>2020-07-24T05:12:00Z</cp:lastPrinted>
  <dcterms:created xsi:type="dcterms:W3CDTF">2020-07-17T06:21:00Z</dcterms:created>
  <dcterms:modified xsi:type="dcterms:W3CDTF">2020-07-25T08:04:00Z</dcterms:modified>
</cp:coreProperties>
</file>