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83156E" w14:textId="3BE2AE96" w:rsidR="005035F8" w:rsidRPr="0049517C" w:rsidRDefault="00D230AF" w:rsidP="0049517C">
      <w:pPr>
        <w:pStyle w:val="a4"/>
      </w:pPr>
      <w:r w:rsidRPr="0049517C">
        <w:t xml:space="preserve">Response to Reviewer </w:t>
      </w:r>
      <w:r w:rsidR="0094164F" w:rsidRPr="0094164F">
        <w:t>#</w:t>
      </w:r>
      <w:r w:rsidRPr="0049517C">
        <w:t>1 Comments</w:t>
      </w:r>
    </w:p>
    <w:p w14:paraId="63DA2242" w14:textId="34F24075" w:rsidR="00D230AF" w:rsidRPr="00BD6E57" w:rsidRDefault="0094164F" w:rsidP="0094164F">
      <w:pPr>
        <w:jc w:val="both"/>
        <w:rPr>
          <w:rFonts w:ascii="Times New Roman" w:hAnsi="Times New Roman" w:cs="Times New Roman"/>
        </w:rPr>
      </w:pPr>
      <w:r w:rsidRPr="0094164F">
        <w:rPr>
          <w:rFonts w:ascii="Times New Roman" w:hAnsi="Times New Roman" w:cs="Times New Roman"/>
        </w:rPr>
        <w:t xml:space="preserve">All review comments are in black </w:t>
      </w:r>
      <w:proofErr w:type="spellStart"/>
      <w:r w:rsidRPr="0094164F">
        <w:rPr>
          <w:rFonts w:ascii="Times New Roman" w:hAnsi="Times New Roman" w:cs="Times New Roman"/>
        </w:rPr>
        <w:t>color</w:t>
      </w:r>
      <w:proofErr w:type="spellEnd"/>
      <w:r w:rsidRPr="0094164F">
        <w:rPr>
          <w:rFonts w:ascii="Times New Roman" w:hAnsi="Times New Roman" w:cs="Times New Roman"/>
        </w:rPr>
        <w:t xml:space="preserve"> while authors’ responses are in red </w:t>
      </w:r>
      <w:proofErr w:type="spellStart"/>
      <w:r w:rsidRPr="0094164F">
        <w:rPr>
          <w:rFonts w:ascii="Times New Roman" w:hAnsi="Times New Roman" w:cs="Times New Roman"/>
        </w:rPr>
        <w:t>color</w:t>
      </w:r>
      <w:proofErr w:type="spellEnd"/>
      <w:r w:rsidRPr="0094164F">
        <w:rPr>
          <w:rFonts w:ascii="Times New Roman" w:hAnsi="Times New Roman" w:cs="Times New Roman"/>
        </w:rPr>
        <w:t xml:space="preserve">. And all revisions in the revised manuscript are in red </w:t>
      </w:r>
      <w:proofErr w:type="spellStart"/>
      <w:r w:rsidRPr="0094164F">
        <w:rPr>
          <w:rFonts w:ascii="Times New Roman" w:hAnsi="Times New Roman" w:cs="Times New Roman"/>
        </w:rPr>
        <w:t>color</w:t>
      </w:r>
      <w:proofErr w:type="spellEnd"/>
      <w:r w:rsidRPr="0094164F">
        <w:rPr>
          <w:rFonts w:ascii="Times New Roman" w:hAnsi="Times New Roman" w:cs="Times New Roman"/>
        </w:rPr>
        <w:t>.</w:t>
      </w:r>
    </w:p>
    <w:p w14:paraId="163B1DF3" w14:textId="77777777" w:rsidR="00BD6E57" w:rsidRPr="00BD6E57" w:rsidRDefault="00BD6E57" w:rsidP="00D230AF">
      <w:pPr>
        <w:rPr>
          <w:rFonts w:ascii="Times New Roman" w:hAnsi="Times New Roman" w:cs="Times New Roman"/>
        </w:rPr>
      </w:pPr>
    </w:p>
    <w:p w14:paraId="39E7DD99" w14:textId="336B1283" w:rsidR="0094164F" w:rsidRPr="00BD6E57" w:rsidRDefault="0094164F" w:rsidP="0094164F">
      <w:pPr>
        <w:jc w:val="both"/>
        <w:rPr>
          <w:rFonts w:ascii="Times New Roman" w:hAnsi="Times New Roman" w:cs="Times New Roman"/>
        </w:rPr>
      </w:pPr>
      <w:r w:rsidRPr="00BE3DA2">
        <w:rPr>
          <w:rFonts w:ascii="Times New Roman" w:hAnsi="Times New Roman" w:cs="Times New Roman"/>
          <w:b/>
        </w:rPr>
        <w:t xml:space="preserve">Reviewer </w:t>
      </w:r>
      <w:r w:rsidR="005035F8" w:rsidRPr="005035F8">
        <w:rPr>
          <w:rFonts w:ascii="Times New Roman" w:hAnsi="Times New Roman" w:cs="Times New Roman"/>
          <w:b/>
        </w:rPr>
        <w:t>#</w:t>
      </w:r>
      <w:r w:rsidRPr="00BE3DA2">
        <w:rPr>
          <w:rFonts w:ascii="Times New Roman" w:hAnsi="Times New Roman" w:cs="Times New Roman"/>
          <w:b/>
        </w:rPr>
        <w:t>1:</w:t>
      </w:r>
      <w:r>
        <w:rPr>
          <w:rFonts w:ascii="Times New Roman" w:hAnsi="Times New Roman" w:cs="Times New Roman" w:hint="eastAsia"/>
          <w:b/>
          <w:color w:val="FF0000"/>
          <w:lang w:eastAsia="zh-CN"/>
        </w:rPr>
        <w:t xml:space="preserve"> </w:t>
      </w:r>
      <w:r w:rsidRPr="00085D20">
        <w:rPr>
          <w:rFonts w:ascii="Times New Roman" w:hAnsi="Times New Roman" w:cs="Times New Roman"/>
        </w:rPr>
        <w:t xml:space="preserve">In my opinion, this study is very interesting, but it needs major changes before publication. I cannot suggest publication at this stage. </w:t>
      </w:r>
    </w:p>
    <w:p w14:paraId="0F2D0170" w14:textId="77777777" w:rsidR="0094164F" w:rsidRDefault="0094164F" w:rsidP="0094164F">
      <w:pPr>
        <w:jc w:val="both"/>
        <w:rPr>
          <w:rFonts w:ascii="Times New Roman" w:hAnsi="Times New Roman" w:cs="Times New Roman"/>
          <w:lang w:eastAsia="zh-CN"/>
        </w:rPr>
      </w:pPr>
    </w:p>
    <w:p w14:paraId="4C9CEAC5" w14:textId="77777777" w:rsidR="0094164F" w:rsidRPr="00085D20" w:rsidRDefault="0094164F" w:rsidP="0094164F">
      <w:pPr>
        <w:jc w:val="both"/>
        <w:rPr>
          <w:rFonts w:ascii="Times New Roman" w:hAnsi="Times New Roman" w:cs="Times New Roman"/>
          <w:color w:val="FF0000"/>
        </w:rPr>
      </w:pPr>
      <w:r w:rsidRPr="00BE3DA2">
        <w:rPr>
          <w:rFonts w:ascii="Times New Roman" w:hAnsi="Times New Roman" w:cs="Times New Roman"/>
          <w:b/>
          <w:color w:val="FF0000"/>
        </w:rPr>
        <w:t>Response:</w:t>
      </w:r>
      <w:r w:rsidRPr="00BE3DA2">
        <w:rPr>
          <w:rFonts w:ascii="Times New Roman" w:hAnsi="Times New Roman" w:cs="Times New Roman" w:hint="eastAsia"/>
          <w:b/>
          <w:color w:val="FF0000"/>
          <w:lang w:eastAsia="zh-CN"/>
        </w:rPr>
        <w:t xml:space="preserve"> </w:t>
      </w:r>
      <w:r w:rsidRPr="00085D20">
        <w:rPr>
          <w:rFonts w:ascii="Times New Roman" w:hAnsi="Times New Roman" w:cs="Times New Roman"/>
          <w:color w:val="FF0000"/>
        </w:rPr>
        <w:t>We thank the reviewer for the positive comment and suggestions. These constructive feedbacks greatly enhanced this manuscript.</w:t>
      </w:r>
    </w:p>
    <w:p w14:paraId="0338DF3F" w14:textId="77777777" w:rsidR="00D230AF" w:rsidRDefault="00D230AF">
      <w:pPr>
        <w:rPr>
          <w:rFonts w:ascii="Times New Roman" w:hAnsi="Times New Roman" w:cs="Times New Roman"/>
          <w:lang w:eastAsia="zh-CN"/>
        </w:rPr>
      </w:pPr>
    </w:p>
    <w:p w14:paraId="5C484528" w14:textId="5B91E912" w:rsidR="0094164F" w:rsidRDefault="0094164F" w:rsidP="0094164F">
      <w:pPr>
        <w:jc w:val="both"/>
        <w:rPr>
          <w:rFonts w:ascii="Times New Roman" w:hAnsi="Times New Roman" w:cs="Times New Roman"/>
          <w:lang w:eastAsia="zh-CN"/>
        </w:rPr>
      </w:pPr>
      <w:r>
        <w:rPr>
          <w:rFonts w:ascii="Times New Roman" w:hAnsi="Times New Roman" w:cs="Times New Roman"/>
          <w:b/>
        </w:rPr>
        <w:t xml:space="preserve">Comment 1: </w:t>
      </w:r>
      <w:r w:rsidRPr="00F25ED9">
        <w:rPr>
          <w:rFonts w:ascii="Times New Roman" w:hAnsi="Times New Roman" w:cs="Times New Roman"/>
        </w:rPr>
        <w:t>It is important to put the meaning of FVC (fractional vegetation coverage)</w:t>
      </w:r>
      <w:r w:rsidRPr="00F25ED9">
        <w:rPr>
          <w:rFonts w:ascii="Times New Roman" w:hAnsi="Times New Roman" w:cs="Times New Roman" w:hint="eastAsia"/>
          <w:lang w:eastAsia="zh-CN"/>
        </w:rPr>
        <w:t xml:space="preserve"> </w:t>
      </w:r>
      <w:r w:rsidRPr="00F25ED9">
        <w:rPr>
          <w:rFonts w:ascii="Times New Roman" w:hAnsi="Times New Roman" w:cs="Times New Roman"/>
        </w:rPr>
        <w:t>where it is first</w:t>
      </w:r>
      <w:r w:rsidRPr="00F25ED9">
        <w:rPr>
          <w:rFonts w:ascii="Times New Roman" w:hAnsi="Times New Roman" w:cs="Times New Roman" w:hint="eastAsia"/>
          <w:lang w:eastAsia="zh-CN"/>
        </w:rPr>
        <w:t xml:space="preserve"> </w:t>
      </w:r>
      <w:r w:rsidRPr="00F25ED9">
        <w:rPr>
          <w:rFonts w:ascii="Times New Roman" w:hAnsi="Times New Roman" w:cs="Times New Roman"/>
        </w:rPr>
        <w:t>mentioned.</w:t>
      </w:r>
    </w:p>
    <w:p w14:paraId="5E74C1A5" w14:textId="77777777" w:rsidR="0094164F" w:rsidRDefault="0094164F" w:rsidP="0094164F">
      <w:pPr>
        <w:jc w:val="both"/>
        <w:rPr>
          <w:rFonts w:ascii="Times New Roman" w:hAnsi="Times New Roman" w:cs="Times New Roman"/>
          <w:lang w:eastAsia="zh-CN"/>
        </w:rPr>
      </w:pPr>
    </w:p>
    <w:p w14:paraId="4035B0C8" w14:textId="634A19FA" w:rsidR="0094164F" w:rsidRDefault="0094164F" w:rsidP="0094164F">
      <w:pPr>
        <w:jc w:val="both"/>
        <w:rPr>
          <w:rFonts w:ascii="Times New Roman" w:hAnsi="Times New Roman" w:cs="Times New Roman"/>
          <w:color w:val="FF0000"/>
          <w:lang w:eastAsia="zh-CN"/>
        </w:rPr>
      </w:pPr>
      <w:r w:rsidRPr="00BE3DA2">
        <w:rPr>
          <w:rFonts w:ascii="Times New Roman" w:hAnsi="Times New Roman" w:cs="Times New Roman"/>
          <w:b/>
          <w:color w:val="FF0000"/>
        </w:rPr>
        <w:t>Response:</w:t>
      </w:r>
      <w:r w:rsidRPr="002B4EE5">
        <w:rPr>
          <w:rFonts w:ascii="Times New Roman" w:hAnsi="Times New Roman" w:cs="Times New Roman"/>
          <w:b/>
          <w:color w:val="FF0000"/>
        </w:rPr>
        <w:t xml:space="preserve"> </w:t>
      </w:r>
      <w:r w:rsidRPr="00F25ED9">
        <w:rPr>
          <w:rFonts w:ascii="Times New Roman" w:hAnsi="Times New Roman" w:cs="Times New Roman"/>
          <w:color w:val="FF0000"/>
        </w:rPr>
        <w:t>Thanks for the suggestion.</w:t>
      </w:r>
      <w:r>
        <w:rPr>
          <w:rFonts w:ascii="Times New Roman" w:hAnsi="Times New Roman" w:cs="Times New Roman" w:hint="eastAsia"/>
          <w:color w:val="FF0000"/>
          <w:lang w:eastAsia="zh-CN"/>
        </w:rPr>
        <w:t xml:space="preserve"> T</w:t>
      </w:r>
      <w:r w:rsidRPr="00F25ED9">
        <w:rPr>
          <w:rFonts w:ascii="Times New Roman" w:hAnsi="Times New Roman" w:cs="Times New Roman"/>
          <w:color w:val="FF0000"/>
          <w:lang w:eastAsia="zh-CN"/>
        </w:rPr>
        <w:t>he meaning of FVC</w:t>
      </w:r>
      <w:r>
        <w:rPr>
          <w:rFonts w:ascii="Times New Roman" w:hAnsi="Times New Roman" w:cs="Times New Roman" w:hint="eastAsia"/>
          <w:color w:val="FF0000"/>
          <w:lang w:eastAsia="zh-CN"/>
        </w:rPr>
        <w:t xml:space="preserve"> has been put </w:t>
      </w:r>
      <w:r>
        <w:rPr>
          <w:rFonts w:ascii="Times New Roman" w:hAnsi="Times New Roman" w:cs="Times New Roman"/>
          <w:color w:val="FF0000"/>
          <w:lang w:eastAsia="zh-CN"/>
        </w:rPr>
        <w:t>where it is first</w:t>
      </w:r>
      <w:r>
        <w:rPr>
          <w:rFonts w:ascii="Times New Roman" w:hAnsi="Times New Roman" w:cs="Times New Roman" w:hint="eastAsia"/>
          <w:color w:val="FF0000"/>
          <w:lang w:eastAsia="zh-CN"/>
        </w:rPr>
        <w:t xml:space="preserve"> </w:t>
      </w:r>
      <w:r>
        <w:rPr>
          <w:rFonts w:ascii="Times New Roman" w:hAnsi="Times New Roman" w:cs="Times New Roman"/>
          <w:color w:val="FF0000"/>
          <w:lang w:eastAsia="zh-CN"/>
        </w:rPr>
        <w:t>mentioned</w:t>
      </w:r>
      <w:r>
        <w:rPr>
          <w:rFonts w:ascii="Times New Roman" w:hAnsi="Times New Roman" w:cs="Times New Roman" w:hint="eastAsia"/>
          <w:color w:val="FF0000"/>
          <w:lang w:eastAsia="zh-CN"/>
        </w:rPr>
        <w:t xml:space="preserve"> (</w:t>
      </w:r>
      <w:r w:rsidRPr="00F25ED9">
        <w:rPr>
          <w:rFonts w:ascii="Times New Roman" w:hAnsi="Times New Roman" w:cs="Times New Roman"/>
          <w:color w:val="FF0000"/>
          <w:lang w:eastAsia="zh-CN"/>
        </w:rPr>
        <w:t xml:space="preserve">Lines </w:t>
      </w:r>
      <w:r>
        <w:rPr>
          <w:rFonts w:ascii="Times New Roman" w:hAnsi="Times New Roman" w:cs="Times New Roman" w:hint="eastAsia"/>
          <w:color w:val="FF0000"/>
          <w:lang w:eastAsia="zh-CN"/>
        </w:rPr>
        <w:t>2</w:t>
      </w:r>
      <w:r w:rsidRPr="00F25ED9">
        <w:rPr>
          <w:rFonts w:ascii="Times New Roman" w:hAnsi="Times New Roman" w:cs="Times New Roman"/>
          <w:color w:val="FF0000"/>
          <w:lang w:eastAsia="zh-CN"/>
        </w:rPr>
        <w:t>5-</w:t>
      </w:r>
      <w:r>
        <w:rPr>
          <w:rFonts w:ascii="Times New Roman" w:hAnsi="Times New Roman" w:cs="Times New Roman" w:hint="eastAsia"/>
          <w:color w:val="FF0000"/>
          <w:lang w:eastAsia="zh-CN"/>
        </w:rPr>
        <w:t>26).</w:t>
      </w:r>
    </w:p>
    <w:p w14:paraId="53DDE119" w14:textId="77777777" w:rsidR="0094164F" w:rsidRDefault="0094164F" w:rsidP="0094164F">
      <w:pPr>
        <w:jc w:val="both"/>
        <w:rPr>
          <w:rFonts w:ascii="Times New Roman" w:hAnsi="Times New Roman" w:cs="Times New Roman"/>
          <w:color w:val="FF0000"/>
          <w:lang w:eastAsia="zh-CN"/>
        </w:rPr>
      </w:pPr>
    </w:p>
    <w:p w14:paraId="6EAF89AE" w14:textId="77777777" w:rsidR="0094164F" w:rsidRDefault="0094164F" w:rsidP="0094164F">
      <w:pPr>
        <w:jc w:val="both"/>
        <w:rPr>
          <w:rFonts w:ascii="Times New Roman" w:hAnsi="Times New Roman" w:cs="Times New Roman"/>
          <w:color w:val="000000"/>
        </w:rPr>
      </w:pPr>
      <w:r>
        <w:rPr>
          <w:rFonts w:ascii="Times New Roman" w:hAnsi="Times New Roman" w:cs="Times New Roman"/>
          <w:b/>
        </w:rPr>
        <w:t xml:space="preserve">Comment </w:t>
      </w:r>
      <w:r w:rsidRPr="0049517C">
        <w:rPr>
          <w:rFonts w:ascii="Times New Roman" w:hAnsi="Times New Roman" w:cs="Times New Roman"/>
          <w:b/>
        </w:rPr>
        <w:t>2:</w:t>
      </w:r>
      <w:r>
        <w:rPr>
          <w:rFonts w:ascii="Times New Roman" w:hAnsi="Times New Roman" w:cs="Times New Roman"/>
        </w:rPr>
        <w:t xml:space="preserve"> </w:t>
      </w:r>
      <w:r w:rsidRPr="00CA50CC">
        <w:rPr>
          <w:rFonts w:ascii="Times New Roman" w:hAnsi="Times New Roman" w:cs="Times New Roman"/>
        </w:rPr>
        <w:t xml:space="preserve">Equation 4 and 5 </w:t>
      </w:r>
      <w:proofErr w:type="gramStart"/>
      <w:r w:rsidRPr="00CA50CC">
        <w:rPr>
          <w:rFonts w:ascii="Times New Roman" w:hAnsi="Times New Roman" w:cs="Times New Roman"/>
        </w:rPr>
        <w:t>have</w:t>
      </w:r>
      <w:proofErr w:type="gramEnd"/>
      <w:r w:rsidRPr="00CA50CC">
        <w:rPr>
          <w:rFonts w:ascii="Times New Roman" w:hAnsi="Times New Roman" w:cs="Times New Roman"/>
        </w:rPr>
        <w:t xml:space="preserve"> no reference.</w:t>
      </w:r>
    </w:p>
    <w:p w14:paraId="021159D2" w14:textId="77777777" w:rsidR="0094164F" w:rsidRDefault="0094164F" w:rsidP="0094164F">
      <w:pPr>
        <w:jc w:val="both"/>
        <w:rPr>
          <w:rFonts w:ascii="Times New Roman" w:hAnsi="Times New Roman" w:cs="Times New Roman"/>
          <w:lang w:eastAsia="zh-CN"/>
        </w:rPr>
      </w:pPr>
    </w:p>
    <w:p w14:paraId="5F41C17C" w14:textId="0AE03193" w:rsidR="0094164F" w:rsidRDefault="0094164F" w:rsidP="0094164F">
      <w:pPr>
        <w:jc w:val="both"/>
        <w:rPr>
          <w:rFonts w:ascii="Times New Roman" w:hAnsi="Times New Roman" w:cs="Times New Roman"/>
          <w:color w:val="FF0000"/>
          <w:lang w:eastAsia="zh-CN"/>
        </w:rPr>
      </w:pPr>
      <w:r w:rsidRPr="00BE3DA2">
        <w:rPr>
          <w:rFonts w:ascii="Times New Roman" w:hAnsi="Times New Roman" w:cs="Times New Roman"/>
          <w:b/>
          <w:color w:val="FF0000"/>
        </w:rPr>
        <w:t>Response:</w:t>
      </w:r>
      <w:r w:rsidRPr="0094164F">
        <w:rPr>
          <w:rFonts w:ascii="Times New Roman" w:hAnsi="Times New Roman" w:cs="Times New Roman"/>
          <w:color w:val="FF0000"/>
        </w:rPr>
        <w:t xml:space="preserve"> </w:t>
      </w:r>
      <w:r w:rsidRPr="00CA50CC">
        <w:rPr>
          <w:rFonts w:ascii="Times New Roman" w:hAnsi="Times New Roman" w:cs="Times New Roman"/>
          <w:color w:val="FF0000"/>
        </w:rPr>
        <w:t>Thanks for pointing this out.</w:t>
      </w:r>
      <w:r>
        <w:rPr>
          <w:rFonts w:ascii="Times New Roman" w:hAnsi="Times New Roman" w:cs="Times New Roman" w:hint="eastAsia"/>
          <w:color w:val="FF0000"/>
          <w:lang w:eastAsia="zh-CN"/>
        </w:rPr>
        <w:t xml:space="preserve"> The references </w:t>
      </w:r>
      <w:r>
        <w:rPr>
          <w:rFonts w:ascii="Times New Roman" w:hAnsi="Times New Roman" w:cs="Times New Roman"/>
          <w:color w:val="FF0000"/>
          <w:lang w:eastAsia="zh-CN"/>
        </w:rPr>
        <w:t>of equation</w:t>
      </w:r>
      <w:r w:rsidRPr="00CA50CC">
        <w:rPr>
          <w:rFonts w:ascii="Times New Roman" w:hAnsi="Times New Roman" w:cs="Times New Roman"/>
          <w:color w:val="FF0000"/>
          <w:lang w:eastAsia="zh-CN"/>
        </w:rPr>
        <w:t xml:space="preserve"> 4 and 5</w:t>
      </w:r>
      <w:r>
        <w:rPr>
          <w:rFonts w:ascii="Times New Roman" w:hAnsi="Times New Roman" w:cs="Times New Roman" w:hint="eastAsia"/>
          <w:color w:val="FF0000"/>
          <w:lang w:eastAsia="zh-CN"/>
        </w:rPr>
        <w:t xml:space="preserve"> </w:t>
      </w:r>
      <w:r w:rsidRPr="00CA50CC">
        <w:rPr>
          <w:rFonts w:ascii="Times New Roman" w:hAnsi="Times New Roman" w:cs="Times New Roman"/>
          <w:color w:val="FF0000"/>
          <w:lang w:eastAsia="zh-CN"/>
        </w:rPr>
        <w:t>ha</w:t>
      </w:r>
      <w:r>
        <w:rPr>
          <w:rFonts w:ascii="Times New Roman" w:hAnsi="Times New Roman" w:cs="Times New Roman" w:hint="eastAsia"/>
          <w:color w:val="FF0000"/>
          <w:lang w:eastAsia="zh-CN"/>
        </w:rPr>
        <w:t>ve</w:t>
      </w:r>
      <w:r w:rsidRPr="00CA50CC">
        <w:rPr>
          <w:rFonts w:ascii="Times New Roman" w:hAnsi="Times New Roman" w:cs="Times New Roman"/>
          <w:color w:val="FF0000"/>
          <w:lang w:eastAsia="zh-CN"/>
        </w:rPr>
        <w:t xml:space="preserve"> been</w:t>
      </w:r>
      <w:r>
        <w:rPr>
          <w:rFonts w:ascii="Times New Roman" w:hAnsi="Times New Roman" w:cs="Times New Roman" w:hint="eastAsia"/>
          <w:color w:val="FF0000"/>
          <w:lang w:eastAsia="zh-CN"/>
        </w:rPr>
        <w:t xml:space="preserve"> added in Lines 192 and 250</w:t>
      </w:r>
      <w:r w:rsidRPr="0094164F">
        <w:rPr>
          <w:rFonts w:ascii="Times New Roman" w:hAnsi="Times New Roman" w:cs="Times New Roman"/>
          <w:color w:val="FF0000"/>
          <w:lang w:eastAsia="zh-CN"/>
        </w:rPr>
        <w:t>, respectively.</w:t>
      </w:r>
    </w:p>
    <w:p w14:paraId="1DF99C4C" w14:textId="77777777" w:rsidR="00431DFD" w:rsidRDefault="00431DFD" w:rsidP="0094164F">
      <w:pPr>
        <w:jc w:val="both"/>
        <w:rPr>
          <w:rFonts w:ascii="Times New Roman" w:hAnsi="Times New Roman" w:cs="Times New Roman"/>
          <w:color w:val="FF0000"/>
          <w:lang w:eastAsia="zh-CN"/>
        </w:rPr>
      </w:pPr>
    </w:p>
    <w:p w14:paraId="0BEDBFD4" w14:textId="67CE3AF0" w:rsidR="00431DFD" w:rsidRDefault="00431DFD" w:rsidP="0094164F">
      <w:pPr>
        <w:jc w:val="both"/>
        <w:rPr>
          <w:rFonts w:ascii="Times New Roman" w:hAnsi="Times New Roman" w:cs="Times New Roman"/>
          <w:lang w:eastAsia="zh-CN"/>
        </w:rPr>
      </w:pPr>
      <w:r w:rsidRPr="00431DFD">
        <w:rPr>
          <w:rFonts w:ascii="Times New Roman" w:hAnsi="Times New Roman" w:cs="Times New Roman"/>
          <w:lang w:eastAsia="zh-CN"/>
        </w:rPr>
        <w:t>Comment 3: In the “Study Area” section, it is important to specify the use of the lake water and if possible, to mention if it shows signs of contamination.</w:t>
      </w:r>
    </w:p>
    <w:p w14:paraId="6DB7FD2D" w14:textId="77777777" w:rsidR="00431DFD" w:rsidRDefault="00431DFD" w:rsidP="0094164F">
      <w:pPr>
        <w:jc w:val="both"/>
        <w:rPr>
          <w:rFonts w:ascii="Times New Roman" w:hAnsi="Times New Roman" w:cs="Times New Roman"/>
          <w:lang w:eastAsia="zh-CN"/>
        </w:rPr>
      </w:pPr>
    </w:p>
    <w:p w14:paraId="46788814" w14:textId="3BCD2E35" w:rsidR="00431DFD" w:rsidRDefault="00431DFD" w:rsidP="0094164F">
      <w:pPr>
        <w:jc w:val="both"/>
        <w:rPr>
          <w:rFonts w:ascii="Times New Roman" w:hAnsi="Times New Roman" w:cs="Times New Roman"/>
          <w:b/>
          <w:color w:val="FF0000"/>
          <w:lang w:eastAsia="zh-CN"/>
        </w:rPr>
      </w:pPr>
      <w:r w:rsidRPr="00BE3DA2">
        <w:rPr>
          <w:rFonts w:ascii="Times New Roman" w:hAnsi="Times New Roman" w:cs="Times New Roman"/>
          <w:b/>
          <w:color w:val="FF0000"/>
        </w:rPr>
        <w:t>Response:</w:t>
      </w:r>
      <w:r w:rsidRPr="00431DFD">
        <w:t xml:space="preserve"> </w:t>
      </w:r>
      <w:r w:rsidRPr="00431DFD">
        <w:rPr>
          <w:rFonts w:ascii="Times New Roman" w:hAnsi="Times New Roman" w:cs="Times New Roman"/>
          <w:color w:val="FF0000"/>
        </w:rPr>
        <w:t xml:space="preserve">There is no signs of contamination since there are only very few human activities in this wetland system and the maintenance of lake </w:t>
      </w:r>
      <w:proofErr w:type="gramStart"/>
      <w:r w:rsidRPr="00431DFD">
        <w:rPr>
          <w:rFonts w:ascii="Times New Roman" w:hAnsi="Times New Roman" w:cs="Times New Roman"/>
          <w:color w:val="FF0000"/>
        </w:rPr>
        <w:t>is</w:t>
      </w:r>
      <w:proofErr w:type="gramEnd"/>
      <w:r w:rsidRPr="00431DFD">
        <w:rPr>
          <w:rFonts w:ascii="Times New Roman" w:hAnsi="Times New Roman" w:cs="Times New Roman"/>
          <w:color w:val="FF0000"/>
        </w:rPr>
        <w:t xml:space="preserve"> mainly for the ecological purpose. This is described in the introduction secti</w:t>
      </w:r>
      <w:r w:rsidR="0090566D">
        <w:rPr>
          <w:rFonts w:ascii="Times New Roman" w:hAnsi="Times New Roman" w:cs="Times New Roman"/>
          <w:color w:val="FF0000"/>
        </w:rPr>
        <w:t>on of the original manuscript “</w:t>
      </w:r>
      <w:proofErr w:type="spellStart"/>
      <w:r w:rsidRPr="00431DFD">
        <w:rPr>
          <w:rFonts w:ascii="Times New Roman" w:hAnsi="Times New Roman" w:cs="Times New Roman"/>
          <w:color w:val="FF0000"/>
        </w:rPr>
        <w:t>Qingtu</w:t>
      </w:r>
      <w:proofErr w:type="spellEnd"/>
      <w:r w:rsidRPr="00431DFD">
        <w:rPr>
          <w:rFonts w:ascii="Times New Roman" w:hAnsi="Times New Roman" w:cs="Times New Roman"/>
          <w:color w:val="FF0000"/>
        </w:rPr>
        <w:t xml:space="preserve"> Lake, located at the northern edge of </w:t>
      </w:r>
      <w:proofErr w:type="spellStart"/>
      <w:r w:rsidRPr="00431DFD">
        <w:rPr>
          <w:rFonts w:ascii="Times New Roman" w:hAnsi="Times New Roman" w:cs="Times New Roman"/>
          <w:color w:val="FF0000"/>
        </w:rPr>
        <w:t>Minqin</w:t>
      </w:r>
      <w:proofErr w:type="spellEnd"/>
      <w:r w:rsidRPr="00431DFD">
        <w:rPr>
          <w:rFonts w:ascii="Times New Roman" w:hAnsi="Times New Roman" w:cs="Times New Roman"/>
          <w:color w:val="FF0000"/>
        </w:rPr>
        <w:t xml:space="preserve"> Basin, is the terminal lake of the </w:t>
      </w:r>
      <w:proofErr w:type="spellStart"/>
      <w:r w:rsidRPr="00431DFD">
        <w:rPr>
          <w:rFonts w:ascii="Times New Roman" w:hAnsi="Times New Roman" w:cs="Times New Roman"/>
          <w:color w:val="FF0000"/>
        </w:rPr>
        <w:t>Shiyang</w:t>
      </w:r>
      <w:proofErr w:type="spellEnd"/>
      <w:r w:rsidRPr="00431DFD">
        <w:rPr>
          <w:rFonts w:ascii="Times New Roman" w:hAnsi="Times New Roman" w:cs="Times New Roman"/>
          <w:color w:val="FF0000"/>
        </w:rPr>
        <w:t xml:space="preserve"> River. It has important ecological significance in preventing the connection of the two big deserts”. We also specified the usage and the hydrochemistry characteristics of the lake water in the “St</w:t>
      </w:r>
      <w:r w:rsidR="0090566D">
        <w:rPr>
          <w:rFonts w:ascii="Times New Roman" w:hAnsi="Times New Roman" w:cs="Times New Roman"/>
          <w:color w:val="FF0000"/>
        </w:rPr>
        <w:t>udy Area” section (Lines 114-11</w:t>
      </w:r>
      <w:r w:rsidR="0090566D">
        <w:rPr>
          <w:rFonts w:ascii="Times New Roman" w:hAnsi="Times New Roman" w:cs="Times New Roman" w:hint="eastAsia"/>
          <w:color w:val="FF0000"/>
          <w:lang w:eastAsia="zh-CN"/>
        </w:rPr>
        <w:t>6</w:t>
      </w:r>
      <w:r w:rsidRPr="00431DFD">
        <w:rPr>
          <w:rFonts w:ascii="Times New Roman" w:hAnsi="Times New Roman" w:cs="Times New Roman"/>
          <w:color w:val="FF0000"/>
        </w:rPr>
        <w:t>) as shown in below</w:t>
      </w:r>
      <w:r w:rsidRPr="00431DFD">
        <w:rPr>
          <w:rFonts w:ascii="Times New Roman" w:hAnsi="Times New Roman" w:cs="Times New Roman"/>
          <w:b/>
          <w:color w:val="FF0000"/>
        </w:rPr>
        <w:t>.</w:t>
      </w:r>
    </w:p>
    <w:p w14:paraId="4776BCAE" w14:textId="77777777" w:rsidR="0090566D" w:rsidRDefault="0090566D" w:rsidP="0094164F">
      <w:pPr>
        <w:jc w:val="both"/>
        <w:rPr>
          <w:rFonts w:ascii="Times New Roman" w:hAnsi="Times New Roman" w:cs="Times New Roman"/>
          <w:b/>
          <w:color w:val="FF0000"/>
          <w:lang w:eastAsia="zh-CN"/>
        </w:rPr>
      </w:pPr>
    </w:p>
    <w:p w14:paraId="31314843" w14:textId="5C3F8076" w:rsidR="0090566D" w:rsidRDefault="0090566D" w:rsidP="0094164F">
      <w:pPr>
        <w:jc w:val="both"/>
        <w:rPr>
          <w:rFonts w:ascii="Times New Roman" w:hAnsi="Times New Roman" w:cs="Times New Roman"/>
          <w:i/>
          <w:color w:val="FF0000"/>
          <w:lang w:eastAsia="zh-CN"/>
        </w:rPr>
      </w:pPr>
      <w:r>
        <w:rPr>
          <w:rFonts w:ascii="Times New Roman" w:hAnsi="Times New Roman" w:cs="Times New Roman"/>
          <w:i/>
          <w:color w:val="FF0000"/>
          <w:lang w:eastAsia="zh-CN"/>
        </w:rPr>
        <w:t>“</w:t>
      </w:r>
      <w:r w:rsidRPr="0090566D">
        <w:rPr>
          <w:rFonts w:ascii="Times New Roman" w:hAnsi="Times New Roman" w:cs="Times New Roman"/>
          <w:i/>
          <w:color w:val="FF0000"/>
        </w:rPr>
        <w:t>T</w:t>
      </w:r>
      <w:r w:rsidRPr="0090566D">
        <w:rPr>
          <w:rFonts w:ascii="Times New Roman" w:hAnsi="Times New Roman" w:cs="Times New Roman"/>
          <w:i/>
          <w:color w:val="FF0000"/>
          <w:lang w:eastAsia="zh-CN"/>
        </w:rPr>
        <w:t xml:space="preserve">he water of </w:t>
      </w:r>
      <w:proofErr w:type="spellStart"/>
      <w:r w:rsidRPr="0090566D">
        <w:rPr>
          <w:rFonts w:ascii="Times New Roman" w:hAnsi="Times New Roman" w:cs="Times New Roman"/>
          <w:i/>
          <w:color w:val="FF0000"/>
          <w:lang w:eastAsia="zh-CN"/>
        </w:rPr>
        <w:t>Qingtu</w:t>
      </w:r>
      <w:proofErr w:type="spellEnd"/>
      <w:r w:rsidRPr="0090566D">
        <w:rPr>
          <w:rFonts w:ascii="Times New Roman" w:hAnsi="Times New Roman" w:cs="Times New Roman"/>
          <w:i/>
          <w:color w:val="FF0000"/>
          <w:lang w:eastAsia="zh-CN"/>
        </w:rPr>
        <w:t xml:space="preserve"> Lake is mainly used </w:t>
      </w:r>
      <w:r w:rsidRPr="0090566D">
        <w:rPr>
          <w:rFonts w:ascii="Times New Roman" w:hAnsi="Times New Roman" w:cs="Times New Roman"/>
          <w:i/>
          <w:color w:val="FF0000"/>
        </w:rPr>
        <w:t>to maintain the ecological system balance around the wetland, especially for improving the vegetation ecosystem</w:t>
      </w:r>
      <w:r w:rsidRPr="0090566D">
        <w:rPr>
          <w:rFonts w:ascii="Times New Roman" w:hAnsi="Times New Roman" w:cs="Times New Roman"/>
          <w:i/>
          <w:color w:val="FF0000"/>
          <w:lang w:eastAsia="zh-CN"/>
        </w:rPr>
        <w:t xml:space="preserve">. The water in </w:t>
      </w:r>
      <w:proofErr w:type="spellStart"/>
      <w:r w:rsidRPr="0090566D">
        <w:rPr>
          <w:rFonts w:ascii="Times New Roman" w:hAnsi="Times New Roman" w:cs="Times New Roman"/>
          <w:i/>
          <w:color w:val="FF0000"/>
          <w:lang w:eastAsia="zh-CN"/>
        </w:rPr>
        <w:t>Qingtu</w:t>
      </w:r>
      <w:proofErr w:type="spellEnd"/>
      <w:r w:rsidRPr="0090566D">
        <w:rPr>
          <w:rFonts w:ascii="Times New Roman" w:hAnsi="Times New Roman" w:cs="Times New Roman"/>
          <w:i/>
          <w:color w:val="FF0000"/>
          <w:lang w:eastAsia="zh-CN"/>
        </w:rPr>
        <w:t xml:space="preserve"> Lake is weakly alkaline and Na–SO</w:t>
      </w:r>
      <w:r w:rsidRPr="0090566D">
        <w:rPr>
          <w:rFonts w:ascii="Times New Roman" w:hAnsi="Times New Roman" w:cs="Times New Roman"/>
          <w:i/>
          <w:color w:val="FF0000"/>
          <w:vertAlign w:val="subscript"/>
          <w:lang w:eastAsia="zh-CN"/>
        </w:rPr>
        <w:t>4</w:t>
      </w:r>
      <w:r w:rsidRPr="0090566D">
        <w:rPr>
          <w:rFonts w:ascii="Times New Roman" w:hAnsi="Times New Roman" w:cs="Times New Roman"/>
          <w:i/>
          <w:color w:val="FF0000"/>
          <w:lang w:eastAsia="zh-CN"/>
        </w:rPr>
        <w:t>•Cl type, with high salinity and TDS</w:t>
      </w:r>
      <w:r>
        <w:rPr>
          <w:rFonts w:ascii="Times New Roman" w:hAnsi="Times New Roman" w:cs="Times New Roman"/>
          <w:i/>
          <w:color w:val="FF0000"/>
          <w:lang w:eastAsia="zh-CN"/>
        </w:rPr>
        <w:t>”</w:t>
      </w:r>
    </w:p>
    <w:p w14:paraId="1437223B" w14:textId="77777777" w:rsidR="0090566D" w:rsidRDefault="0090566D" w:rsidP="0094164F">
      <w:pPr>
        <w:jc w:val="both"/>
        <w:rPr>
          <w:rFonts w:ascii="Times New Roman" w:hAnsi="Times New Roman" w:cs="Times New Roman"/>
          <w:i/>
          <w:color w:val="FF0000"/>
          <w:lang w:eastAsia="zh-CN"/>
        </w:rPr>
      </w:pPr>
    </w:p>
    <w:p w14:paraId="50E0CC3A" w14:textId="3089BF1B" w:rsidR="002E383F" w:rsidRPr="002E383F" w:rsidRDefault="002E383F" w:rsidP="002E383F">
      <w:pPr>
        <w:widowControl w:val="0"/>
        <w:spacing w:line="260" w:lineRule="atLeast"/>
        <w:jc w:val="both"/>
        <w:rPr>
          <w:rFonts w:ascii="Palatino Linotype" w:hAnsi="Palatino Linotype" w:cs="Calibri"/>
          <w:noProof/>
          <w:color w:val="FF0000"/>
          <w:kern w:val="2"/>
          <w:sz w:val="18"/>
          <w:szCs w:val="18"/>
          <w:lang w:val="en-US" w:eastAsia="zh-CN"/>
        </w:rPr>
      </w:pPr>
      <w:r w:rsidRPr="00126897">
        <w:rPr>
          <w:rFonts w:ascii="Palatino Linotype" w:hAnsi="Palatino Linotype" w:cs="Calibri" w:hint="eastAsia"/>
          <w:noProof/>
          <w:color w:val="FF0000"/>
          <w:kern w:val="2"/>
          <w:sz w:val="18"/>
          <w:szCs w:val="18"/>
          <w:lang w:val="en-US" w:eastAsia="zh-CN"/>
        </w:rPr>
        <w:t>[22]</w:t>
      </w:r>
      <w:r w:rsidRPr="002E383F">
        <w:rPr>
          <w:rFonts w:ascii="Palatino Linotype" w:hAnsi="Palatino Linotype" w:cs="Calibri"/>
          <w:noProof/>
          <w:color w:val="FF0000"/>
          <w:kern w:val="2"/>
          <w:sz w:val="18"/>
          <w:szCs w:val="18"/>
          <w:lang w:val="en-US" w:eastAsia="zh-CN"/>
        </w:rPr>
        <w:t xml:space="preserve">Zhang, X.; Tao, H. Evolution and Conservation Policy of Wetland in Qingtuhu of the Minqin County. </w:t>
      </w:r>
      <w:r w:rsidRPr="002E383F">
        <w:rPr>
          <w:rFonts w:ascii="Palatino Linotype" w:hAnsi="Palatino Linotype" w:cs="Calibri"/>
          <w:i/>
          <w:noProof/>
          <w:color w:val="FF0000"/>
          <w:kern w:val="2"/>
          <w:sz w:val="18"/>
          <w:szCs w:val="18"/>
          <w:lang w:val="en-US" w:eastAsia="zh-CN"/>
        </w:rPr>
        <w:t xml:space="preserve">Gansu Sci. Tech. </w:t>
      </w:r>
      <w:r w:rsidRPr="002E383F">
        <w:rPr>
          <w:rFonts w:ascii="Palatino Linotype" w:hAnsi="Palatino Linotype" w:cs="Calibri"/>
          <w:b/>
          <w:noProof/>
          <w:color w:val="FF0000"/>
          <w:kern w:val="2"/>
          <w:sz w:val="18"/>
          <w:szCs w:val="18"/>
          <w:lang w:val="en-US" w:eastAsia="zh-CN"/>
        </w:rPr>
        <w:t>2011</w:t>
      </w:r>
      <w:r w:rsidRPr="002E383F">
        <w:rPr>
          <w:rFonts w:ascii="Palatino Linotype" w:hAnsi="Palatino Linotype" w:cs="Calibri"/>
          <w:i/>
          <w:noProof/>
          <w:color w:val="FF0000"/>
          <w:kern w:val="2"/>
          <w:sz w:val="18"/>
          <w:szCs w:val="18"/>
          <w:lang w:val="en-US" w:eastAsia="zh-CN"/>
        </w:rPr>
        <w:t>, 27</w:t>
      </w:r>
      <w:r w:rsidRPr="002E383F">
        <w:rPr>
          <w:rFonts w:ascii="Palatino Linotype" w:hAnsi="Palatino Linotype" w:cs="Calibri"/>
          <w:noProof/>
          <w:color w:val="FF0000"/>
          <w:kern w:val="2"/>
          <w:sz w:val="18"/>
          <w:szCs w:val="18"/>
          <w:lang w:val="en-US" w:eastAsia="zh-CN"/>
        </w:rPr>
        <w:t>, 7-9.</w:t>
      </w:r>
    </w:p>
    <w:p w14:paraId="5B079CCB" w14:textId="07B32642" w:rsidR="002E383F" w:rsidRPr="002E383F" w:rsidRDefault="002E383F" w:rsidP="002E383F">
      <w:pPr>
        <w:widowControl w:val="0"/>
        <w:spacing w:line="260" w:lineRule="atLeast"/>
        <w:jc w:val="both"/>
        <w:rPr>
          <w:rFonts w:ascii="Palatino Linotype" w:hAnsi="Palatino Linotype" w:cs="Calibri"/>
          <w:noProof/>
          <w:color w:val="FF0000"/>
          <w:kern w:val="2"/>
          <w:sz w:val="18"/>
          <w:szCs w:val="18"/>
          <w:lang w:val="en-US" w:eastAsia="zh-CN"/>
        </w:rPr>
      </w:pPr>
      <w:r w:rsidRPr="00126897">
        <w:rPr>
          <w:rFonts w:ascii="Palatino Linotype" w:hAnsi="Palatino Linotype" w:cs="Calibri" w:hint="eastAsia"/>
          <w:noProof/>
          <w:color w:val="FF0000"/>
          <w:kern w:val="2"/>
          <w:sz w:val="18"/>
          <w:szCs w:val="18"/>
          <w:lang w:val="en-US" w:eastAsia="zh-CN"/>
        </w:rPr>
        <w:t>[23]</w:t>
      </w:r>
      <w:r w:rsidRPr="002E383F">
        <w:rPr>
          <w:rFonts w:ascii="Palatino Linotype" w:hAnsi="Palatino Linotype" w:cs="Calibri"/>
          <w:noProof/>
          <w:color w:val="FF0000"/>
          <w:kern w:val="2"/>
          <w:sz w:val="18"/>
          <w:szCs w:val="18"/>
          <w:lang w:val="en-US" w:eastAsia="zh-CN"/>
        </w:rPr>
        <w:t xml:space="preserve">Zhang, Y.; Zhu, G.; Ma, H.; Yang, J.; Pan, H.; Guo, H.; Wan, Q.; Yong, L. Effects of Ecological Water Conveyance on the Hydrochemistry of a Terminal Lake in an Inland River: A Case Study of Qingtu Lake in the Shiyang River Basin. </w:t>
      </w:r>
      <w:r w:rsidRPr="002E383F">
        <w:rPr>
          <w:rFonts w:ascii="Palatino Linotype" w:hAnsi="Palatino Linotype" w:cs="Calibri"/>
          <w:i/>
          <w:noProof/>
          <w:color w:val="FF0000"/>
          <w:kern w:val="2"/>
          <w:sz w:val="18"/>
          <w:szCs w:val="18"/>
          <w:lang w:val="en-US" w:eastAsia="zh-CN"/>
        </w:rPr>
        <w:t xml:space="preserve">Water. </w:t>
      </w:r>
      <w:r w:rsidRPr="002E383F">
        <w:rPr>
          <w:rFonts w:ascii="Palatino Linotype" w:hAnsi="Palatino Linotype" w:cs="Calibri"/>
          <w:b/>
          <w:noProof/>
          <w:color w:val="FF0000"/>
          <w:kern w:val="2"/>
          <w:sz w:val="18"/>
          <w:szCs w:val="18"/>
          <w:lang w:val="en-US" w:eastAsia="zh-CN"/>
        </w:rPr>
        <w:t>2019</w:t>
      </w:r>
      <w:r w:rsidRPr="002E383F">
        <w:rPr>
          <w:rFonts w:ascii="Palatino Linotype" w:hAnsi="Palatino Linotype" w:cs="Calibri"/>
          <w:i/>
          <w:noProof/>
          <w:color w:val="FF0000"/>
          <w:kern w:val="2"/>
          <w:sz w:val="18"/>
          <w:szCs w:val="18"/>
          <w:lang w:val="en-US" w:eastAsia="zh-CN"/>
        </w:rPr>
        <w:t>, 11</w:t>
      </w:r>
      <w:r w:rsidRPr="002E383F">
        <w:rPr>
          <w:rFonts w:ascii="Palatino Linotype" w:hAnsi="Palatino Linotype" w:cs="Calibri"/>
          <w:noProof/>
          <w:color w:val="FF0000"/>
          <w:kern w:val="2"/>
          <w:sz w:val="18"/>
          <w:szCs w:val="18"/>
          <w:lang w:val="en-US" w:eastAsia="zh-CN"/>
        </w:rPr>
        <w:t>, 1673.</w:t>
      </w:r>
    </w:p>
    <w:p w14:paraId="04ACFCE7" w14:textId="77777777" w:rsidR="009611B4" w:rsidRDefault="009611B4" w:rsidP="0094164F">
      <w:pPr>
        <w:jc w:val="both"/>
        <w:rPr>
          <w:rFonts w:ascii="Times New Roman" w:hAnsi="Times New Roman" w:cs="Times New Roman" w:hint="eastAsia"/>
          <w:lang w:eastAsia="zh-CN"/>
        </w:rPr>
      </w:pPr>
    </w:p>
    <w:p w14:paraId="2228F4F2" w14:textId="62BBBE3B" w:rsidR="0090566D" w:rsidRPr="002B3DE2" w:rsidRDefault="0090566D" w:rsidP="0094164F">
      <w:pPr>
        <w:jc w:val="both"/>
        <w:rPr>
          <w:rFonts w:ascii="Times New Roman" w:hAnsi="Times New Roman" w:cs="Times New Roman"/>
          <w:lang w:eastAsia="zh-CN"/>
        </w:rPr>
      </w:pPr>
      <w:r w:rsidRPr="002B3DE2">
        <w:rPr>
          <w:rFonts w:ascii="Times New Roman" w:hAnsi="Times New Roman" w:cs="Times New Roman"/>
          <w:lang w:eastAsia="zh-CN"/>
        </w:rPr>
        <w:t xml:space="preserve">Comment </w:t>
      </w:r>
      <w:r w:rsidRPr="002B3DE2">
        <w:rPr>
          <w:rFonts w:ascii="Times New Roman" w:hAnsi="Times New Roman" w:cs="Times New Roman" w:hint="eastAsia"/>
          <w:lang w:eastAsia="zh-CN"/>
        </w:rPr>
        <w:t>4:</w:t>
      </w:r>
      <w:r w:rsidRPr="002B3DE2">
        <w:rPr>
          <w:rFonts w:ascii="Times New Roman" w:hAnsi="Times New Roman" w:cs="Times New Roman"/>
          <w:lang w:eastAsia="zh-CN"/>
        </w:rPr>
        <w:t xml:space="preserve"> References are missing in the results and discussion section. It is necessary to reinforce the discussion section (mention some similar studies).</w:t>
      </w:r>
    </w:p>
    <w:p w14:paraId="450DD194" w14:textId="77777777" w:rsidR="0090566D" w:rsidRDefault="0090566D" w:rsidP="0094164F">
      <w:pPr>
        <w:jc w:val="both"/>
        <w:rPr>
          <w:rFonts w:ascii="Times New Roman" w:hAnsi="Times New Roman" w:cs="Times New Roman"/>
          <w:color w:val="FF0000"/>
          <w:lang w:eastAsia="zh-CN"/>
        </w:rPr>
      </w:pPr>
    </w:p>
    <w:p w14:paraId="3E2E059D" w14:textId="086BEDD9" w:rsidR="0090566D" w:rsidRDefault="0090566D" w:rsidP="0094164F">
      <w:pPr>
        <w:jc w:val="both"/>
        <w:rPr>
          <w:rFonts w:ascii="Times New Roman" w:hAnsi="Times New Roman" w:cs="Times New Roman"/>
          <w:color w:val="FF0000"/>
          <w:lang w:eastAsia="zh-CN"/>
        </w:rPr>
      </w:pPr>
      <w:r w:rsidRPr="002B4EE5">
        <w:rPr>
          <w:rFonts w:ascii="Times New Roman" w:hAnsi="Times New Roman" w:cs="Times New Roman"/>
          <w:b/>
          <w:color w:val="FF0000"/>
        </w:rPr>
        <w:t>Response:</w:t>
      </w:r>
      <w:r>
        <w:rPr>
          <w:rFonts w:ascii="Times New Roman" w:hAnsi="Times New Roman" w:cs="Times New Roman" w:hint="eastAsia"/>
          <w:b/>
          <w:color w:val="FF0000"/>
          <w:lang w:eastAsia="zh-CN"/>
        </w:rPr>
        <w:t xml:space="preserve"> </w:t>
      </w:r>
      <w:r w:rsidRPr="00503A68">
        <w:rPr>
          <w:rFonts w:ascii="Times New Roman" w:hAnsi="Times New Roman" w:cs="Times New Roman"/>
          <w:color w:val="FF0000"/>
          <w:lang w:eastAsia="zh-CN"/>
        </w:rPr>
        <w:t xml:space="preserve">Thank you for the valuable comment. </w:t>
      </w:r>
      <w:r>
        <w:rPr>
          <w:rFonts w:ascii="Times New Roman" w:hAnsi="Times New Roman" w:cs="Times New Roman"/>
          <w:color w:val="FF0000"/>
          <w:lang w:eastAsia="zh-CN"/>
        </w:rPr>
        <w:t>T</w:t>
      </w:r>
      <w:r>
        <w:rPr>
          <w:rFonts w:ascii="Times New Roman" w:hAnsi="Times New Roman" w:cs="Times New Roman" w:hint="eastAsia"/>
          <w:color w:val="FF0000"/>
          <w:lang w:eastAsia="zh-CN"/>
        </w:rPr>
        <w:t>h</w:t>
      </w:r>
      <w:r>
        <w:rPr>
          <w:rFonts w:ascii="Times New Roman" w:hAnsi="Times New Roman" w:cs="Times New Roman"/>
          <w:color w:val="FF0000"/>
          <w:lang w:eastAsia="zh-CN"/>
        </w:rPr>
        <w:t xml:space="preserve">e references were added in the results and discussion sections </w:t>
      </w:r>
      <w:r>
        <w:rPr>
          <w:rFonts w:ascii="Times New Roman" w:hAnsi="Times New Roman" w:cs="Times New Roman" w:hint="eastAsia"/>
          <w:color w:val="FF0000"/>
          <w:lang w:eastAsia="zh-CN"/>
        </w:rPr>
        <w:t>a</w:t>
      </w:r>
      <w:r>
        <w:rPr>
          <w:rFonts w:ascii="Times New Roman" w:hAnsi="Times New Roman" w:cs="Times New Roman"/>
          <w:color w:val="FF0000"/>
          <w:lang w:eastAsia="zh-CN"/>
        </w:rPr>
        <w:t xml:space="preserve">nd the discussion in the revised version was reinforced. </w:t>
      </w:r>
      <w:r>
        <w:rPr>
          <w:rFonts w:ascii="Times New Roman" w:hAnsi="Times New Roman" w:cs="Times New Roman" w:hint="eastAsia"/>
          <w:color w:val="FF0000"/>
          <w:lang w:eastAsia="zh-CN"/>
        </w:rPr>
        <w:t xml:space="preserve">We </w:t>
      </w:r>
      <w:r w:rsidRPr="00B84D48">
        <w:rPr>
          <w:rFonts w:ascii="Times New Roman" w:hAnsi="Times New Roman" w:cs="Times New Roman"/>
          <w:color w:val="FF0000"/>
          <w:lang w:eastAsia="zh-CN"/>
        </w:rPr>
        <w:t xml:space="preserve">have </w:t>
      </w:r>
      <w:r>
        <w:rPr>
          <w:rFonts w:ascii="Times New Roman" w:hAnsi="Times New Roman" w:cs="Times New Roman" w:hint="eastAsia"/>
          <w:color w:val="FF0000"/>
          <w:lang w:eastAsia="zh-CN"/>
        </w:rPr>
        <w:t>compared</w:t>
      </w:r>
      <w:r>
        <w:rPr>
          <w:rFonts w:ascii="Times New Roman" w:hAnsi="Times New Roman" w:cs="Times New Roman"/>
          <w:color w:val="FF0000"/>
          <w:lang w:eastAsia="zh-CN"/>
        </w:rPr>
        <w:t xml:space="preserve"> our results</w:t>
      </w:r>
      <w:r>
        <w:rPr>
          <w:rFonts w:ascii="Times New Roman" w:hAnsi="Times New Roman" w:cs="Times New Roman" w:hint="eastAsia"/>
          <w:color w:val="FF0000"/>
          <w:lang w:eastAsia="zh-CN"/>
        </w:rPr>
        <w:t xml:space="preserve"> with the </w:t>
      </w:r>
      <w:r>
        <w:rPr>
          <w:rFonts w:ascii="Times New Roman" w:hAnsi="Times New Roman" w:cs="Times New Roman"/>
          <w:color w:val="FF0000"/>
          <w:lang w:eastAsia="zh-CN"/>
        </w:rPr>
        <w:t xml:space="preserve">ecological </w:t>
      </w:r>
      <w:r>
        <w:rPr>
          <w:rFonts w:ascii="Times New Roman" w:hAnsi="Times New Roman" w:cs="Times New Roman" w:hint="eastAsia"/>
          <w:color w:val="FF0000"/>
          <w:lang w:eastAsia="zh-CN"/>
        </w:rPr>
        <w:t xml:space="preserve">effect of </w:t>
      </w:r>
      <w:r w:rsidRPr="00E86FFF">
        <w:rPr>
          <w:rFonts w:ascii="Times New Roman" w:hAnsi="Times New Roman" w:cs="Times New Roman"/>
          <w:color w:val="FF0000"/>
          <w:lang w:eastAsia="zh-CN"/>
        </w:rPr>
        <w:t xml:space="preserve">Ecological Water </w:t>
      </w:r>
      <w:r>
        <w:rPr>
          <w:rFonts w:ascii="Times New Roman" w:hAnsi="Times New Roman" w:cs="Times New Roman" w:hint="eastAsia"/>
          <w:color w:val="FF0000"/>
          <w:lang w:eastAsia="zh-CN"/>
        </w:rPr>
        <w:t>transfer</w:t>
      </w:r>
      <w:r w:rsidRPr="00E86FFF">
        <w:rPr>
          <w:rFonts w:ascii="Times New Roman" w:hAnsi="Times New Roman" w:cs="Times New Roman"/>
          <w:color w:val="FF0000"/>
          <w:lang w:eastAsia="zh-CN"/>
        </w:rPr>
        <w:t xml:space="preserve"> </w:t>
      </w:r>
      <w:r>
        <w:rPr>
          <w:rFonts w:ascii="Times New Roman" w:hAnsi="Times New Roman" w:cs="Times New Roman" w:hint="eastAsia"/>
          <w:color w:val="FF0000"/>
          <w:lang w:eastAsia="zh-CN"/>
        </w:rPr>
        <w:t xml:space="preserve">in </w:t>
      </w:r>
      <w:proofErr w:type="spellStart"/>
      <w:r w:rsidRPr="00B84D48">
        <w:rPr>
          <w:rFonts w:ascii="Times New Roman" w:hAnsi="Times New Roman" w:cs="Times New Roman"/>
          <w:color w:val="FF0000"/>
          <w:lang w:eastAsia="zh-CN"/>
        </w:rPr>
        <w:t>Tarim</w:t>
      </w:r>
      <w:proofErr w:type="spellEnd"/>
      <w:r w:rsidRPr="00B84D48">
        <w:rPr>
          <w:rFonts w:ascii="Times New Roman" w:hAnsi="Times New Roman" w:cs="Times New Roman"/>
          <w:color w:val="FF0000"/>
          <w:lang w:eastAsia="zh-CN"/>
        </w:rPr>
        <w:t xml:space="preserve"> River</w:t>
      </w:r>
      <w:r>
        <w:rPr>
          <w:rFonts w:ascii="Times New Roman" w:hAnsi="Times New Roman" w:cs="Times New Roman"/>
          <w:color w:val="FF0000"/>
          <w:lang w:eastAsia="zh-CN"/>
        </w:rPr>
        <w:t xml:space="preserve"> Basin and </w:t>
      </w:r>
      <w:proofErr w:type="spellStart"/>
      <w:r>
        <w:rPr>
          <w:rFonts w:ascii="Times New Roman" w:hAnsi="Times New Roman" w:cs="Times New Roman"/>
          <w:color w:val="FF0000"/>
          <w:lang w:eastAsia="zh-CN"/>
        </w:rPr>
        <w:t>Heihe</w:t>
      </w:r>
      <w:proofErr w:type="spellEnd"/>
      <w:r>
        <w:rPr>
          <w:rFonts w:ascii="Times New Roman" w:hAnsi="Times New Roman" w:cs="Times New Roman"/>
          <w:color w:val="FF0000"/>
          <w:lang w:eastAsia="zh-CN"/>
        </w:rPr>
        <w:t xml:space="preserve"> River Basin</w:t>
      </w:r>
      <w:r>
        <w:rPr>
          <w:rFonts w:ascii="Times New Roman" w:hAnsi="Times New Roman" w:cs="Times New Roman" w:hint="eastAsia"/>
          <w:color w:val="FF0000"/>
          <w:lang w:eastAsia="zh-CN"/>
        </w:rPr>
        <w:t xml:space="preserve"> (</w:t>
      </w:r>
      <w:r>
        <w:rPr>
          <w:rFonts w:ascii="Times New Roman" w:hAnsi="Times New Roman" w:cs="Times New Roman"/>
          <w:color w:val="FF0000"/>
          <w:lang w:eastAsia="zh-CN"/>
        </w:rPr>
        <w:t>L</w:t>
      </w:r>
      <w:r>
        <w:rPr>
          <w:rFonts w:ascii="Times New Roman" w:hAnsi="Times New Roman" w:cs="Times New Roman" w:hint="eastAsia"/>
          <w:color w:val="FF0000"/>
          <w:lang w:eastAsia="zh-CN"/>
        </w:rPr>
        <w:t xml:space="preserve">ines 351-360). </w:t>
      </w:r>
      <w:r>
        <w:rPr>
          <w:rFonts w:ascii="Times New Roman" w:hAnsi="Times New Roman" w:cs="Times New Roman"/>
          <w:color w:val="FF0000"/>
          <w:lang w:eastAsia="zh-CN"/>
        </w:rPr>
        <w:t xml:space="preserve">We further </w:t>
      </w:r>
      <w:r w:rsidRPr="00503A68">
        <w:rPr>
          <w:rFonts w:ascii="Times New Roman" w:hAnsi="Times New Roman" w:cs="Times New Roman"/>
          <w:color w:val="FF0000"/>
          <w:lang w:eastAsia="zh-CN"/>
        </w:rPr>
        <w:t>discuss</w:t>
      </w:r>
      <w:r>
        <w:rPr>
          <w:rFonts w:ascii="Times New Roman" w:hAnsi="Times New Roman" w:cs="Times New Roman" w:hint="eastAsia"/>
          <w:color w:val="FF0000"/>
          <w:lang w:eastAsia="zh-CN"/>
        </w:rPr>
        <w:t xml:space="preserve">ed </w:t>
      </w:r>
      <w:r w:rsidRPr="00EE25DB">
        <w:rPr>
          <w:rFonts w:ascii="Times New Roman" w:hAnsi="Times New Roman" w:cs="Times New Roman"/>
          <w:color w:val="FF0000"/>
          <w:lang w:eastAsia="zh-CN"/>
        </w:rPr>
        <w:t xml:space="preserve">the </w:t>
      </w:r>
      <w:r>
        <w:rPr>
          <w:rFonts w:ascii="Times New Roman" w:hAnsi="Times New Roman" w:cs="Times New Roman"/>
          <w:color w:val="FF0000"/>
          <w:lang w:eastAsia="zh-CN"/>
        </w:rPr>
        <w:t xml:space="preserve">ecological effect of </w:t>
      </w:r>
      <w:r w:rsidRPr="00EE25DB">
        <w:rPr>
          <w:rFonts w:ascii="Times New Roman" w:hAnsi="Times New Roman" w:cs="Times New Roman"/>
          <w:color w:val="FF0000"/>
          <w:lang w:eastAsia="zh-CN"/>
        </w:rPr>
        <w:lastRenderedPageBreak/>
        <w:t xml:space="preserve">water storage </w:t>
      </w:r>
      <w:r>
        <w:rPr>
          <w:rFonts w:ascii="Times New Roman" w:hAnsi="Times New Roman" w:cs="Times New Roman"/>
          <w:color w:val="FF0000"/>
          <w:lang w:eastAsia="zh-CN"/>
        </w:rPr>
        <w:t>affected by</w:t>
      </w:r>
      <w:r w:rsidRPr="00EE25DB">
        <w:rPr>
          <w:rFonts w:ascii="Times New Roman" w:hAnsi="Times New Roman" w:cs="Times New Roman"/>
          <w:color w:val="FF0000"/>
          <w:lang w:eastAsia="zh-CN"/>
        </w:rPr>
        <w:t xml:space="preserve"> soil freeze-thaw process </w:t>
      </w:r>
      <w:r>
        <w:rPr>
          <w:rFonts w:ascii="Times New Roman" w:hAnsi="Times New Roman" w:cs="Times New Roman" w:hint="eastAsia"/>
          <w:color w:val="FF0000"/>
          <w:lang w:eastAsia="zh-CN"/>
        </w:rPr>
        <w:t xml:space="preserve">and </w:t>
      </w:r>
      <w:r>
        <w:rPr>
          <w:rFonts w:ascii="Times New Roman" w:hAnsi="Times New Roman" w:cs="Times New Roman"/>
          <w:color w:val="FF0000"/>
          <w:lang w:eastAsia="zh-CN"/>
        </w:rPr>
        <w:t>add</w:t>
      </w:r>
      <w:r>
        <w:rPr>
          <w:rFonts w:ascii="Times New Roman" w:hAnsi="Times New Roman" w:cs="Times New Roman" w:hint="eastAsia"/>
          <w:color w:val="FF0000"/>
          <w:lang w:eastAsia="zh-CN"/>
        </w:rPr>
        <w:t xml:space="preserve">ed </w:t>
      </w:r>
      <w:r w:rsidRPr="00EE25DB">
        <w:rPr>
          <w:rFonts w:ascii="Times New Roman" w:hAnsi="Times New Roman" w:cs="Times New Roman"/>
          <w:color w:val="FF0000"/>
          <w:lang w:eastAsia="zh-CN"/>
        </w:rPr>
        <w:t>citation</w:t>
      </w:r>
      <w:r>
        <w:rPr>
          <w:rFonts w:ascii="Times New Roman" w:hAnsi="Times New Roman" w:cs="Times New Roman" w:hint="eastAsia"/>
          <w:color w:val="FF0000"/>
          <w:lang w:eastAsia="zh-CN"/>
        </w:rPr>
        <w:t>s</w:t>
      </w:r>
      <w:r w:rsidRPr="00EE25DB">
        <w:rPr>
          <w:rFonts w:ascii="Times New Roman" w:hAnsi="Times New Roman" w:cs="Times New Roman"/>
          <w:color w:val="FF0000"/>
          <w:lang w:eastAsia="zh-CN"/>
        </w:rPr>
        <w:t xml:space="preserve"> </w:t>
      </w:r>
      <w:r w:rsidRPr="00FD24E3">
        <w:rPr>
          <w:rFonts w:ascii="Times New Roman" w:hAnsi="Times New Roman" w:cs="Times New Roman"/>
          <w:color w:val="FF0000"/>
          <w:lang w:eastAsia="zh-CN"/>
        </w:rPr>
        <w:t>(</w:t>
      </w:r>
      <w:r>
        <w:rPr>
          <w:rFonts w:ascii="Times New Roman" w:hAnsi="Times New Roman" w:cs="Times New Roman"/>
          <w:color w:val="FF0000"/>
          <w:lang w:eastAsia="zh-CN"/>
        </w:rPr>
        <w:t>Yang et al., 201</w:t>
      </w:r>
      <w:r>
        <w:rPr>
          <w:rFonts w:ascii="Times New Roman" w:hAnsi="Times New Roman" w:cs="Times New Roman" w:hint="eastAsia"/>
          <w:color w:val="FF0000"/>
          <w:lang w:eastAsia="zh-CN"/>
        </w:rPr>
        <w:t>9</w:t>
      </w:r>
      <w:r w:rsidRPr="00556148">
        <w:rPr>
          <w:rFonts w:ascii="Times New Roman" w:hAnsi="Times New Roman" w:cs="Times New Roman"/>
          <w:color w:val="FF0000"/>
          <w:lang w:eastAsia="zh-CN"/>
        </w:rPr>
        <w:t>;</w:t>
      </w:r>
      <w:r w:rsidRPr="00556148">
        <w:t xml:space="preserve"> </w:t>
      </w:r>
      <w:r w:rsidRPr="00556148">
        <w:rPr>
          <w:rFonts w:ascii="Times New Roman" w:hAnsi="Times New Roman" w:cs="Times New Roman"/>
          <w:color w:val="FF0000"/>
          <w:lang w:eastAsia="zh-CN"/>
        </w:rPr>
        <w:t>Wang</w:t>
      </w:r>
      <w:r w:rsidRPr="00556148">
        <w:t xml:space="preserve"> </w:t>
      </w:r>
      <w:r w:rsidRPr="00556148">
        <w:rPr>
          <w:rFonts w:ascii="Times New Roman" w:hAnsi="Times New Roman" w:cs="Times New Roman"/>
          <w:color w:val="FF0000"/>
          <w:lang w:eastAsia="zh-CN"/>
        </w:rPr>
        <w:t>et al., 2019;</w:t>
      </w:r>
      <w:r w:rsidRPr="00556148">
        <w:t xml:space="preserve"> </w:t>
      </w:r>
      <w:r w:rsidRPr="00556148">
        <w:rPr>
          <w:rFonts w:ascii="Times New Roman" w:hAnsi="Times New Roman" w:cs="Times New Roman"/>
          <w:color w:val="FF0000"/>
          <w:lang w:eastAsia="zh-CN"/>
        </w:rPr>
        <w:t>Yi</w:t>
      </w:r>
      <w:r w:rsidRPr="00556148">
        <w:t xml:space="preserve"> </w:t>
      </w:r>
      <w:r w:rsidRPr="00556148">
        <w:rPr>
          <w:rFonts w:ascii="Times New Roman" w:hAnsi="Times New Roman" w:cs="Times New Roman"/>
          <w:color w:val="FF0000"/>
          <w:lang w:eastAsia="zh-CN"/>
        </w:rPr>
        <w:t>et al., 201</w:t>
      </w:r>
      <w:r w:rsidR="00DF70A9">
        <w:rPr>
          <w:rFonts w:ascii="Times New Roman" w:hAnsi="Times New Roman" w:cs="Times New Roman" w:hint="eastAsia"/>
          <w:color w:val="FF0000"/>
          <w:lang w:eastAsia="zh-CN"/>
        </w:rPr>
        <w:t>4</w:t>
      </w:r>
      <w:r w:rsidRPr="00FD24E3">
        <w:rPr>
          <w:rFonts w:ascii="Times New Roman" w:hAnsi="Times New Roman" w:cs="Times New Roman"/>
          <w:color w:val="FF0000"/>
          <w:lang w:eastAsia="zh-CN"/>
        </w:rPr>
        <w:t xml:space="preserve">) </w:t>
      </w:r>
      <w:r w:rsidRPr="00EE25DB">
        <w:rPr>
          <w:rFonts w:ascii="Times New Roman" w:hAnsi="Times New Roman" w:cs="Times New Roman"/>
          <w:color w:val="FF0000"/>
          <w:lang w:eastAsia="zh-CN"/>
        </w:rPr>
        <w:t>to support our finding</w:t>
      </w:r>
      <w:r>
        <w:rPr>
          <w:rFonts w:ascii="Times New Roman" w:hAnsi="Times New Roman" w:cs="Times New Roman" w:hint="eastAsia"/>
          <w:color w:val="FF0000"/>
          <w:lang w:eastAsia="zh-CN"/>
        </w:rPr>
        <w:t xml:space="preserve"> that </w:t>
      </w:r>
      <w:r w:rsidRPr="00EE25DB">
        <w:rPr>
          <w:rFonts w:ascii="Times New Roman" w:hAnsi="Times New Roman" w:cs="Times New Roman"/>
          <w:color w:val="FF0000"/>
          <w:lang w:eastAsia="zh-CN"/>
        </w:rPr>
        <w:t>the thawing of frozen soil</w:t>
      </w:r>
      <w:r>
        <w:rPr>
          <w:rFonts w:ascii="Times New Roman" w:hAnsi="Times New Roman" w:cs="Times New Roman" w:hint="eastAsia"/>
          <w:color w:val="FF0000"/>
          <w:lang w:eastAsia="zh-CN"/>
        </w:rPr>
        <w:t xml:space="preserve"> could </w:t>
      </w:r>
      <w:r>
        <w:rPr>
          <w:rFonts w:ascii="Times New Roman" w:hAnsi="Times New Roman" w:cs="Times New Roman"/>
          <w:color w:val="FF0000"/>
          <w:lang w:eastAsia="zh-CN"/>
        </w:rPr>
        <w:t>increase</w:t>
      </w:r>
      <w:r w:rsidRPr="00EE25DB">
        <w:rPr>
          <w:rFonts w:ascii="Times New Roman" w:hAnsi="Times New Roman" w:cs="Times New Roman"/>
          <w:color w:val="FF0000"/>
          <w:lang w:eastAsia="zh-CN"/>
        </w:rPr>
        <w:t xml:space="preserve"> the </w:t>
      </w:r>
      <w:r>
        <w:rPr>
          <w:rFonts w:ascii="Times New Roman" w:hAnsi="Times New Roman" w:cs="Times New Roman" w:hint="eastAsia"/>
          <w:color w:val="FF0000"/>
          <w:lang w:eastAsia="zh-CN"/>
        </w:rPr>
        <w:t xml:space="preserve">soil </w:t>
      </w:r>
      <w:r w:rsidRPr="00EE25DB">
        <w:rPr>
          <w:rFonts w:ascii="Times New Roman" w:hAnsi="Times New Roman" w:cs="Times New Roman"/>
          <w:color w:val="FF0000"/>
          <w:lang w:eastAsia="zh-CN"/>
        </w:rPr>
        <w:t>water content</w:t>
      </w:r>
      <w:r>
        <w:rPr>
          <w:rFonts w:ascii="Times New Roman" w:hAnsi="Times New Roman" w:cs="Times New Roman" w:hint="eastAsia"/>
          <w:color w:val="FF0000"/>
          <w:lang w:eastAsia="zh-CN"/>
        </w:rPr>
        <w:t xml:space="preserve"> </w:t>
      </w:r>
      <w:r w:rsidRPr="00EE25DB">
        <w:rPr>
          <w:rFonts w:ascii="Times New Roman" w:hAnsi="Times New Roman" w:cs="Times New Roman"/>
          <w:color w:val="FF0000"/>
          <w:lang w:eastAsia="zh-CN"/>
        </w:rPr>
        <w:t>in spring</w:t>
      </w:r>
      <w:r>
        <w:rPr>
          <w:rFonts w:ascii="Times New Roman" w:hAnsi="Times New Roman" w:cs="Times New Roman" w:hint="eastAsia"/>
          <w:color w:val="FF0000"/>
          <w:lang w:eastAsia="zh-CN"/>
        </w:rPr>
        <w:t xml:space="preserve"> (</w:t>
      </w:r>
      <w:r>
        <w:rPr>
          <w:rFonts w:ascii="Times New Roman" w:hAnsi="Times New Roman" w:cs="Times New Roman"/>
          <w:color w:val="FF0000"/>
          <w:lang w:eastAsia="zh-CN"/>
        </w:rPr>
        <w:t>L</w:t>
      </w:r>
      <w:r>
        <w:rPr>
          <w:rFonts w:ascii="Times New Roman" w:hAnsi="Times New Roman" w:cs="Times New Roman" w:hint="eastAsia"/>
          <w:color w:val="FF0000"/>
          <w:lang w:eastAsia="zh-CN"/>
        </w:rPr>
        <w:t>ines 364-369). W</w:t>
      </w:r>
      <w:r w:rsidRPr="00D94762">
        <w:rPr>
          <w:rFonts w:ascii="Times New Roman" w:hAnsi="Times New Roman" w:cs="Times New Roman"/>
          <w:color w:val="FF0000"/>
          <w:lang w:eastAsia="zh-CN"/>
        </w:rPr>
        <w:t>e added a citation</w:t>
      </w:r>
      <w:r>
        <w:rPr>
          <w:rFonts w:ascii="Times New Roman" w:hAnsi="Times New Roman" w:cs="Times New Roman" w:hint="eastAsia"/>
          <w:color w:val="FF0000"/>
          <w:lang w:eastAsia="zh-CN"/>
        </w:rPr>
        <w:t xml:space="preserve"> </w:t>
      </w:r>
      <w:r w:rsidRPr="0081203B">
        <w:rPr>
          <w:rFonts w:ascii="Times New Roman" w:hAnsi="Times New Roman" w:cs="Times New Roman"/>
          <w:color w:val="FF0000"/>
          <w:lang w:eastAsia="zh-CN"/>
        </w:rPr>
        <w:t>(Chen et al., 20</w:t>
      </w:r>
      <w:r>
        <w:rPr>
          <w:rFonts w:ascii="Times New Roman" w:hAnsi="Times New Roman" w:cs="Times New Roman" w:hint="eastAsia"/>
          <w:color w:val="FF0000"/>
          <w:lang w:eastAsia="zh-CN"/>
        </w:rPr>
        <w:t>04</w:t>
      </w:r>
      <w:r w:rsidRPr="0081203B">
        <w:rPr>
          <w:rFonts w:ascii="Times New Roman" w:hAnsi="Times New Roman" w:cs="Times New Roman"/>
          <w:color w:val="FF0000"/>
          <w:lang w:eastAsia="zh-CN"/>
        </w:rPr>
        <w:t xml:space="preserve">) </w:t>
      </w:r>
      <w:r>
        <w:rPr>
          <w:rFonts w:ascii="Times New Roman" w:hAnsi="Times New Roman" w:cs="Times New Roman" w:hint="eastAsia"/>
          <w:color w:val="FF0000"/>
          <w:lang w:eastAsia="zh-CN"/>
        </w:rPr>
        <w:t xml:space="preserve">to prove the </w:t>
      </w:r>
      <w:r w:rsidRPr="00BB1B0E">
        <w:rPr>
          <w:rFonts w:ascii="Times New Roman" w:hAnsi="Times New Roman" w:cs="Times New Roman"/>
          <w:color w:val="FF0000"/>
          <w:lang w:eastAsia="zh-CN"/>
        </w:rPr>
        <w:t>importance</w:t>
      </w:r>
      <w:r>
        <w:rPr>
          <w:rFonts w:ascii="Times New Roman" w:hAnsi="Times New Roman" w:cs="Times New Roman" w:hint="eastAsia"/>
          <w:color w:val="FF0000"/>
          <w:lang w:eastAsia="zh-CN"/>
        </w:rPr>
        <w:t xml:space="preserve"> of </w:t>
      </w:r>
      <w:r w:rsidRPr="00BB1B0E">
        <w:rPr>
          <w:rFonts w:ascii="Times New Roman" w:hAnsi="Times New Roman" w:cs="Times New Roman"/>
          <w:color w:val="FF0000"/>
          <w:lang w:eastAsia="zh-CN"/>
        </w:rPr>
        <w:t>soil water to support plant growth</w:t>
      </w:r>
      <w:r>
        <w:rPr>
          <w:rFonts w:ascii="Times New Roman" w:hAnsi="Times New Roman" w:cs="Times New Roman" w:hint="eastAsia"/>
          <w:color w:val="FF0000"/>
          <w:lang w:eastAsia="zh-CN"/>
        </w:rPr>
        <w:t xml:space="preserve"> (</w:t>
      </w:r>
      <w:r>
        <w:rPr>
          <w:rFonts w:ascii="Times New Roman" w:hAnsi="Times New Roman" w:cs="Times New Roman"/>
          <w:color w:val="FF0000"/>
          <w:lang w:eastAsia="zh-CN"/>
        </w:rPr>
        <w:t>L</w:t>
      </w:r>
      <w:r>
        <w:rPr>
          <w:rFonts w:ascii="Times New Roman" w:hAnsi="Times New Roman" w:cs="Times New Roman" w:hint="eastAsia"/>
          <w:color w:val="FF0000"/>
          <w:lang w:eastAsia="zh-CN"/>
        </w:rPr>
        <w:t>ines 363-364).</w:t>
      </w:r>
      <w:r w:rsidR="00177266">
        <w:rPr>
          <w:rFonts w:ascii="Times New Roman" w:hAnsi="Times New Roman" w:cs="Times New Roman" w:hint="eastAsia"/>
          <w:color w:val="FF0000"/>
          <w:lang w:eastAsia="zh-CN"/>
        </w:rPr>
        <w:t xml:space="preserve"> </w:t>
      </w:r>
      <w:r w:rsidR="00177266">
        <w:rPr>
          <w:rFonts w:ascii="Times New Roman" w:hAnsi="Times New Roman" w:cs="Times New Roman"/>
          <w:color w:val="FF0000"/>
          <w:lang w:eastAsia="zh-CN"/>
        </w:rPr>
        <w:t>I</w:t>
      </w:r>
      <w:r w:rsidR="00177266">
        <w:rPr>
          <w:rFonts w:ascii="Times New Roman" w:hAnsi="Times New Roman" w:cs="Times New Roman" w:hint="eastAsia"/>
          <w:color w:val="FF0000"/>
          <w:lang w:eastAsia="zh-CN"/>
        </w:rPr>
        <w:t xml:space="preserve">n addition, </w:t>
      </w:r>
      <w:r w:rsidR="00DF70A9">
        <w:rPr>
          <w:rFonts w:ascii="Times New Roman" w:hAnsi="Times New Roman" w:cs="Times New Roman" w:hint="eastAsia"/>
          <w:color w:val="FF0000"/>
          <w:lang w:eastAsia="zh-CN"/>
        </w:rPr>
        <w:t>we</w:t>
      </w:r>
      <w:r w:rsidR="003937F2">
        <w:rPr>
          <w:rFonts w:ascii="Times New Roman" w:hAnsi="Times New Roman" w:cs="Times New Roman" w:hint="eastAsia"/>
          <w:color w:val="FF0000"/>
          <w:lang w:eastAsia="zh-CN"/>
        </w:rPr>
        <w:t xml:space="preserve"> </w:t>
      </w:r>
      <w:r w:rsidR="003937F2" w:rsidRPr="003937F2">
        <w:rPr>
          <w:rFonts w:ascii="Times New Roman" w:hAnsi="Times New Roman" w:cs="Times New Roman"/>
          <w:color w:val="FF0000"/>
          <w:lang w:eastAsia="zh-CN"/>
        </w:rPr>
        <w:t xml:space="preserve">added </w:t>
      </w:r>
      <w:r w:rsidR="003937F2">
        <w:rPr>
          <w:rFonts w:ascii="Times New Roman" w:hAnsi="Times New Roman" w:cs="Times New Roman" w:hint="eastAsia"/>
          <w:color w:val="FF0000"/>
          <w:lang w:eastAsia="zh-CN"/>
        </w:rPr>
        <w:t>three</w:t>
      </w:r>
      <w:r w:rsidR="003937F2" w:rsidRPr="003937F2">
        <w:rPr>
          <w:rFonts w:ascii="Times New Roman" w:hAnsi="Times New Roman" w:cs="Times New Roman"/>
          <w:color w:val="FF0000"/>
          <w:lang w:eastAsia="zh-CN"/>
        </w:rPr>
        <w:t xml:space="preserve"> citation</w:t>
      </w:r>
      <w:r w:rsidR="003937F2">
        <w:rPr>
          <w:rFonts w:ascii="Times New Roman" w:hAnsi="Times New Roman" w:cs="Times New Roman" w:hint="eastAsia"/>
          <w:color w:val="FF0000"/>
          <w:lang w:eastAsia="zh-CN"/>
        </w:rPr>
        <w:t xml:space="preserve">s </w:t>
      </w:r>
      <w:r w:rsidR="00216D9B" w:rsidRPr="00216D9B">
        <w:rPr>
          <w:rFonts w:ascii="Times New Roman" w:hAnsi="Times New Roman" w:cs="Times New Roman"/>
          <w:color w:val="FF0000"/>
          <w:lang w:eastAsia="zh-CN"/>
        </w:rPr>
        <w:t>(</w:t>
      </w:r>
      <w:proofErr w:type="spellStart"/>
      <w:r w:rsidR="00AC4811">
        <w:rPr>
          <w:rFonts w:ascii="Times New Roman" w:hAnsi="Times New Roman" w:cs="Times New Roman" w:hint="eastAsia"/>
          <w:color w:val="FF0000"/>
          <w:lang w:eastAsia="zh-CN"/>
        </w:rPr>
        <w:t>Duan</w:t>
      </w:r>
      <w:proofErr w:type="spellEnd"/>
      <w:r w:rsidR="00AC4811">
        <w:rPr>
          <w:rFonts w:ascii="Times New Roman" w:hAnsi="Times New Roman" w:cs="Times New Roman"/>
          <w:color w:val="FF0000"/>
          <w:lang w:eastAsia="zh-CN"/>
        </w:rPr>
        <w:t xml:space="preserve"> et al., 20</w:t>
      </w:r>
      <w:r w:rsidR="00AC4811">
        <w:rPr>
          <w:rFonts w:ascii="Times New Roman" w:hAnsi="Times New Roman" w:cs="Times New Roman" w:hint="eastAsia"/>
          <w:color w:val="FF0000"/>
          <w:lang w:eastAsia="zh-CN"/>
        </w:rPr>
        <w:t>16</w:t>
      </w:r>
      <w:r w:rsidR="00216D9B">
        <w:rPr>
          <w:rFonts w:ascii="Times New Roman" w:hAnsi="Times New Roman" w:cs="Times New Roman" w:hint="eastAsia"/>
          <w:color w:val="FF0000"/>
          <w:lang w:eastAsia="zh-CN"/>
        </w:rPr>
        <w:t>;</w:t>
      </w:r>
      <w:r w:rsidR="00216D9B" w:rsidRPr="00216D9B">
        <w:t xml:space="preserve"> </w:t>
      </w:r>
      <w:r w:rsidR="00216D9B" w:rsidRPr="00216D9B">
        <w:rPr>
          <w:rFonts w:ascii="Times New Roman" w:hAnsi="Times New Roman" w:cs="Times New Roman"/>
          <w:color w:val="FF0000"/>
          <w:lang w:eastAsia="zh-CN"/>
        </w:rPr>
        <w:t>Sun et al., 2016</w:t>
      </w:r>
      <w:r w:rsidR="00216D9B">
        <w:rPr>
          <w:rFonts w:ascii="Times New Roman" w:hAnsi="Times New Roman" w:cs="Times New Roman" w:hint="eastAsia"/>
          <w:color w:val="FF0000"/>
          <w:lang w:eastAsia="zh-CN"/>
        </w:rPr>
        <w:t>;</w:t>
      </w:r>
      <w:r w:rsidR="00216D9B" w:rsidRPr="00216D9B">
        <w:t xml:space="preserve"> </w:t>
      </w:r>
      <w:r w:rsidR="00216D9B" w:rsidRPr="00216D9B">
        <w:rPr>
          <w:rFonts w:ascii="Times New Roman" w:hAnsi="Times New Roman" w:cs="Times New Roman"/>
          <w:color w:val="FF0000"/>
          <w:lang w:eastAsia="zh-CN"/>
        </w:rPr>
        <w:t>Moore et al., 2016)</w:t>
      </w:r>
      <w:r w:rsidR="00216D9B">
        <w:rPr>
          <w:rFonts w:ascii="Times New Roman" w:hAnsi="Times New Roman" w:cs="Times New Roman" w:hint="eastAsia"/>
          <w:color w:val="FF0000"/>
          <w:lang w:eastAsia="zh-CN"/>
        </w:rPr>
        <w:t xml:space="preserve"> </w:t>
      </w:r>
      <w:r w:rsidR="00157341">
        <w:rPr>
          <w:rFonts w:ascii="Times New Roman" w:hAnsi="Times New Roman" w:cs="Times New Roman" w:hint="eastAsia"/>
          <w:color w:val="FF0000"/>
          <w:lang w:eastAsia="zh-CN"/>
        </w:rPr>
        <w:t>to prove t</w:t>
      </w:r>
      <w:r w:rsidR="00157341" w:rsidRPr="00157341">
        <w:rPr>
          <w:rFonts w:ascii="Times New Roman" w:hAnsi="Times New Roman" w:cs="Times New Roman"/>
          <w:color w:val="FF0000"/>
          <w:lang w:eastAsia="zh-CN"/>
        </w:rPr>
        <w:t>he role of fine-textured soil in retaining water recharged</w:t>
      </w:r>
      <w:r w:rsidR="00157341">
        <w:rPr>
          <w:rFonts w:ascii="Times New Roman" w:hAnsi="Times New Roman" w:cs="Times New Roman" w:hint="eastAsia"/>
          <w:color w:val="FF0000"/>
          <w:lang w:eastAsia="zh-CN"/>
        </w:rPr>
        <w:t xml:space="preserve"> after </w:t>
      </w:r>
      <w:r w:rsidR="00157341" w:rsidRPr="00157341">
        <w:rPr>
          <w:rFonts w:ascii="Times New Roman" w:hAnsi="Times New Roman" w:cs="Times New Roman"/>
          <w:color w:val="FF0000"/>
          <w:lang w:eastAsia="zh-CN"/>
        </w:rPr>
        <w:t xml:space="preserve">intermittent ecological water </w:t>
      </w:r>
      <w:r w:rsidR="00157341">
        <w:rPr>
          <w:rFonts w:ascii="Times New Roman" w:hAnsi="Times New Roman" w:cs="Times New Roman" w:hint="eastAsia"/>
          <w:color w:val="FF0000"/>
          <w:lang w:eastAsia="zh-CN"/>
        </w:rPr>
        <w:t>transfer</w:t>
      </w:r>
      <w:r w:rsidR="001C008E">
        <w:rPr>
          <w:rFonts w:ascii="Times New Roman" w:hAnsi="Times New Roman" w:cs="Times New Roman" w:hint="eastAsia"/>
          <w:color w:val="FF0000"/>
          <w:lang w:eastAsia="zh-CN"/>
        </w:rPr>
        <w:t xml:space="preserve"> </w:t>
      </w:r>
      <w:r w:rsidR="001C008E">
        <w:rPr>
          <w:rFonts w:ascii="Times New Roman" w:hAnsi="Times New Roman" w:cs="Times New Roman" w:hint="eastAsia"/>
          <w:color w:val="FF0000"/>
          <w:lang w:eastAsia="zh-CN"/>
        </w:rPr>
        <w:t>(</w:t>
      </w:r>
      <w:r w:rsidR="001C008E">
        <w:rPr>
          <w:rFonts w:ascii="Times New Roman" w:hAnsi="Times New Roman" w:cs="Times New Roman"/>
          <w:color w:val="FF0000"/>
          <w:lang w:eastAsia="zh-CN"/>
        </w:rPr>
        <w:t>L</w:t>
      </w:r>
      <w:r w:rsidR="001C008E">
        <w:rPr>
          <w:rFonts w:ascii="Times New Roman" w:hAnsi="Times New Roman" w:cs="Times New Roman" w:hint="eastAsia"/>
          <w:color w:val="FF0000"/>
          <w:lang w:eastAsia="zh-CN"/>
        </w:rPr>
        <w:t>ines 3</w:t>
      </w:r>
      <w:r w:rsidR="001C008E">
        <w:rPr>
          <w:rFonts w:ascii="Times New Roman" w:hAnsi="Times New Roman" w:cs="Times New Roman" w:hint="eastAsia"/>
          <w:color w:val="FF0000"/>
          <w:lang w:eastAsia="zh-CN"/>
        </w:rPr>
        <w:t>72</w:t>
      </w:r>
      <w:r w:rsidR="001C008E">
        <w:rPr>
          <w:rFonts w:ascii="Times New Roman" w:hAnsi="Times New Roman" w:cs="Times New Roman" w:hint="eastAsia"/>
          <w:color w:val="FF0000"/>
          <w:lang w:eastAsia="zh-CN"/>
        </w:rPr>
        <w:t>-3</w:t>
      </w:r>
      <w:r w:rsidR="001C008E">
        <w:rPr>
          <w:rFonts w:ascii="Times New Roman" w:hAnsi="Times New Roman" w:cs="Times New Roman" w:hint="eastAsia"/>
          <w:color w:val="FF0000"/>
          <w:lang w:eastAsia="zh-CN"/>
        </w:rPr>
        <w:t>75</w:t>
      </w:r>
      <w:r w:rsidR="001C008E">
        <w:rPr>
          <w:rFonts w:ascii="Times New Roman" w:hAnsi="Times New Roman" w:cs="Times New Roman" w:hint="eastAsia"/>
          <w:color w:val="FF0000"/>
          <w:lang w:eastAsia="zh-CN"/>
        </w:rPr>
        <w:t>)</w:t>
      </w:r>
      <w:r w:rsidR="00216D9B">
        <w:rPr>
          <w:rFonts w:ascii="Times New Roman" w:hAnsi="Times New Roman" w:cs="Times New Roman" w:hint="eastAsia"/>
          <w:color w:val="FF0000"/>
          <w:lang w:eastAsia="zh-CN"/>
        </w:rPr>
        <w:t>.</w:t>
      </w:r>
    </w:p>
    <w:p w14:paraId="5498A5D7" w14:textId="77777777" w:rsidR="00F444EC" w:rsidRDefault="00F444EC" w:rsidP="0094164F">
      <w:pPr>
        <w:jc w:val="both"/>
        <w:rPr>
          <w:rFonts w:ascii="Times New Roman" w:hAnsi="Times New Roman" w:cs="Times New Roman"/>
          <w:lang w:eastAsia="zh-CN"/>
        </w:rPr>
      </w:pPr>
    </w:p>
    <w:p w14:paraId="37E3040E" w14:textId="0A25E339" w:rsidR="00126897" w:rsidRPr="0024772E" w:rsidRDefault="00CB0C2E" w:rsidP="00126897">
      <w:pPr>
        <w:widowControl w:val="0"/>
        <w:spacing w:line="260" w:lineRule="atLeast"/>
        <w:jc w:val="both"/>
        <w:rPr>
          <w:rFonts w:ascii="Palatino Linotype" w:hAnsi="Palatino Linotype" w:cs="Calibri" w:hint="eastAsia"/>
          <w:noProof/>
          <w:color w:val="FF0000"/>
          <w:kern w:val="2"/>
          <w:sz w:val="18"/>
          <w:szCs w:val="18"/>
          <w:lang w:val="en-US" w:eastAsia="zh-CN"/>
        </w:rPr>
      </w:pPr>
      <w:bookmarkStart w:id="0" w:name="_GoBack"/>
      <w:r w:rsidRPr="0024772E">
        <w:rPr>
          <w:rFonts w:ascii="Palatino Linotype" w:hAnsi="Palatino Linotype" w:cs="Calibri" w:hint="eastAsia"/>
          <w:noProof/>
          <w:color w:val="FF0000"/>
          <w:kern w:val="2"/>
          <w:sz w:val="18"/>
          <w:szCs w:val="18"/>
          <w:lang w:val="en-US" w:eastAsia="zh-CN"/>
        </w:rPr>
        <w:t>[</w:t>
      </w:r>
      <w:r w:rsidR="00126897" w:rsidRPr="0024772E">
        <w:rPr>
          <w:rFonts w:ascii="Palatino Linotype" w:hAnsi="Palatino Linotype" w:cs="Calibri" w:hint="eastAsia"/>
          <w:noProof/>
          <w:color w:val="FF0000"/>
          <w:kern w:val="2"/>
          <w:sz w:val="18"/>
          <w:szCs w:val="18"/>
          <w:lang w:val="en-US" w:eastAsia="zh-CN"/>
        </w:rPr>
        <w:t>40</w:t>
      </w:r>
      <w:r w:rsidRPr="0024772E">
        <w:rPr>
          <w:rFonts w:ascii="Palatino Linotype" w:hAnsi="Palatino Linotype" w:cs="Calibri" w:hint="eastAsia"/>
          <w:noProof/>
          <w:color w:val="FF0000"/>
          <w:kern w:val="2"/>
          <w:sz w:val="18"/>
          <w:szCs w:val="18"/>
          <w:lang w:val="en-US" w:eastAsia="zh-CN"/>
        </w:rPr>
        <w:t>]</w:t>
      </w:r>
      <w:r w:rsidR="00126897" w:rsidRPr="00126897">
        <w:rPr>
          <w:rFonts w:ascii="Palatino Linotype" w:hAnsi="Palatino Linotype" w:cs="Calibri"/>
          <w:noProof/>
          <w:color w:val="FF0000"/>
          <w:kern w:val="2"/>
          <w:sz w:val="18"/>
          <w:szCs w:val="18"/>
          <w:lang w:val="en-US" w:eastAsia="zh-CN"/>
        </w:rPr>
        <w:t xml:space="preserve">Zhang, J. Problems and countermeasures of water resources schedule in hongyashan reservoir. </w:t>
      </w:r>
      <w:r w:rsidR="00126897" w:rsidRPr="00126897">
        <w:rPr>
          <w:rFonts w:ascii="Palatino Linotype" w:hAnsi="Palatino Linotype" w:cs="Calibri"/>
          <w:i/>
          <w:noProof/>
          <w:color w:val="FF0000"/>
          <w:kern w:val="2"/>
          <w:sz w:val="18"/>
          <w:szCs w:val="18"/>
          <w:lang w:val="en-US" w:eastAsia="zh-CN"/>
        </w:rPr>
        <w:t xml:space="preserve">J. Gansu Agric. Univ. </w:t>
      </w:r>
      <w:r w:rsidR="00126897" w:rsidRPr="00126897">
        <w:rPr>
          <w:rFonts w:ascii="Palatino Linotype" w:hAnsi="Palatino Linotype" w:cs="Calibri"/>
          <w:b/>
          <w:noProof/>
          <w:color w:val="FF0000"/>
          <w:kern w:val="2"/>
          <w:sz w:val="18"/>
          <w:szCs w:val="18"/>
          <w:lang w:val="en-US" w:eastAsia="zh-CN"/>
        </w:rPr>
        <w:t>2015</w:t>
      </w:r>
      <w:r w:rsidR="00126897" w:rsidRPr="00126897">
        <w:rPr>
          <w:rFonts w:ascii="Palatino Linotype" w:hAnsi="Palatino Linotype" w:cs="Calibri"/>
          <w:noProof/>
          <w:color w:val="FF0000"/>
          <w:kern w:val="2"/>
          <w:sz w:val="18"/>
          <w:szCs w:val="18"/>
          <w:lang w:val="en-US" w:eastAsia="zh-CN"/>
        </w:rPr>
        <w:t>, 23-24.</w:t>
      </w:r>
    </w:p>
    <w:p w14:paraId="415B8047" w14:textId="68582698" w:rsidR="00126897" w:rsidRPr="00126897" w:rsidRDefault="00CB0C2E" w:rsidP="00126897">
      <w:pPr>
        <w:widowControl w:val="0"/>
        <w:spacing w:line="260" w:lineRule="atLeast"/>
        <w:jc w:val="both"/>
        <w:rPr>
          <w:rFonts w:ascii="Palatino Linotype" w:hAnsi="Palatino Linotype" w:cs="Calibri"/>
          <w:noProof/>
          <w:color w:val="FF0000"/>
          <w:kern w:val="2"/>
          <w:sz w:val="18"/>
          <w:szCs w:val="18"/>
          <w:lang w:val="en-US" w:eastAsia="zh-CN"/>
        </w:rPr>
      </w:pPr>
      <w:r w:rsidRPr="0024772E">
        <w:rPr>
          <w:rFonts w:ascii="Palatino Linotype" w:hAnsi="Palatino Linotype" w:cs="Calibri" w:hint="eastAsia"/>
          <w:noProof/>
          <w:color w:val="FF0000"/>
          <w:kern w:val="2"/>
          <w:sz w:val="18"/>
          <w:szCs w:val="18"/>
          <w:lang w:val="en-US" w:eastAsia="zh-CN"/>
        </w:rPr>
        <w:t>[</w:t>
      </w:r>
      <w:r w:rsidR="00126897" w:rsidRPr="0024772E">
        <w:rPr>
          <w:rFonts w:ascii="Palatino Linotype" w:hAnsi="Palatino Linotype" w:cs="Calibri" w:hint="eastAsia"/>
          <w:noProof/>
          <w:color w:val="FF0000"/>
          <w:kern w:val="2"/>
          <w:sz w:val="18"/>
          <w:szCs w:val="18"/>
          <w:lang w:val="en-US" w:eastAsia="zh-CN"/>
        </w:rPr>
        <w:t>42</w:t>
      </w:r>
      <w:r w:rsidRPr="0024772E">
        <w:rPr>
          <w:rFonts w:ascii="Palatino Linotype" w:hAnsi="Palatino Linotype" w:cs="Calibri" w:hint="eastAsia"/>
          <w:noProof/>
          <w:color w:val="FF0000"/>
          <w:kern w:val="2"/>
          <w:sz w:val="18"/>
          <w:szCs w:val="18"/>
          <w:lang w:val="en-US" w:eastAsia="zh-CN"/>
        </w:rPr>
        <w:t>]</w:t>
      </w:r>
      <w:r w:rsidR="00126897" w:rsidRPr="00126897">
        <w:rPr>
          <w:rFonts w:ascii="Palatino Linotype" w:hAnsi="Palatino Linotype" w:cs="Calibri"/>
          <w:noProof/>
          <w:color w:val="FF0000"/>
          <w:kern w:val="2"/>
          <w:sz w:val="18"/>
          <w:szCs w:val="18"/>
          <w:lang w:val="en-US" w:eastAsia="zh-CN"/>
        </w:rPr>
        <w:t xml:space="preserve">Xue, X.; Liao, J.; Hsing, Y.; Huang, C.; Liu, F. Policies, Land Use, and Water Resource Management in an Arid Oasis Ecosystem. </w:t>
      </w:r>
      <w:r w:rsidR="00126897" w:rsidRPr="00126897">
        <w:rPr>
          <w:rFonts w:ascii="Palatino Linotype" w:hAnsi="Palatino Linotype" w:cs="Calibri"/>
          <w:i/>
          <w:noProof/>
          <w:color w:val="FF0000"/>
          <w:kern w:val="2"/>
          <w:sz w:val="18"/>
          <w:szCs w:val="18"/>
          <w:lang w:val="en-US" w:eastAsia="zh-CN"/>
        </w:rPr>
        <w:t xml:space="preserve">Environ. Manage. </w:t>
      </w:r>
      <w:r w:rsidR="00126897" w:rsidRPr="00126897">
        <w:rPr>
          <w:rFonts w:ascii="Palatino Linotype" w:hAnsi="Palatino Linotype" w:cs="Calibri"/>
          <w:b/>
          <w:noProof/>
          <w:color w:val="FF0000"/>
          <w:kern w:val="2"/>
          <w:sz w:val="18"/>
          <w:szCs w:val="18"/>
          <w:lang w:val="en-US" w:eastAsia="zh-CN"/>
        </w:rPr>
        <w:t>2015</w:t>
      </w:r>
      <w:r w:rsidR="00126897" w:rsidRPr="00126897">
        <w:rPr>
          <w:rFonts w:ascii="Palatino Linotype" w:hAnsi="Palatino Linotype" w:cs="Calibri"/>
          <w:i/>
          <w:noProof/>
          <w:color w:val="FF0000"/>
          <w:kern w:val="2"/>
          <w:sz w:val="18"/>
          <w:szCs w:val="18"/>
          <w:lang w:val="en-US" w:eastAsia="zh-CN"/>
        </w:rPr>
        <w:t>, 55</w:t>
      </w:r>
      <w:r w:rsidR="00126897" w:rsidRPr="00126897">
        <w:rPr>
          <w:rFonts w:ascii="Palatino Linotype" w:hAnsi="Palatino Linotype" w:cs="Calibri"/>
          <w:noProof/>
          <w:color w:val="FF0000"/>
          <w:kern w:val="2"/>
          <w:sz w:val="18"/>
          <w:szCs w:val="18"/>
          <w:lang w:val="en-US" w:eastAsia="zh-CN"/>
        </w:rPr>
        <w:t>, 1036-1051.</w:t>
      </w:r>
    </w:p>
    <w:p w14:paraId="7FA28EE7" w14:textId="208891D1" w:rsidR="00126897" w:rsidRPr="00126897" w:rsidRDefault="00CB0C2E" w:rsidP="00126897">
      <w:pPr>
        <w:widowControl w:val="0"/>
        <w:spacing w:line="260" w:lineRule="atLeast"/>
        <w:jc w:val="both"/>
        <w:rPr>
          <w:rFonts w:ascii="Palatino Linotype" w:hAnsi="Palatino Linotype" w:cs="Calibri"/>
          <w:noProof/>
          <w:color w:val="FF0000"/>
          <w:kern w:val="2"/>
          <w:sz w:val="18"/>
          <w:szCs w:val="18"/>
          <w:lang w:val="en-US" w:eastAsia="zh-CN"/>
        </w:rPr>
      </w:pPr>
      <w:r w:rsidRPr="0024772E">
        <w:rPr>
          <w:rFonts w:ascii="Palatino Linotype" w:hAnsi="Palatino Linotype" w:cs="Calibri" w:hint="eastAsia"/>
          <w:noProof/>
          <w:color w:val="FF0000"/>
          <w:kern w:val="2"/>
          <w:sz w:val="18"/>
          <w:szCs w:val="18"/>
          <w:lang w:val="en-US" w:eastAsia="zh-CN"/>
        </w:rPr>
        <w:t>[</w:t>
      </w:r>
      <w:r w:rsidR="00126897" w:rsidRPr="0024772E">
        <w:rPr>
          <w:rFonts w:ascii="Palatino Linotype" w:hAnsi="Palatino Linotype" w:cs="Calibri" w:hint="eastAsia"/>
          <w:noProof/>
          <w:color w:val="FF0000"/>
          <w:kern w:val="2"/>
          <w:sz w:val="18"/>
          <w:szCs w:val="18"/>
          <w:lang w:val="en-US" w:eastAsia="zh-CN"/>
        </w:rPr>
        <w:t>43</w:t>
      </w:r>
      <w:r w:rsidRPr="0024772E">
        <w:rPr>
          <w:rFonts w:ascii="Palatino Linotype" w:hAnsi="Palatino Linotype" w:cs="Calibri" w:hint="eastAsia"/>
          <w:noProof/>
          <w:color w:val="FF0000"/>
          <w:kern w:val="2"/>
          <w:sz w:val="18"/>
          <w:szCs w:val="18"/>
          <w:lang w:val="en-US" w:eastAsia="zh-CN"/>
        </w:rPr>
        <w:t>]</w:t>
      </w:r>
      <w:r w:rsidR="00126897" w:rsidRPr="00126897">
        <w:rPr>
          <w:rFonts w:ascii="Palatino Linotype" w:hAnsi="Palatino Linotype" w:cs="Calibri"/>
          <w:noProof/>
          <w:color w:val="FF0000"/>
          <w:kern w:val="2"/>
          <w:sz w:val="18"/>
          <w:szCs w:val="18"/>
          <w:lang w:val="en-US" w:eastAsia="zh-CN"/>
        </w:rPr>
        <w:t xml:space="preserve">Chen, Y.; Chen, Y.; Xu, C.; Ye, Z.; Li, Z.; Zhu, C.; Ma, X. Effects of ecological water conveyance on groundwater dynamics and riparian vegetation in the lower reaches of Tarim River, China. </w:t>
      </w:r>
      <w:r w:rsidR="00126897" w:rsidRPr="00126897">
        <w:rPr>
          <w:rFonts w:ascii="Palatino Linotype" w:hAnsi="Palatino Linotype" w:cs="Calibri"/>
          <w:i/>
          <w:noProof/>
          <w:color w:val="FF0000"/>
          <w:kern w:val="2"/>
          <w:sz w:val="18"/>
          <w:szCs w:val="18"/>
          <w:lang w:val="en-US" w:eastAsia="zh-CN"/>
        </w:rPr>
        <w:t xml:space="preserve">Hydrol. Process. </w:t>
      </w:r>
      <w:r w:rsidR="00126897" w:rsidRPr="00126897">
        <w:rPr>
          <w:rFonts w:ascii="Palatino Linotype" w:hAnsi="Palatino Linotype" w:cs="Calibri"/>
          <w:b/>
          <w:noProof/>
          <w:color w:val="FF0000"/>
          <w:kern w:val="2"/>
          <w:sz w:val="18"/>
          <w:szCs w:val="18"/>
          <w:lang w:val="en-US" w:eastAsia="zh-CN"/>
        </w:rPr>
        <w:t>2010</w:t>
      </w:r>
      <w:r w:rsidR="00126897" w:rsidRPr="00126897">
        <w:rPr>
          <w:rFonts w:ascii="Palatino Linotype" w:hAnsi="Palatino Linotype" w:cs="Calibri"/>
          <w:i/>
          <w:noProof/>
          <w:color w:val="FF0000"/>
          <w:kern w:val="2"/>
          <w:sz w:val="18"/>
          <w:szCs w:val="18"/>
          <w:lang w:val="en-US" w:eastAsia="zh-CN"/>
        </w:rPr>
        <w:t>, 24</w:t>
      </w:r>
      <w:r w:rsidR="00126897" w:rsidRPr="00126897">
        <w:rPr>
          <w:rFonts w:ascii="Palatino Linotype" w:hAnsi="Palatino Linotype" w:cs="Calibri"/>
          <w:noProof/>
          <w:color w:val="FF0000"/>
          <w:kern w:val="2"/>
          <w:sz w:val="18"/>
          <w:szCs w:val="18"/>
          <w:lang w:val="en-US" w:eastAsia="zh-CN"/>
        </w:rPr>
        <w:t>, 170-177.</w:t>
      </w:r>
    </w:p>
    <w:p w14:paraId="1A513805" w14:textId="1146FDC6" w:rsidR="00126897" w:rsidRPr="00126897" w:rsidRDefault="00CB0C2E" w:rsidP="00126897">
      <w:pPr>
        <w:widowControl w:val="0"/>
        <w:spacing w:line="260" w:lineRule="atLeast"/>
        <w:jc w:val="both"/>
        <w:rPr>
          <w:rFonts w:ascii="Palatino Linotype" w:hAnsi="Palatino Linotype" w:cs="Calibri"/>
          <w:noProof/>
          <w:color w:val="FF0000"/>
          <w:kern w:val="2"/>
          <w:sz w:val="18"/>
          <w:szCs w:val="18"/>
          <w:lang w:val="en-US" w:eastAsia="zh-CN"/>
        </w:rPr>
      </w:pPr>
      <w:r w:rsidRPr="0024772E">
        <w:rPr>
          <w:rFonts w:ascii="Palatino Linotype" w:hAnsi="Palatino Linotype" w:cs="Calibri" w:hint="eastAsia"/>
          <w:noProof/>
          <w:color w:val="FF0000"/>
          <w:kern w:val="2"/>
          <w:sz w:val="18"/>
          <w:szCs w:val="18"/>
          <w:lang w:val="en-US" w:eastAsia="zh-CN"/>
        </w:rPr>
        <w:t>[</w:t>
      </w:r>
      <w:r w:rsidR="00126897" w:rsidRPr="0024772E">
        <w:rPr>
          <w:rFonts w:ascii="Palatino Linotype" w:hAnsi="Palatino Linotype" w:cs="Calibri" w:hint="eastAsia"/>
          <w:noProof/>
          <w:color w:val="FF0000"/>
          <w:kern w:val="2"/>
          <w:sz w:val="18"/>
          <w:szCs w:val="18"/>
          <w:lang w:val="en-US" w:eastAsia="zh-CN"/>
        </w:rPr>
        <w:t>44</w:t>
      </w:r>
      <w:r w:rsidRPr="0024772E">
        <w:rPr>
          <w:rFonts w:ascii="Palatino Linotype" w:hAnsi="Palatino Linotype" w:cs="Calibri" w:hint="eastAsia"/>
          <w:noProof/>
          <w:color w:val="FF0000"/>
          <w:kern w:val="2"/>
          <w:sz w:val="18"/>
          <w:szCs w:val="18"/>
          <w:lang w:val="en-US" w:eastAsia="zh-CN"/>
        </w:rPr>
        <w:t>]</w:t>
      </w:r>
      <w:r w:rsidR="00126897" w:rsidRPr="00126897">
        <w:rPr>
          <w:rFonts w:ascii="Palatino Linotype" w:hAnsi="Palatino Linotype" w:cs="Calibri"/>
          <w:noProof/>
          <w:color w:val="FF0000"/>
          <w:kern w:val="2"/>
          <w:sz w:val="18"/>
          <w:szCs w:val="18"/>
          <w:lang w:val="en-US" w:eastAsia="zh-CN"/>
        </w:rPr>
        <w:t xml:space="preserve">Wang, Y.; Zheng, C.; Ma, R. Review: Safe and sustainable groundwater supply in China. </w:t>
      </w:r>
      <w:r w:rsidR="00126897" w:rsidRPr="00126897">
        <w:rPr>
          <w:rFonts w:ascii="Palatino Linotype" w:hAnsi="Palatino Linotype" w:cs="Calibri"/>
          <w:i/>
          <w:noProof/>
          <w:color w:val="FF0000"/>
          <w:kern w:val="2"/>
          <w:sz w:val="18"/>
          <w:szCs w:val="18"/>
          <w:lang w:val="en-US" w:eastAsia="zh-CN"/>
        </w:rPr>
        <w:t xml:space="preserve">Hydrogeol. J. </w:t>
      </w:r>
      <w:r w:rsidR="00126897" w:rsidRPr="00126897">
        <w:rPr>
          <w:rFonts w:ascii="Palatino Linotype" w:hAnsi="Palatino Linotype" w:cs="Calibri"/>
          <w:b/>
          <w:noProof/>
          <w:color w:val="FF0000"/>
          <w:kern w:val="2"/>
          <w:sz w:val="18"/>
          <w:szCs w:val="18"/>
          <w:lang w:val="en-US" w:eastAsia="zh-CN"/>
        </w:rPr>
        <w:t>2018</w:t>
      </w:r>
      <w:r w:rsidR="00126897" w:rsidRPr="00126897">
        <w:rPr>
          <w:rFonts w:ascii="Palatino Linotype" w:hAnsi="Palatino Linotype" w:cs="Calibri"/>
          <w:i/>
          <w:noProof/>
          <w:color w:val="FF0000"/>
          <w:kern w:val="2"/>
          <w:sz w:val="18"/>
          <w:szCs w:val="18"/>
          <w:lang w:val="en-US" w:eastAsia="zh-CN"/>
        </w:rPr>
        <w:t>, 26</w:t>
      </w:r>
      <w:r w:rsidR="00126897" w:rsidRPr="00126897">
        <w:rPr>
          <w:rFonts w:ascii="Palatino Linotype" w:hAnsi="Palatino Linotype" w:cs="Calibri"/>
          <w:noProof/>
          <w:color w:val="FF0000"/>
          <w:kern w:val="2"/>
          <w:sz w:val="18"/>
          <w:szCs w:val="18"/>
          <w:lang w:val="en-US" w:eastAsia="zh-CN"/>
        </w:rPr>
        <w:t>, 1301-1324.</w:t>
      </w:r>
    </w:p>
    <w:p w14:paraId="38DED449" w14:textId="7FB0747E" w:rsidR="00126897" w:rsidRPr="00126897" w:rsidRDefault="00CB0C2E" w:rsidP="00126897">
      <w:pPr>
        <w:widowControl w:val="0"/>
        <w:spacing w:line="260" w:lineRule="atLeast"/>
        <w:jc w:val="both"/>
        <w:rPr>
          <w:rFonts w:ascii="Palatino Linotype" w:hAnsi="Palatino Linotype" w:cs="Calibri"/>
          <w:noProof/>
          <w:color w:val="FF0000"/>
          <w:kern w:val="2"/>
          <w:sz w:val="18"/>
          <w:szCs w:val="18"/>
          <w:lang w:val="en-US" w:eastAsia="zh-CN"/>
        </w:rPr>
      </w:pPr>
      <w:r w:rsidRPr="0024772E">
        <w:rPr>
          <w:rFonts w:ascii="Palatino Linotype" w:hAnsi="Palatino Linotype" w:cs="Calibri" w:hint="eastAsia"/>
          <w:noProof/>
          <w:color w:val="FF0000"/>
          <w:kern w:val="2"/>
          <w:sz w:val="18"/>
          <w:szCs w:val="18"/>
          <w:lang w:val="en-US" w:eastAsia="zh-CN"/>
        </w:rPr>
        <w:t>[</w:t>
      </w:r>
      <w:r w:rsidR="00126897" w:rsidRPr="0024772E">
        <w:rPr>
          <w:rFonts w:ascii="Palatino Linotype" w:hAnsi="Palatino Linotype" w:cs="Calibri" w:hint="eastAsia"/>
          <w:noProof/>
          <w:color w:val="FF0000"/>
          <w:kern w:val="2"/>
          <w:sz w:val="18"/>
          <w:szCs w:val="18"/>
          <w:lang w:val="en-US" w:eastAsia="zh-CN"/>
        </w:rPr>
        <w:t>45</w:t>
      </w:r>
      <w:r w:rsidRPr="0024772E">
        <w:rPr>
          <w:rFonts w:ascii="Palatino Linotype" w:hAnsi="Palatino Linotype" w:cs="Calibri" w:hint="eastAsia"/>
          <w:noProof/>
          <w:color w:val="FF0000"/>
          <w:kern w:val="2"/>
          <w:sz w:val="18"/>
          <w:szCs w:val="18"/>
          <w:lang w:val="en-US" w:eastAsia="zh-CN"/>
        </w:rPr>
        <w:t>]</w:t>
      </w:r>
      <w:r w:rsidR="00126897" w:rsidRPr="00126897">
        <w:rPr>
          <w:rFonts w:ascii="Palatino Linotype" w:hAnsi="Palatino Linotype" w:cs="Calibri"/>
          <w:noProof/>
          <w:color w:val="FF0000"/>
          <w:kern w:val="2"/>
          <w:sz w:val="18"/>
          <w:szCs w:val="18"/>
          <w:lang w:val="en-US" w:eastAsia="zh-CN"/>
        </w:rPr>
        <w:t xml:space="preserve">Cheng, G.; Li, X.; Zhao, W.; Xu, Z.; Feng, Q.; Xiao, S.; Xiao, H. Integrated study of the water–ecosystem–economy in the Heihe River Basin. </w:t>
      </w:r>
      <w:r w:rsidR="00126897" w:rsidRPr="00126897">
        <w:rPr>
          <w:rFonts w:ascii="Palatino Linotype" w:hAnsi="Palatino Linotype" w:cs="Calibri"/>
          <w:i/>
          <w:noProof/>
          <w:color w:val="FF0000"/>
          <w:kern w:val="2"/>
          <w:sz w:val="18"/>
          <w:szCs w:val="18"/>
          <w:lang w:val="en-US" w:eastAsia="zh-CN"/>
        </w:rPr>
        <w:t xml:space="preserve">Natl. Sci. Rev. </w:t>
      </w:r>
      <w:r w:rsidR="00126897" w:rsidRPr="00126897">
        <w:rPr>
          <w:rFonts w:ascii="Palatino Linotype" w:hAnsi="Palatino Linotype" w:cs="Calibri"/>
          <w:b/>
          <w:noProof/>
          <w:color w:val="FF0000"/>
          <w:kern w:val="2"/>
          <w:sz w:val="18"/>
          <w:szCs w:val="18"/>
          <w:lang w:val="en-US" w:eastAsia="zh-CN"/>
        </w:rPr>
        <w:t>2014</w:t>
      </w:r>
      <w:r w:rsidR="00126897" w:rsidRPr="00126897">
        <w:rPr>
          <w:rFonts w:ascii="Palatino Linotype" w:hAnsi="Palatino Linotype" w:cs="Calibri"/>
          <w:i/>
          <w:noProof/>
          <w:color w:val="FF0000"/>
          <w:kern w:val="2"/>
          <w:sz w:val="18"/>
          <w:szCs w:val="18"/>
          <w:lang w:val="en-US" w:eastAsia="zh-CN"/>
        </w:rPr>
        <w:t>, 1</w:t>
      </w:r>
      <w:r w:rsidR="00126897" w:rsidRPr="00126897">
        <w:rPr>
          <w:rFonts w:ascii="Palatino Linotype" w:hAnsi="Palatino Linotype" w:cs="Calibri"/>
          <w:noProof/>
          <w:color w:val="FF0000"/>
          <w:kern w:val="2"/>
          <w:sz w:val="18"/>
          <w:szCs w:val="18"/>
          <w:lang w:val="en-US" w:eastAsia="zh-CN"/>
        </w:rPr>
        <w:t>, 413-428.</w:t>
      </w:r>
    </w:p>
    <w:p w14:paraId="5782BE66" w14:textId="45648DAB" w:rsidR="00126897" w:rsidRPr="00126897" w:rsidRDefault="00CB0C2E" w:rsidP="00126897">
      <w:pPr>
        <w:widowControl w:val="0"/>
        <w:spacing w:line="260" w:lineRule="atLeast"/>
        <w:jc w:val="both"/>
        <w:rPr>
          <w:rFonts w:ascii="Palatino Linotype" w:hAnsi="Palatino Linotype" w:cs="Calibri"/>
          <w:noProof/>
          <w:color w:val="FF0000"/>
          <w:kern w:val="2"/>
          <w:sz w:val="18"/>
          <w:szCs w:val="18"/>
          <w:lang w:val="en-US" w:eastAsia="zh-CN"/>
        </w:rPr>
      </w:pPr>
      <w:r w:rsidRPr="0024772E">
        <w:rPr>
          <w:rFonts w:ascii="Palatino Linotype" w:hAnsi="Palatino Linotype" w:cs="Calibri" w:hint="eastAsia"/>
          <w:noProof/>
          <w:color w:val="FF0000"/>
          <w:kern w:val="2"/>
          <w:sz w:val="18"/>
          <w:szCs w:val="18"/>
          <w:lang w:val="en-US" w:eastAsia="zh-CN"/>
        </w:rPr>
        <w:t>[</w:t>
      </w:r>
      <w:r w:rsidR="00126897" w:rsidRPr="0024772E">
        <w:rPr>
          <w:rFonts w:ascii="Palatino Linotype" w:hAnsi="Palatino Linotype" w:cs="Calibri" w:hint="eastAsia"/>
          <w:noProof/>
          <w:color w:val="FF0000"/>
          <w:kern w:val="2"/>
          <w:sz w:val="18"/>
          <w:szCs w:val="18"/>
          <w:lang w:val="en-US" w:eastAsia="zh-CN"/>
        </w:rPr>
        <w:t>46</w:t>
      </w:r>
      <w:r w:rsidRPr="0024772E">
        <w:rPr>
          <w:rFonts w:ascii="Palatino Linotype" w:hAnsi="Palatino Linotype" w:cs="Calibri" w:hint="eastAsia"/>
          <w:noProof/>
          <w:color w:val="FF0000"/>
          <w:kern w:val="2"/>
          <w:sz w:val="18"/>
          <w:szCs w:val="18"/>
          <w:lang w:val="en-US" w:eastAsia="zh-CN"/>
        </w:rPr>
        <w:t>]</w:t>
      </w:r>
      <w:r w:rsidR="00126897" w:rsidRPr="00126897">
        <w:rPr>
          <w:rFonts w:ascii="Palatino Linotype" w:hAnsi="Palatino Linotype" w:cs="Calibri"/>
          <w:noProof/>
          <w:color w:val="FF0000"/>
          <w:kern w:val="2"/>
          <w:sz w:val="18"/>
          <w:szCs w:val="18"/>
          <w:lang w:val="en-US" w:eastAsia="zh-CN"/>
        </w:rPr>
        <w:t xml:space="preserve">Chen, X.; Hu, Q. Groundwater influences on soil moisture and surface evaporation. </w:t>
      </w:r>
      <w:r w:rsidR="00126897" w:rsidRPr="00126897">
        <w:rPr>
          <w:rFonts w:ascii="Palatino Linotype" w:hAnsi="Palatino Linotype" w:cs="Calibri"/>
          <w:i/>
          <w:noProof/>
          <w:color w:val="FF0000"/>
          <w:kern w:val="2"/>
          <w:sz w:val="18"/>
          <w:szCs w:val="18"/>
          <w:lang w:val="en-US" w:eastAsia="zh-CN"/>
        </w:rPr>
        <w:t xml:space="preserve">J. Hydrol. </w:t>
      </w:r>
      <w:r w:rsidR="00126897" w:rsidRPr="00126897">
        <w:rPr>
          <w:rFonts w:ascii="Palatino Linotype" w:hAnsi="Palatino Linotype" w:cs="Calibri"/>
          <w:b/>
          <w:noProof/>
          <w:color w:val="FF0000"/>
          <w:kern w:val="2"/>
          <w:sz w:val="18"/>
          <w:szCs w:val="18"/>
          <w:lang w:val="en-US" w:eastAsia="zh-CN"/>
        </w:rPr>
        <w:t>2004</w:t>
      </w:r>
      <w:r w:rsidR="00126897" w:rsidRPr="00126897">
        <w:rPr>
          <w:rFonts w:ascii="Palatino Linotype" w:hAnsi="Palatino Linotype" w:cs="Calibri"/>
          <w:i/>
          <w:noProof/>
          <w:color w:val="FF0000"/>
          <w:kern w:val="2"/>
          <w:sz w:val="18"/>
          <w:szCs w:val="18"/>
          <w:lang w:val="en-US" w:eastAsia="zh-CN"/>
        </w:rPr>
        <w:t>, 297</w:t>
      </w:r>
      <w:r w:rsidR="00126897" w:rsidRPr="00126897">
        <w:rPr>
          <w:rFonts w:ascii="Palatino Linotype" w:hAnsi="Palatino Linotype" w:cs="Calibri"/>
          <w:noProof/>
          <w:color w:val="FF0000"/>
          <w:kern w:val="2"/>
          <w:sz w:val="18"/>
          <w:szCs w:val="18"/>
          <w:lang w:val="en-US" w:eastAsia="zh-CN"/>
        </w:rPr>
        <w:t>, 285-300.</w:t>
      </w:r>
    </w:p>
    <w:p w14:paraId="4DCF2CA4" w14:textId="1AD3E608" w:rsidR="00126897" w:rsidRPr="00126897" w:rsidRDefault="00CB0C2E" w:rsidP="00126897">
      <w:pPr>
        <w:widowControl w:val="0"/>
        <w:spacing w:line="260" w:lineRule="atLeast"/>
        <w:jc w:val="both"/>
        <w:rPr>
          <w:rFonts w:ascii="Palatino Linotype" w:hAnsi="Palatino Linotype" w:cs="Calibri"/>
          <w:noProof/>
          <w:color w:val="FF0000"/>
          <w:kern w:val="2"/>
          <w:sz w:val="18"/>
          <w:szCs w:val="18"/>
          <w:lang w:val="en-US" w:eastAsia="zh-CN"/>
        </w:rPr>
      </w:pPr>
      <w:r w:rsidRPr="0024772E">
        <w:rPr>
          <w:rFonts w:ascii="Palatino Linotype" w:hAnsi="Palatino Linotype" w:cs="Calibri" w:hint="eastAsia"/>
          <w:noProof/>
          <w:color w:val="FF0000"/>
          <w:kern w:val="2"/>
          <w:sz w:val="18"/>
          <w:szCs w:val="18"/>
          <w:lang w:val="en-US" w:eastAsia="zh-CN"/>
        </w:rPr>
        <w:t>[</w:t>
      </w:r>
      <w:r w:rsidR="00126897" w:rsidRPr="0024772E">
        <w:rPr>
          <w:rFonts w:ascii="Palatino Linotype" w:hAnsi="Palatino Linotype" w:cs="Calibri" w:hint="eastAsia"/>
          <w:noProof/>
          <w:color w:val="FF0000"/>
          <w:kern w:val="2"/>
          <w:sz w:val="18"/>
          <w:szCs w:val="18"/>
          <w:lang w:val="en-US" w:eastAsia="zh-CN"/>
        </w:rPr>
        <w:t>47</w:t>
      </w:r>
      <w:r w:rsidRPr="0024772E">
        <w:rPr>
          <w:rFonts w:ascii="Palatino Linotype" w:hAnsi="Palatino Linotype" w:cs="Calibri" w:hint="eastAsia"/>
          <w:noProof/>
          <w:color w:val="FF0000"/>
          <w:kern w:val="2"/>
          <w:sz w:val="18"/>
          <w:szCs w:val="18"/>
          <w:lang w:val="en-US" w:eastAsia="zh-CN"/>
        </w:rPr>
        <w:t>]</w:t>
      </w:r>
      <w:r w:rsidR="00126897" w:rsidRPr="00126897">
        <w:rPr>
          <w:rFonts w:ascii="Palatino Linotype" w:hAnsi="Palatino Linotype" w:cs="Calibri"/>
          <w:noProof/>
          <w:color w:val="FF0000"/>
          <w:kern w:val="2"/>
          <w:sz w:val="18"/>
          <w:szCs w:val="18"/>
          <w:lang w:val="en-US" w:eastAsia="zh-CN"/>
        </w:rPr>
        <w:t xml:space="preserve">Yang, K.; Wang, C. Water storage effect of soil freeze-thaw process and its impacts on soil hydro-thermal regime variations. </w:t>
      </w:r>
      <w:r w:rsidR="00126897" w:rsidRPr="00126897">
        <w:rPr>
          <w:rFonts w:ascii="Palatino Linotype" w:hAnsi="Palatino Linotype" w:cs="Calibri"/>
          <w:i/>
          <w:noProof/>
          <w:color w:val="FF0000"/>
          <w:kern w:val="2"/>
          <w:sz w:val="18"/>
          <w:szCs w:val="18"/>
          <w:lang w:val="en-US" w:eastAsia="zh-CN"/>
        </w:rPr>
        <w:t xml:space="preserve">Agric. For. Meteorol. </w:t>
      </w:r>
      <w:r w:rsidR="00126897" w:rsidRPr="00126897">
        <w:rPr>
          <w:rFonts w:ascii="Palatino Linotype" w:hAnsi="Palatino Linotype" w:cs="Calibri"/>
          <w:b/>
          <w:noProof/>
          <w:color w:val="FF0000"/>
          <w:kern w:val="2"/>
          <w:sz w:val="18"/>
          <w:szCs w:val="18"/>
          <w:lang w:val="en-US" w:eastAsia="zh-CN"/>
        </w:rPr>
        <w:t>2019</w:t>
      </w:r>
      <w:r w:rsidR="00126897" w:rsidRPr="00126897">
        <w:rPr>
          <w:rFonts w:ascii="Palatino Linotype" w:hAnsi="Palatino Linotype" w:cs="Calibri"/>
          <w:i/>
          <w:noProof/>
          <w:color w:val="FF0000"/>
          <w:kern w:val="2"/>
          <w:sz w:val="18"/>
          <w:szCs w:val="18"/>
          <w:lang w:val="en-US" w:eastAsia="zh-CN"/>
        </w:rPr>
        <w:t>, 265</w:t>
      </w:r>
      <w:r w:rsidR="00126897" w:rsidRPr="00126897">
        <w:rPr>
          <w:rFonts w:ascii="Palatino Linotype" w:hAnsi="Palatino Linotype" w:cs="Calibri"/>
          <w:noProof/>
          <w:color w:val="FF0000"/>
          <w:kern w:val="2"/>
          <w:sz w:val="18"/>
          <w:szCs w:val="18"/>
          <w:lang w:val="en-US" w:eastAsia="zh-CN"/>
        </w:rPr>
        <w:t>, 280-294.</w:t>
      </w:r>
    </w:p>
    <w:p w14:paraId="1FF06466" w14:textId="1B9BF837" w:rsidR="00126897" w:rsidRPr="00126897" w:rsidRDefault="00CB0C2E" w:rsidP="00126897">
      <w:pPr>
        <w:widowControl w:val="0"/>
        <w:spacing w:line="260" w:lineRule="atLeast"/>
        <w:jc w:val="both"/>
        <w:rPr>
          <w:rFonts w:ascii="Palatino Linotype" w:hAnsi="Palatino Linotype" w:cs="Calibri"/>
          <w:noProof/>
          <w:color w:val="FF0000"/>
          <w:kern w:val="2"/>
          <w:sz w:val="18"/>
          <w:szCs w:val="18"/>
          <w:lang w:val="en-US" w:eastAsia="zh-CN"/>
        </w:rPr>
      </w:pPr>
      <w:r w:rsidRPr="0024772E">
        <w:rPr>
          <w:rFonts w:ascii="Palatino Linotype" w:hAnsi="Palatino Linotype" w:cs="Calibri" w:hint="eastAsia"/>
          <w:noProof/>
          <w:color w:val="FF0000"/>
          <w:kern w:val="2"/>
          <w:sz w:val="18"/>
          <w:szCs w:val="18"/>
          <w:lang w:val="en-US" w:eastAsia="zh-CN"/>
        </w:rPr>
        <w:t>[</w:t>
      </w:r>
      <w:r w:rsidR="00126897" w:rsidRPr="0024772E">
        <w:rPr>
          <w:rFonts w:ascii="Palatino Linotype" w:hAnsi="Palatino Linotype" w:cs="Calibri" w:hint="eastAsia"/>
          <w:noProof/>
          <w:color w:val="FF0000"/>
          <w:kern w:val="2"/>
          <w:sz w:val="18"/>
          <w:szCs w:val="18"/>
          <w:lang w:val="en-US" w:eastAsia="zh-CN"/>
        </w:rPr>
        <w:t>48</w:t>
      </w:r>
      <w:r w:rsidRPr="0024772E">
        <w:rPr>
          <w:rFonts w:ascii="Palatino Linotype" w:hAnsi="Palatino Linotype" w:cs="Calibri" w:hint="eastAsia"/>
          <w:noProof/>
          <w:color w:val="FF0000"/>
          <w:kern w:val="2"/>
          <w:sz w:val="18"/>
          <w:szCs w:val="18"/>
          <w:lang w:val="en-US" w:eastAsia="zh-CN"/>
        </w:rPr>
        <w:t>]</w:t>
      </w:r>
      <w:r w:rsidR="00126897" w:rsidRPr="00126897">
        <w:rPr>
          <w:rFonts w:ascii="Palatino Linotype" w:hAnsi="Palatino Linotype" w:cs="Calibri"/>
          <w:noProof/>
          <w:color w:val="FF0000"/>
          <w:kern w:val="2"/>
          <w:sz w:val="18"/>
          <w:szCs w:val="18"/>
          <w:lang w:val="en-US" w:eastAsia="zh-CN"/>
        </w:rPr>
        <w:t xml:space="preserve">Wang, T.; Li, P.; Li, Z.; Hou, J.; Xiao, L.; Ren, Z.; Xu, G.; Yu, K.; Su, Y. The effects of freeze-thaw process on soil water migration in dam and slope farmland on the Loess Plateau, China. </w:t>
      </w:r>
      <w:r w:rsidR="00126897" w:rsidRPr="00126897">
        <w:rPr>
          <w:rFonts w:ascii="Palatino Linotype" w:hAnsi="Palatino Linotype" w:cs="Calibri"/>
          <w:i/>
          <w:noProof/>
          <w:color w:val="FF0000"/>
          <w:kern w:val="2"/>
          <w:sz w:val="18"/>
          <w:szCs w:val="18"/>
          <w:lang w:val="en-US" w:eastAsia="zh-CN"/>
        </w:rPr>
        <w:t xml:space="preserve">Sci. Total Environ. </w:t>
      </w:r>
      <w:r w:rsidR="00126897" w:rsidRPr="00126897">
        <w:rPr>
          <w:rFonts w:ascii="Palatino Linotype" w:hAnsi="Palatino Linotype" w:cs="Calibri"/>
          <w:b/>
          <w:noProof/>
          <w:color w:val="FF0000"/>
          <w:kern w:val="2"/>
          <w:sz w:val="18"/>
          <w:szCs w:val="18"/>
          <w:lang w:val="en-US" w:eastAsia="zh-CN"/>
        </w:rPr>
        <w:t>2019</w:t>
      </w:r>
      <w:r w:rsidR="00126897" w:rsidRPr="00126897">
        <w:rPr>
          <w:rFonts w:ascii="Palatino Linotype" w:hAnsi="Palatino Linotype" w:cs="Calibri"/>
          <w:i/>
          <w:noProof/>
          <w:color w:val="FF0000"/>
          <w:kern w:val="2"/>
          <w:sz w:val="18"/>
          <w:szCs w:val="18"/>
          <w:lang w:val="en-US" w:eastAsia="zh-CN"/>
        </w:rPr>
        <w:t>, 666</w:t>
      </w:r>
      <w:r w:rsidR="00126897" w:rsidRPr="00126897">
        <w:rPr>
          <w:rFonts w:ascii="Palatino Linotype" w:hAnsi="Palatino Linotype" w:cs="Calibri"/>
          <w:noProof/>
          <w:color w:val="FF0000"/>
          <w:kern w:val="2"/>
          <w:sz w:val="18"/>
          <w:szCs w:val="18"/>
          <w:lang w:val="en-US" w:eastAsia="zh-CN"/>
        </w:rPr>
        <w:t>, 721-730.</w:t>
      </w:r>
    </w:p>
    <w:p w14:paraId="2480BC56" w14:textId="69D9B5FE" w:rsidR="00126897" w:rsidRPr="0024772E" w:rsidRDefault="00CB0C2E" w:rsidP="00126897">
      <w:pPr>
        <w:widowControl w:val="0"/>
        <w:spacing w:line="260" w:lineRule="atLeast"/>
        <w:jc w:val="both"/>
        <w:rPr>
          <w:rFonts w:ascii="Palatino Linotype" w:hAnsi="Palatino Linotype" w:cs="Times New Roman" w:hint="eastAsia"/>
          <w:noProof/>
          <w:color w:val="FF0000"/>
          <w:kern w:val="2"/>
          <w:sz w:val="18"/>
          <w:szCs w:val="18"/>
          <w:lang w:val="en-US" w:eastAsia="zh-CN"/>
        </w:rPr>
      </w:pPr>
      <w:r w:rsidRPr="0024772E">
        <w:rPr>
          <w:rFonts w:ascii="Palatino Linotype" w:hAnsi="Palatino Linotype" w:cs="Times New Roman" w:hint="eastAsia"/>
          <w:noProof/>
          <w:color w:val="FF0000"/>
          <w:kern w:val="2"/>
          <w:sz w:val="18"/>
          <w:szCs w:val="18"/>
          <w:lang w:val="en-US" w:eastAsia="zh-CN"/>
        </w:rPr>
        <w:t>[</w:t>
      </w:r>
      <w:r w:rsidR="00126897" w:rsidRPr="0024772E">
        <w:rPr>
          <w:rFonts w:ascii="Palatino Linotype" w:hAnsi="Palatino Linotype" w:cs="Times New Roman" w:hint="eastAsia"/>
          <w:noProof/>
          <w:color w:val="FF0000"/>
          <w:kern w:val="2"/>
          <w:sz w:val="18"/>
          <w:szCs w:val="18"/>
          <w:lang w:val="en-US" w:eastAsia="zh-CN"/>
        </w:rPr>
        <w:t>49</w:t>
      </w:r>
      <w:r w:rsidRPr="0024772E">
        <w:rPr>
          <w:rFonts w:ascii="Palatino Linotype" w:hAnsi="Palatino Linotype" w:cs="Times New Roman" w:hint="eastAsia"/>
          <w:noProof/>
          <w:color w:val="FF0000"/>
          <w:kern w:val="2"/>
          <w:sz w:val="18"/>
          <w:szCs w:val="18"/>
          <w:lang w:val="en-US" w:eastAsia="zh-CN"/>
        </w:rPr>
        <w:t>]</w:t>
      </w:r>
      <w:r w:rsidR="00126897" w:rsidRPr="0024772E">
        <w:rPr>
          <w:rFonts w:ascii="Palatino Linotype" w:hAnsi="Palatino Linotype" w:cs="Times New Roman"/>
          <w:noProof/>
          <w:color w:val="FF0000"/>
          <w:kern w:val="2"/>
          <w:sz w:val="18"/>
          <w:szCs w:val="18"/>
          <w:lang w:val="en-US" w:eastAsia="zh-CN"/>
        </w:rPr>
        <w:t xml:space="preserve">Yi, J.; Zhao, Y.; Shao, M.a.; Zhang, J.; Cui, L.; Si, B. Soil freezing and thawing processes affected by the different landscapes in the middle reaches of Heihe River Basin, Gansu, China. </w:t>
      </w:r>
      <w:r w:rsidR="00126897" w:rsidRPr="0024772E">
        <w:rPr>
          <w:rFonts w:ascii="Palatino Linotype" w:hAnsi="Palatino Linotype" w:cs="Times New Roman"/>
          <w:i/>
          <w:noProof/>
          <w:color w:val="FF0000"/>
          <w:kern w:val="2"/>
          <w:sz w:val="18"/>
          <w:szCs w:val="18"/>
          <w:lang w:val="en-US" w:eastAsia="zh-CN"/>
        </w:rPr>
        <w:t xml:space="preserve">J. Hydrol. </w:t>
      </w:r>
      <w:r w:rsidR="00126897" w:rsidRPr="0024772E">
        <w:rPr>
          <w:rFonts w:ascii="Palatino Linotype" w:hAnsi="Palatino Linotype" w:cs="Times New Roman"/>
          <w:b/>
          <w:noProof/>
          <w:color w:val="FF0000"/>
          <w:kern w:val="2"/>
          <w:sz w:val="18"/>
          <w:szCs w:val="18"/>
          <w:lang w:val="en-US" w:eastAsia="zh-CN"/>
        </w:rPr>
        <w:t>2014</w:t>
      </w:r>
      <w:r w:rsidR="00126897" w:rsidRPr="0024772E">
        <w:rPr>
          <w:rFonts w:ascii="Palatino Linotype" w:hAnsi="Palatino Linotype" w:cs="Times New Roman"/>
          <w:i/>
          <w:noProof/>
          <w:color w:val="FF0000"/>
          <w:kern w:val="2"/>
          <w:sz w:val="18"/>
          <w:szCs w:val="18"/>
          <w:lang w:val="en-US" w:eastAsia="zh-CN"/>
        </w:rPr>
        <w:t>, 519</w:t>
      </w:r>
      <w:r w:rsidR="00126897" w:rsidRPr="0024772E">
        <w:rPr>
          <w:rFonts w:ascii="Palatino Linotype" w:hAnsi="Palatino Linotype" w:cs="Times New Roman"/>
          <w:noProof/>
          <w:color w:val="FF0000"/>
          <w:kern w:val="2"/>
          <w:sz w:val="18"/>
          <w:szCs w:val="18"/>
          <w:lang w:val="en-US" w:eastAsia="zh-CN"/>
        </w:rPr>
        <w:t>, 1328-1338.</w:t>
      </w:r>
    </w:p>
    <w:p w14:paraId="0CE1655A" w14:textId="6EF01147" w:rsidR="00A3351E" w:rsidRPr="00A3351E" w:rsidRDefault="00CB0C2E" w:rsidP="00A3351E">
      <w:pPr>
        <w:widowControl w:val="0"/>
        <w:spacing w:line="260" w:lineRule="atLeast"/>
        <w:jc w:val="both"/>
        <w:rPr>
          <w:rFonts w:ascii="Palatino Linotype" w:hAnsi="Palatino Linotype" w:cs="Calibri"/>
          <w:noProof/>
          <w:color w:val="FF0000"/>
          <w:kern w:val="2"/>
          <w:sz w:val="18"/>
          <w:szCs w:val="18"/>
          <w:lang w:val="en-US" w:eastAsia="zh-CN"/>
        </w:rPr>
      </w:pPr>
      <w:r w:rsidRPr="0024772E">
        <w:rPr>
          <w:rFonts w:ascii="Palatino Linotype" w:hAnsi="Palatino Linotype" w:cs="Calibri" w:hint="eastAsia"/>
          <w:noProof/>
          <w:color w:val="FF0000"/>
          <w:kern w:val="2"/>
          <w:sz w:val="18"/>
          <w:szCs w:val="18"/>
          <w:lang w:val="en-US" w:eastAsia="zh-CN"/>
        </w:rPr>
        <w:t>[</w:t>
      </w:r>
      <w:r w:rsidR="00A3351E" w:rsidRPr="0024772E">
        <w:rPr>
          <w:rFonts w:ascii="Palatino Linotype" w:hAnsi="Palatino Linotype" w:cs="Calibri" w:hint="eastAsia"/>
          <w:noProof/>
          <w:color w:val="FF0000"/>
          <w:kern w:val="2"/>
          <w:sz w:val="18"/>
          <w:szCs w:val="18"/>
          <w:lang w:val="en-US" w:eastAsia="zh-CN"/>
        </w:rPr>
        <w:t>50</w:t>
      </w:r>
      <w:r w:rsidRPr="0024772E">
        <w:rPr>
          <w:rFonts w:ascii="Palatino Linotype" w:hAnsi="Palatino Linotype" w:cs="Calibri" w:hint="eastAsia"/>
          <w:noProof/>
          <w:color w:val="FF0000"/>
          <w:kern w:val="2"/>
          <w:sz w:val="18"/>
          <w:szCs w:val="18"/>
          <w:lang w:val="en-US" w:eastAsia="zh-CN"/>
        </w:rPr>
        <w:t>]</w:t>
      </w:r>
      <w:r w:rsidR="00A3351E" w:rsidRPr="00A3351E">
        <w:rPr>
          <w:rFonts w:ascii="Palatino Linotype" w:hAnsi="Palatino Linotype" w:cs="Calibri"/>
          <w:noProof/>
          <w:color w:val="FF0000"/>
          <w:kern w:val="2"/>
          <w:sz w:val="18"/>
          <w:szCs w:val="18"/>
          <w:lang w:val="en-US" w:eastAsia="zh-CN"/>
        </w:rPr>
        <w:t xml:space="preserve">Duan, L.; Huang, M.; Zhang, L. Use of a state-space approach to predict soil water storage at the hillslope scale on the Loess Plateau, China. </w:t>
      </w:r>
      <w:r w:rsidR="00A3351E" w:rsidRPr="00A3351E">
        <w:rPr>
          <w:rFonts w:ascii="Palatino Linotype" w:hAnsi="Palatino Linotype" w:cs="Calibri"/>
          <w:i/>
          <w:noProof/>
          <w:color w:val="FF0000"/>
          <w:kern w:val="2"/>
          <w:sz w:val="18"/>
          <w:szCs w:val="18"/>
          <w:lang w:val="en-US" w:eastAsia="zh-CN"/>
        </w:rPr>
        <w:t xml:space="preserve">Catena. </w:t>
      </w:r>
      <w:r w:rsidR="00A3351E" w:rsidRPr="00A3351E">
        <w:rPr>
          <w:rFonts w:ascii="Palatino Linotype" w:hAnsi="Palatino Linotype" w:cs="Calibri"/>
          <w:b/>
          <w:noProof/>
          <w:color w:val="FF0000"/>
          <w:kern w:val="2"/>
          <w:sz w:val="18"/>
          <w:szCs w:val="18"/>
          <w:lang w:val="en-US" w:eastAsia="zh-CN"/>
        </w:rPr>
        <w:t>2016</w:t>
      </w:r>
      <w:r w:rsidR="00A3351E" w:rsidRPr="00A3351E">
        <w:rPr>
          <w:rFonts w:ascii="Palatino Linotype" w:hAnsi="Palatino Linotype" w:cs="Calibri"/>
          <w:i/>
          <w:noProof/>
          <w:color w:val="FF0000"/>
          <w:kern w:val="2"/>
          <w:sz w:val="18"/>
          <w:szCs w:val="18"/>
          <w:lang w:val="en-US" w:eastAsia="zh-CN"/>
        </w:rPr>
        <w:t>, 137</w:t>
      </w:r>
      <w:r w:rsidR="00A3351E" w:rsidRPr="00A3351E">
        <w:rPr>
          <w:rFonts w:ascii="Palatino Linotype" w:hAnsi="Palatino Linotype" w:cs="Calibri"/>
          <w:noProof/>
          <w:color w:val="FF0000"/>
          <w:kern w:val="2"/>
          <w:sz w:val="18"/>
          <w:szCs w:val="18"/>
          <w:lang w:val="en-US" w:eastAsia="zh-CN"/>
        </w:rPr>
        <w:t>, 563-571.</w:t>
      </w:r>
    </w:p>
    <w:p w14:paraId="3DF9F567" w14:textId="7BAF30D3" w:rsidR="00A3351E" w:rsidRPr="00A3351E" w:rsidRDefault="00CB0C2E" w:rsidP="00A3351E">
      <w:pPr>
        <w:widowControl w:val="0"/>
        <w:spacing w:line="260" w:lineRule="atLeast"/>
        <w:jc w:val="both"/>
        <w:rPr>
          <w:rFonts w:ascii="Palatino Linotype" w:hAnsi="Palatino Linotype" w:cs="Calibri"/>
          <w:noProof/>
          <w:color w:val="FF0000"/>
          <w:kern w:val="2"/>
          <w:sz w:val="18"/>
          <w:szCs w:val="18"/>
          <w:lang w:val="en-US" w:eastAsia="zh-CN"/>
        </w:rPr>
      </w:pPr>
      <w:r w:rsidRPr="0024772E">
        <w:rPr>
          <w:rFonts w:ascii="Palatino Linotype" w:hAnsi="Palatino Linotype" w:cs="Calibri" w:hint="eastAsia"/>
          <w:noProof/>
          <w:color w:val="FF0000"/>
          <w:kern w:val="2"/>
          <w:sz w:val="18"/>
          <w:szCs w:val="18"/>
          <w:lang w:val="en-US" w:eastAsia="zh-CN"/>
        </w:rPr>
        <w:t>[</w:t>
      </w:r>
      <w:r w:rsidR="00A3351E" w:rsidRPr="0024772E">
        <w:rPr>
          <w:rFonts w:ascii="Palatino Linotype" w:hAnsi="Palatino Linotype" w:cs="Calibri" w:hint="eastAsia"/>
          <w:noProof/>
          <w:color w:val="FF0000"/>
          <w:kern w:val="2"/>
          <w:sz w:val="18"/>
          <w:szCs w:val="18"/>
          <w:lang w:val="en-US" w:eastAsia="zh-CN"/>
        </w:rPr>
        <w:t>51</w:t>
      </w:r>
      <w:r w:rsidRPr="0024772E">
        <w:rPr>
          <w:rFonts w:ascii="Palatino Linotype" w:hAnsi="Palatino Linotype" w:cs="Calibri" w:hint="eastAsia"/>
          <w:noProof/>
          <w:color w:val="FF0000"/>
          <w:kern w:val="2"/>
          <w:sz w:val="18"/>
          <w:szCs w:val="18"/>
          <w:lang w:val="en-US" w:eastAsia="zh-CN"/>
        </w:rPr>
        <w:t>]</w:t>
      </w:r>
      <w:r w:rsidR="00A3351E" w:rsidRPr="00A3351E">
        <w:rPr>
          <w:rFonts w:ascii="Palatino Linotype" w:hAnsi="Palatino Linotype" w:cs="Calibri"/>
          <w:noProof/>
          <w:color w:val="FF0000"/>
          <w:kern w:val="2"/>
          <w:sz w:val="18"/>
          <w:szCs w:val="18"/>
          <w:lang w:val="en-US" w:eastAsia="zh-CN"/>
        </w:rPr>
        <w:t xml:space="preserve">Sun, Z.; Long, X.; Ma, R. Water uptake by saltcedar (Tamarix ramosissima) in a desert riparian forest: responses to intra-annual water table fluctuation. </w:t>
      </w:r>
      <w:r w:rsidR="00A3351E" w:rsidRPr="00A3351E">
        <w:rPr>
          <w:rFonts w:ascii="Palatino Linotype" w:hAnsi="Palatino Linotype" w:cs="Calibri"/>
          <w:i/>
          <w:noProof/>
          <w:color w:val="FF0000"/>
          <w:kern w:val="2"/>
          <w:sz w:val="18"/>
          <w:szCs w:val="18"/>
          <w:lang w:val="en-US" w:eastAsia="zh-CN"/>
        </w:rPr>
        <w:t xml:space="preserve">Hydrol. Process. </w:t>
      </w:r>
      <w:r w:rsidR="00A3351E" w:rsidRPr="00A3351E">
        <w:rPr>
          <w:rFonts w:ascii="Palatino Linotype" w:hAnsi="Palatino Linotype" w:cs="Calibri"/>
          <w:b/>
          <w:noProof/>
          <w:color w:val="FF0000"/>
          <w:kern w:val="2"/>
          <w:sz w:val="18"/>
          <w:szCs w:val="18"/>
          <w:lang w:val="en-US" w:eastAsia="zh-CN"/>
        </w:rPr>
        <w:t>2016</w:t>
      </w:r>
      <w:r w:rsidR="00A3351E" w:rsidRPr="00A3351E">
        <w:rPr>
          <w:rFonts w:ascii="Palatino Linotype" w:hAnsi="Palatino Linotype" w:cs="Calibri"/>
          <w:i/>
          <w:noProof/>
          <w:color w:val="FF0000"/>
          <w:kern w:val="2"/>
          <w:sz w:val="18"/>
          <w:szCs w:val="18"/>
          <w:lang w:val="en-US" w:eastAsia="zh-CN"/>
        </w:rPr>
        <w:t>, 30</w:t>
      </w:r>
      <w:r w:rsidR="00A3351E" w:rsidRPr="00A3351E">
        <w:rPr>
          <w:rFonts w:ascii="Palatino Linotype" w:hAnsi="Palatino Linotype" w:cs="Calibri"/>
          <w:noProof/>
          <w:color w:val="FF0000"/>
          <w:kern w:val="2"/>
          <w:sz w:val="18"/>
          <w:szCs w:val="18"/>
          <w:lang w:val="en-US" w:eastAsia="zh-CN"/>
        </w:rPr>
        <w:t>, 1388-1402.</w:t>
      </w:r>
    </w:p>
    <w:p w14:paraId="3F326F37" w14:textId="5CE7D879" w:rsidR="00A3351E" w:rsidRPr="00126897" w:rsidRDefault="00CB0C2E" w:rsidP="00A3351E">
      <w:pPr>
        <w:widowControl w:val="0"/>
        <w:spacing w:line="260" w:lineRule="atLeast"/>
        <w:jc w:val="both"/>
        <w:rPr>
          <w:rFonts w:ascii="Palatino Linotype" w:hAnsi="Palatino Linotype" w:cs="Calibri"/>
          <w:noProof/>
          <w:color w:val="FF0000"/>
          <w:kern w:val="2"/>
          <w:sz w:val="18"/>
          <w:szCs w:val="18"/>
          <w:lang w:val="en-US" w:eastAsia="zh-CN"/>
        </w:rPr>
      </w:pPr>
      <w:r w:rsidRPr="0024772E">
        <w:rPr>
          <w:rFonts w:ascii="Palatino Linotype" w:hAnsi="Palatino Linotype" w:cs="Times New Roman" w:hint="eastAsia"/>
          <w:noProof/>
          <w:color w:val="FF0000"/>
          <w:kern w:val="2"/>
          <w:sz w:val="18"/>
          <w:szCs w:val="18"/>
          <w:lang w:val="en-US" w:eastAsia="zh-CN"/>
        </w:rPr>
        <w:t>[</w:t>
      </w:r>
      <w:r w:rsidR="00A3351E" w:rsidRPr="0024772E">
        <w:rPr>
          <w:rFonts w:ascii="Palatino Linotype" w:hAnsi="Palatino Linotype" w:cs="Times New Roman" w:hint="eastAsia"/>
          <w:noProof/>
          <w:color w:val="FF0000"/>
          <w:kern w:val="2"/>
          <w:sz w:val="18"/>
          <w:szCs w:val="18"/>
          <w:lang w:val="en-US" w:eastAsia="zh-CN"/>
        </w:rPr>
        <w:t>52</w:t>
      </w:r>
      <w:r w:rsidRPr="0024772E">
        <w:rPr>
          <w:rFonts w:ascii="Palatino Linotype" w:hAnsi="Palatino Linotype" w:cs="Times New Roman" w:hint="eastAsia"/>
          <w:noProof/>
          <w:color w:val="FF0000"/>
          <w:kern w:val="2"/>
          <w:sz w:val="18"/>
          <w:szCs w:val="18"/>
          <w:lang w:val="en-US" w:eastAsia="zh-CN"/>
        </w:rPr>
        <w:t>]</w:t>
      </w:r>
      <w:r w:rsidR="00A3351E" w:rsidRPr="0024772E">
        <w:rPr>
          <w:rFonts w:ascii="Palatino Linotype" w:hAnsi="Palatino Linotype" w:cs="Times New Roman"/>
          <w:noProof/>
          <w:color w:val="FF0000"/>
          <w:kern w:val="2"/>
          <w:sz w:val="18"/>
          <w:szCs w:val="18"/>
          <w:lang w:val="en-US" w:eastAsia="zh-CN"/>
        </w:rPr>
        <w:t xml:space="preserve">Moore, G.; Li, F.; Kui, L.; West, J. Flood water legacy as a persistent source for riparian vegetation during prolonged drought: an isotopic study ofArundo donaxon the Rio Grande. </w:t>
      </w:r>
      <w:r w:rsidR="00A3351E" w:rsidRPr="0024772E">
        <w:rPr>
          <w:rFonts w:ascii="Palatino Linotype" w:hAnsi="Palatino Linotype" w:cs="Times New Roman"/>
          <w:i/>
          <w:noProof/>
          <w:color w:val="FF0000"/>
          <w:kern w:val="2"/>
          <w:sz w:val="18"/>
          <w:szCs w:val="18"/>
          <w:lang w:val="en-US" w:eastAsia="zh-CN"/>
        </w:rPr>
        <w:t xml:space="preserve">Ecohydrology. </w:t>
      </w:r>
      <w:r w:rsidR="00A3351E" w:rsidRPr="0024772E">
        <w:rPr>
          <w:rFonts w:ascii="Palatino Linotype" w:hAnsi="Palatino Linotype" w:cs="Times New Roman"/>
          <w:b/>
          <w:noProof/>
          <w:color w:val="FF0000"/>
          <w:kern w:val="2"/>
          <w:sz w:val="18"/>
          <w:szCs w:val="18"/>
          <w:lang w:val="en-US" w:eastAsia="zh-CN"/>
        </w:rPr>
        <w:t>2016</w:t>
      </w:r>
      <w:r w:rsidR="00A3351E" w:rsidRPr="0024772E">
        <w:rPr>
          <w:rFonts w:ascii="Palatino Linotype" w:hAnsi="Palatino Linotype" w:cs="Times New Roman"/>
          <w:i/>
          <w:noProof/>
          <w:color w:val="FF0000"/>
          <w:kern w:val="2"/>
          <w:sz w:val="18"/>
          <w:szCs w:val="18"/>
          <w:lang w:val="en-US" w:eastAsia="zh-CN"/>
        </w:rPr>
        <w:t>, 9</w:t>
      </w:r>
      <w:r w:rsidR="00A3351E" w:rsidRPr="0024772E">
        <w:rPr>
          <w:rFonts w:ascii="Palatino Linotype" w:hAnsi="Palatino Linotype" w:cs="Times New Roman"/>
          <w:noProof/>
          <w:color w:val="FF0000"/>
          <w:kern w:val="2"/>
          <w:sz w:val="18"/>
          <w:szCs w:val="18"/>
          <w:lang w:val="en-US" w:eastAsia="zh-CN"/>
        </w:rPr>
        <w:t>, 909-917.</w:t>
      </w:r>
    </w:p>
    <w:bookmarkEnd w:id="0"/>
    <w:p w14:paraId="2D5D4006" w14:textId="77777777" w:rsidR="00126897" w:rsidRPr="00126897" w:rsidRDefault="00126897" w:rsidP="00F444EC">
      <w:pPr>
        <w:jc w:val="both"/>
        <w:rPr>
          <w:rFonts w:ascii="Times New Roman" w:hAnsi="Times New Roman" w:cs="Times New Roman" w:hint="eastAsia"/>
          <w:b/>
          <w:lang w:val="en-US" w:eastAsia="zh-CN"/>
        </w:rPr>
      </w:pPr>
    </w:p>
    <w:p w14:paraId="673627C0" w14:textId="77777777" w:rsidR="00F444EC" w:rsidRDefault="00F444EC" w:rsidP="00F444EC">
      <w:pPr>
        <w:jc w:val="both"/>
        <w:rPr>
          <w:rFonts w:ascii="Times New Roman" w:hAnsi="Times New Roman" w:cs="Times New Roman"/>
          <w:lang w:eastAsia="zh-CN"/>
        </w:rPr>
      </w:pPr>
      <w:r>
        <w:rPr>
          <w:rFonts w:ascii="Times New Roman" w:hAnsi="Times New Roman" w:cs="Times New Roman"/>
          <w:b/>
        </w:rPr>
        <w:t>Comment</w:t>
      </w:r>
      <w:r w:rsidRPr="00C639FA">
        <w:rPr>
          <w:rFonts w:ascii="Times New Roman" w:hAnsi="Times New Roman" w:cs="Times New Roman"/>
          <w:b/>
          <w:lang w:eastAsia="zh-CN"/>
        </w:rPr>
        <w:t xml:space="preserve"> </w:t>
      </w:r>
      <w:r>
        <w:rPr>
          <w:rFonts w:ascii="Times New Roman" w:hAnsi="Times New Roman" w:cs="Times New Roman" w:hint="eastAsia"/>
          <w:b/>
          <w:lang w:eastAsia="zh-CN"/>
        </w:rPr>
        <w:t>5</w:t>
      </w:r>
      <w:r w:rsidRPr="00C639FA">
        <w:rPr>
          <w:rFonts w:ascii="Times New Roman" w:hAnsi="Times New Roman" w:cs="Times New Roman"/>
          <w:b/>
          <w:lang w:eastAsia="zh-CN"/>
        </w:rPr>
        <w:t>:</w:t>
      </w:r>
      <w:r w:rsidRPr="002D194B">
        <w:t xml:space="preserve"> </w:t>
      </w:r>
      <w:r w:rsidRPr="002D194B">
        <w:rPr>
          <w:rFonts w:ascii="Times New Roman" w:hAnsi="Times New Roman" w:cs="Times New Roman"/>
          <w:lang w:eastAsia="zh-CN"/>
        </w:rPr>
        <w:t xml:space="preserve">The order of citing the </w:t>
      </w:r>
      <w:proofErr w:type="gramStart"/>
      <w:r w:rsidRPr="002D194B">
        <w:rPr>
          <w:rFonts w:ascii="Times New Roman" w:hAnsi="Times New Roman" w:cs="Times New Roman"/>
          <w:lang w:eastAsia="zh-CN"/>
        </w:rPr>
        <w:t>figures is</w:t>
      </w:r>
      <w:proofErr w:type="gramEnd"/>
      <w:r w:rsidRPr="002D194B">
        <w:rPr>
          <w:rFonts w:ascii="Times New Roman" w:hAnsi="Times New Roman" w:cs="Times New Roman"/>
          <w:lang w:eastAsia="zh-CN"/>
        </w:rPr>
        <w:t xml:space="preserve"> not correct (for example, figure 2 was found</w:t>
      </w:r>
      <w:r w:rsidRPr="002D194B">
        <w:rPr>
          <w:rFonts w:ascii="Times New Roman" w:hAnsi="Times New Roman" w:cs="Times New Roman" w:hint="eastAsia"/>
          <w:lang w:eastAsia="zh-CN"/>
        </w:rPr>
        <w:t xml:space="preserve"> </w:t>
      </w:r>
      <w:r w:rsidRPr="002D194B">
        <w:rPr>
          <w:rFonts w:ascii="Times New Roman" w:hAnsi="Times New Roman" w:cs="Times New Roman"/>
          <w:lang w:eastAsia="zh-CN"/>
        </w:rPr>
        <w:t>cited first and then</w:t>
      </w:r>
      <w:r w:rsidRPr="002D194B">
        <w:rPr>
          <w:rFonts w:ascii="Times New Roman" w:hAnsi="Times New Roman" w:cs="Times New Roman" w:hint="eastAsia"/>
          <w:lang w:eastAsia="zh-CN"/>
        </w:rPr>
        <w:t xml:space="preserve"> </w:t>
      </w:r>
      <w:r w:rsidRPr="002D194B">
        <w:rPr>
          <w:rFonts w:ascii="Times New Roman" w:hAnsi="Times New Roman" w:cs="Times New Roman"/>
          <w:lang w:eastAsia="zh-CN"/>
        </w:rPr>
        <w:t>figure 1).</w:t>
      </w:r>
    </w:p>
    <w:p w14:paraId="239FED5C" w14:textId="77777777" w:rsidR="00F444EC" w:rsidRDefault="00F444EC" w:rsidP="00F444EC">
      <w:pPr>
        <w:jc w:val="both"/>
        <w:rPr>
          <w:rFonts w:ascii="Times New Roman" w:hAnsi="Times New Roman" w:cs="Times New Roman"/>
          <w:lang w:eastAsia="zh-CN"/>
        </w:rPr>
      </w:pPr>
    </w:p>
    <w:p w14:paraId="49619885" w14:textId="77777777" w:rsidR="00F444EC" w:rsidRDefault="00F444EC" w:rsidP="00F444EC">
      <w:pPr>
        <w:jc w:val="both"/>
        <w:rPr>
          <w:rFonts w:ascii="Times New Roman" w:hAnsi="Times New Roman" w:cs="Times New Roman"/>
          <w:color w:val="FF0000"/>
          <w:lang w:eastAsia="zh-CN"/>
        </w:rPr>
      </w:pPr>
      <w:r w:rsidRPr="002B4EE5">
        <w:rPr>
          <w:rFonts w:ascii="Times New Roman" w:hAnsi="Times New Roman" w:cs="Times New Roman"/>
          <w:b/>
          <w:color w:val="FF0000"/>
        </w:rPr>
        <w:t>Response:</w:t>
      </w:r>
      <w:r w:rsidRPr="002D194B">
        <w:rPr>
          <w:rFonts w:ascii="Times New Roman" w:hAnsi="Times New Roman" w:cs="Times New Roman" w:hint="eastAsia"/>
          <w:color w:val="FF0000"/>
          <w:lang w:eastAsia="zh-CN"/>
        </w:rPr>
        <w:t xml:space="preserve"> </w:t>
      </w:r>
      <w:r w:rsidRPr="002D194B">
        <w:rPr>
          <w:rFonts w:ascii="Times New Roman" w:hAnsi="Times New Roman" w:cs="Times New Roman"/>
          <w:color w:val="FF0000"/>
          <w:lang w:eastAsia="zh-CN"/>
        </w:rPr>
        <w:t>Thanks for pointing this out.</w:t>
      </w:r>
      <w:r>
        <w:rPr>
          <w:rFonts w:ascii="Times New Roman" w:hAnsi="Times New Roman" w:cs="Times New Roman" w:hint="eastAsia"/>
          <w:color w:val="FF0000"/>
          <w:lang w:eastAsia="zh-CN"/>
        </w:rPr>
        <w:t xml:space="preserve"> </w:t>
      </w:r>
      <w:r w:rsidRPr="00700783">
        <w:rPr>
          <w:rFonts w:ascii="Times New Roman" w:hAnsi="Times New Roman" w:cs="Times New Roman"/>
          <w:color w:val="FF0000"/>
          <w:lang w:eastAsia="zh-CN"/>
        </w:rPr>
        <w:t>The order of c</w:t>
      </w:r>
      <w:r>
        <w:rPr>
          <w:rFonts w:ascii="Times New Roman" w:hAnsi="Times New Roman" w:cs="Times New Roman"/>
          <w:color w:val="FF0000"/>
          <w:lang w:eastAsia="zh-CN"/>
        </w:rPr>
        <w:t>itations of</w:t>
      </w:r>
      <w:r w:rsidRPr="00700783">
        <w:rPr>
          <w:rFonts w:ascii="Times New Roman" w:hAnsi="Times New Roman" w:cs="Times New Roman"/>
          <w:color w:val="FF0000"/>
          <w:lang w:eastAsia="zh-CN"/>
        </w:rPr>
        <w:t xml:space="preserve"> the figures</w:t>
      </w:r>
      <w:r>
        <w:rPr>
          <w:rFonts w:ascii="Times New Roman" w:hAnsi="Times New Roman" w:cs="Times New Roman" w:hint="eastAsia"/>
          <w:color w:val="FF0000"/>
          <w:lang w:eastAsia="zh-CN"/>
        </w:rPr>
        <w:t xml:space="preserve"> has been </w:t>
      </w:r>
      <w:bookmarkStart w:id="1" w:name="OLE_LINK63"/>
      <w:bookmarkStart w:id="2" w:name="OLE_LINK64"/>
      <w:r>
        <w:rPr>
          <w:rFonts w:ascii="Times New Roman" w:hAnsi="Times New Roman" w:cs="Times New Roman" w:hint="eastAsia"/>
          <w:color w:val="FF0000"/>
          <w:lang w:eastAsia="zh-CN"/>
        </w:rPr>
        <w:t xml:space="preserve">revised </w:t>
      </w:r>
      <w:r w:rsidRPr="002D194B">
        <w:rPr>
          <w:rFonts w:ascii="Times New Roman" w:hAnsi="Times New Roman" w:cs="Times New Roman" w:hint="eastAsia"/>
          <w:color w:val="FF0000"/>
          <w:lang w:eastAsia="zh-CN"/>
        </w:rPr>
        <w:t xml:space="preserve">in </w:t>
      </w:r>
      <w:r>
        <w:rPr>
          <w:rFonts w:ascii="Times New Roman" w:hAnsi="Times New Roman" w:cs="Times New Roman"/>
          <w:color w:val="FF0000"/>
          <w:lang w:eastAsia="zh-CN"/>
        </w:rPr>
        <w:t>Line</w:t>
      </w:r>
      <w:r>
        <w:rPr>
          <w:rFonts w:ascii="Times New Roman" w:hAnsi="Times New Roman" w:cs="Times New Roman" w:hint="eastAsia"/>
          <w:color w:val="FF0000"/>
          <w:lang w:eastAsia="zh-CN"/>
        </w:rPr>
        <w:t xml:space="preserve"> 106.</w:t>
      </w:r>
      <w:bookmarkEnd w:id="1"/>
      <w:bookmarkEnd w:id="2"/>
    </w:p>
    <w:p w14:paraId="7F1F1A05" w14:textId="77777777" w:rsidR="00F444EC" w:rsidRDefault="00F444EC" w:rsidP="0094164F">
      <w:pPr>
        <w:jc w:val="both"/>
        <w:rPr>
          <w:rFonts w:ascii="Times New Roman" w:hAnsi="Times New Roman" w:cs="Times New Roman"/>
          <w:lang w:eastAsia="zh-CN"/>
        </w:rPr>
      </w:pPr>
    </w:p>
    <w:p w14:paraId="61212FCD" w14:textId="77777777" w:rsidR="00F444EC" w:rsidRDefault="00F444EC" w:rsidP="00F444EC">
      <w:pPr>
        <w:jc w:val="both"/>
        <w:rPr>
          <w:rFonts w:ascii="Times New Roman" w:hAnsi="Times New Roman" w:cs="Times New Roman"/>
          <w:lang w:eastAsia="zh-CN"/>
        </w:rPr>
      </w:pPr>
      <w:r>
        <w:rPr>
          <w:rFonts w:ascii="Times New Roman" w:hAnsi="Times New Roman" w:cs="Times New Roman"/>
          <w:b/>
        </w:rPr>
        <w:t>Comment</w:t>
      </w:r>
      <w:r w:rsidRPr="00C639FA">
        <w:rPr>
          <w:rFonts w:ascii="Times New Roman" w:hAnsi="Times New Roman" w:cs="Times New Roman"/>
          <w:b/>
          <w:lang w:eastAsia="zh-CN"/>
        </w:rPr>
        <w:t xml:space="preserve"> </w:t>
      </w:r>
      <w:r>
        <w:rPr>
          <w:rFonts w:ascii="Times New Roman" w:hAnsi="Times New Roman" w:cs="Times New Roman" w:hint="eastAsia"/>
          <w:b/>
          <w:lang w:eastAsia="zh-CN"/>
        </w:rPr>
        <w:t>6</w:t>
      </w:r>
      <w:r w:rsidRPr="00C639FA">
        <w:rPr>
          <w:rFonts w:ascii="Times New Roman" w:hAnsi="Times New Roman" w:cs="Times New Roman"/>
          <w:b/>
          <w:lang w:eastAsia="zh-CN"/>
        </w:rPr>
        <w:t>:</w:t>
      </w:r>
      <w:r w:rsidRPr="003C46AF">
        <w:t xml:space="preserve"> </w:t>
      </w:r>
      <w:r w:rsidRPr="003C46AF">
        <w:rPr>
          <w:rFonts w:ascii="Times New Roman" w:hAnsi="Times New Roman" w:cs="Times New Roman"/>
          <w:lang w:eastAsia="zh-CN"/>
        </w:rPr>
        <w:t>Some figures are not cited in the text (for example, figure 6).</w:t>
      </w:r>
    </w:p>
    <w:p w14:paraId="5133A982" w14:textId="77777777" w:rsidR="00F444EC" w:rsidRDefault="00F444EC" w:rsidP="00F444EC">
      <w:pPr>
        <w:jc w:val="both"/>
        <w:rPr>
          <w:rFonts w:ascii="Times New Roman" w:hAnsi="Times New Roman" w:cs="Times New Roman"/>
          <w:lang w:eastAsia="zh-CN"/>
        </w:rPr>
      </w:pPr>
    </w:p>
    <w:p w14:paraId="45FAB87E" w14:textId="514DD09B" w:rsidR="00F444EC" w:rsidRDefault="00F444EC" w:rsidP="00F444EC">
      <w:pPr>
        <w:jc w:val="both"/>
        <w:rPr>
          <w:rFonts w:ascii="Times New Roman" w:hAnsi="Times New Roman" w:cs="Times New Roman"/>
          <w:color w:val="FF0000"/>
          <w:lang w:eastAsia="zh-CN"/>
        </w:rPr>
      </w:pPr>
      <w:r w:rsidRPr="002B4EE5">
        <w:rPr>
          <w:rFonts w:ascii="Times New Roman" w:hAnsi="Times New Roman" w:cs="Times New Roman"/>
          <w:b/>
          <w:color w:val="FF0000"/>
        </w:rPr>
        <w:t>Response:</w:t>
      </w:r>
      <w:r w:rsidRPr="003C46AF">
        <w:t xml:space="preserve"> </w:t>
      </w:r>
      <w:r>
        <w:rPr>
          <w:rFonts w:ascii="Times New Roman" w:hAnsi="Times New Roman" w:cs="Times New Roman"/>
          <w:color w:val="FF0000"/>
          <w:lang w:eastAsia="zh-CN"/>
        </w:rPr>
        <w:t>A</w:t>
      </w:r>
      <w:r>
        <w:rPr>
          <w:rFonts w:ascii="Times New Roman" w:hAnsi="Times New Roman" w:cs="Times New Roman" w:hint="eastAsia"/>
          <w:color w:val="FF0000"/>
          <w:lang w:eastAsia="zh-CN"/>
        </w:rPr>
        <w:t xml:space="preserve">ll the </w:t>
      </w:r>
      <w:r w:rsidRPr="003C46AF">
        <w:rPr>
          <w:rFonts w:ascii="Times New Roman" w:hAnsi="Times New Roman" w:cs="Times New Roman"/>
          <w:color w:val="FF0000"/>
          <w:lang w:eastAsia="zh-CN"/>
        </w:rPr>
        <w:t xml:space="preserve">figures </w:t>
      </w:r>
      <w:r>
        <w:rPr>
          <w:rFonts w:ascii="Times New Roman" w:hAnsi="Times New Roman" w:cs="Times New Roman" w:hint="eastAsia"/>
          <w:color w:val="FF0000"/>
          <w:lang w:eastAsia="zh-CN"/>
        </w:rPr>
        <w:t>have been</w:t>
      </w:r>
      <w:r w:rsidRPr="003C46AF">
        <w:rPr>
          <w:rFonts w:ascii="Times New Roman" w:hAnsi="Times New Roman" w:cs="Times New Roman"/>
          <w:color w:val="FF0000"/>
          <w:lang w:eastAsia="zh-CN"/>
        </w:rPr>
        <w:t xml:space="preserve"> cited </w:t>
      </w:r>
      <w:r>
        <w:rPr>
          <w:rFonts w:ascii="Times New Roman" w:hAnsi="Times New Roman" w:cs="Times New Roman" w:hint="eastAsia"/>
          <w:color w:val="FF0000"/>
          <w:lang w:eastAsia="zh-CN"/>
        </w:rPr>
        <w:t>in</w:t>
      </w:r>
      <w:r>
        <w:rPr>
          <w:rFonts w:ascii="Times New Roman" w:hAnsi="Times New Roman" w:cs="Times New Roman"/>
          <w:color w:val="FF0000"/>
          <w:lang w:eastAsia="zh-CN"/>
        </w:rPr>
        <w:t xml:space="preserve"> the revised version as shown in</w:t>
      </w:r>
      <w:r>
        <w:rPr>
          <w:rFonts w:ascii="Times New Roman" w:hAnsi="Times New Roman" w:cs="Times New Roman" w:hint="eastAsia"/>
          <w:color w:val="FF0000"/>
          <w:lang w:eastAsia="zh-CN"/>
        </w:rPr>
        <w:t xml:space="preserve"> Line </w:t>
      </w:r>
      <w:r w:rsidR="00384086">
        <w:rPr>
          <w:rFonts w:ascii="Times New Roman" w:hAnsi="Times New Roman" w:cs="Times New Roman" w:hint="eastAsia"/>
          <w:color w:val="FF0000"/>
          <w:lang w:eastAsia="zh-CN"/>
        </w:rPr>
        <w:t xml:space="preserve">213, </w:t>
      </w:r>
      <w:r>
        <w:rPr>
          <w:rFonts w:ascii="Times New Roman" w:hAnsi="Times New Roman" w:cs="Times New Roman" w:hint="eastAsia"/>
          <w:color w:val="FF0000"/>
          <w:lang w:eastAsia="zh-CN"/>
        </w:rPr>
        <w:t>244, 262.</w:t>
      </w:r>
    </w:p>
    <w:p w14:paraId="75BFFB86" w14:textId="77777777" w:rsidR="00F444EC" w:rsidRDefault="00F444EC" w:rsidP="0094164F">
      <w:pPr>
        <w:jc w:val="both"/>
        <w:rPr>
          <w:rFonts w:ascii="Times New Roman" w:hAnsi="Times New Roman" w:cs="Times New Roman"/>
          <w:lang w:eastAsia="zh-CN"/>
        </w:rPr>
      </w:pPr>
    </w:p>
    <w:p w14:paraId="4212FB8A" w14:textId="77777777" w:rsidR="00F444EC" w:rsidRDefault="00F444EC" w:rsidP="00F444EC">
      <w:pPr>
        <w:jc w:val="both"/>
        <w:rPr>
          <w:rFonts w:ascii="Times New Roman" w:hAnsi="Times New Roman" w:cs="Times New Roman"/>
          <w:lang w:eastAsia="zh-CN"/>
        </w:rPr>
      </w:pPr>
      <w:r>
        <w:rPr>
          <w:rFonts w:ascii="Times New Roman" w:hAnsi="Times New Roman" w:cs="Times New Roman"/>
          <w:b/>
        </w:rPr>
        <w:t>Comment</w:t>
      </w:r>
      <w:r w:rsidRPr="00C639FA">
        <w:rPr>
          <w:rFonts w:ascii="Times New Roman" w:hAnsi="Times New Roman" w:cs="Times New Roman"/>
          <w:b/>
          <w:lang w:eastAsia="zh-CN"/>
        </w:rPr>
        <w:t xml:space="preserve"> </w:t>
      </w:r>
      <w:r>
        <w:rPr>
          <w:rFonts w:ascii="Times New Roman" w:hAnsi="Times New Roman" w:cs="Times New Roman" w:hint="eastAsia"/>
          <w:b/>
          <w:lang w:eastAsia="zh-CN"/>
        </w:rPr>
        <w:t>7</w:t>
      </w:r>
      <w:r w:rsidRPr="00C639FA">
        <w:rPr>
          <w:rFonts w:ascii="Times New Roman" w:hAnsi="Times New Roman" w:cs="Times New Roman"/>
          <w:b/>
          <w:lang w:eastAsia="zh-CN"/>
        </w:rPr>
        <w:t>:</w:t>
      </w:r>
      <w:r w:rsidRPr="003C46AF">
        <w:t xml:space="preserve"> </w:t>
      </w:r>
      <w:r w:rsidRPr="003C46AF">
        <w:rPr>
          <w:rFonts w:ascii="Times New Roman" w:hAnsi="Times New Roman" w:cs="Times New Roman"/>
          <w:lang w:eastAsia="zh-CN"/>
        </w:rPr>
        <w:t>The letter size of the legends of the axes of the figures is not proportional.</w:t>
      </w:r>
    </w:p>
    <w:p w14:paraId="6D48AA02" w14:textId="77777777" w:rsidR="00F444EC" w:rsidRDefault="00F444EC" w:rsidP="00F444EC">
      <w:pPr>
        <w:jc w:val="both"/>
        <w:rPr>
          <w:rFonts w:ascii="Times New Roman" w:hAnsi="Times New Roman" w:cs="Times New Roman"/>
          <w:lang w:eastAsia="zh-CN"/>
        </w:rPr>
      </w:pPr>
    </w:p>
    <w:p w14:paraId="17AF01F8" w14:textId="77777777" w:rsidR="00F444EC" w:rsidRDefault="00F444EC" w:rsidP="00F444EC">
      <w:pPr>
        <w:jc w:val="both"/>
        <w:rPr>
          <w:rFonts w:ascii="Times New Roman" w:hAnsi="Times New Roman" w:cs="Times New Roman"/>
          <w:color w:val="FF0000"/>
          <w:lang w:eastAsia="zh-CN"/>
        </w:rPr>
      </w:pPr>
      <w:r w:rsidRPr="002B4EE5">
        <w:rPr>
          <w:rFonts w:ascii="Times New Roman" w:hAnsi="Times New Roman" w:cs="Times New Roman"/>
          <w:b/>
          <w:color w:val="FF0000"/>
        </w:rPr>
        <w:t>Response:</w:t>
      </w:r>
      <w:r w:rsidRPr="003C46AF">
        <w:t xml:space="preserve"> </w:t>
      </w:r>
      <w:r w:rsidRPr="003C46AF">
        <w:rPr>
          <w:rFonts w:ascii="Times New Roman" w:hAnsi="Times New Roman" w:cs="Times New Roman"/>
          <w:color w:val="FF0000"/>
          <w:lang w:eastAsia="zh-CN"/>
        </w:rPr>
        <w:t xml:space="preserve">The letter size of the legends </w:t>
      </w:r>
      <w:r>
        <w:rPr>
          <w:rFonts w:ascii="Times New Roman" w:hAnsi="Times New Roman" w:cs="Times New Roman"/>
          <w:color w:val="FF0000"/>
          <w:lang w:eastAsia="zh-CN"/>
        </w:rPr>
        <w:t>and</w:t>
      </w:r>
      <w:r w:rsidRPr="003C46AF">
        <w:rPr>
          <w:rFonts w:ascii="Times New Roman" w:hAnsi="Times New Roman" w:cs="Times New Roman"/>
          <w:color w:val="FF0000"/>
          <w:lang w:eastAsia="zh-CN"/>
        </w:rPr>
        <w:t xml:space="preserve"> the axes of the figures</w:t>
      </w:r>
      <w:r>
        <w:rPr>
          <w:rFonts w:ascii="Times New Roman" w:hAnsi="Times New Roman" w:cs="Times New Roman" w:hint="eastAsia"/>
          <w:color w:val="FF0000"/>
          <w:lang w:eastAsia="zh-CN"/>
        </w:rPr>
        <w:t xml:space="preserve"> have been </w:t>
      </w:r>
      <w:bookmarkStart w:id="3" w:name="OLE_LINK67"/>
      <w:bookmarkStart w:id="4" w:name="OLE_LINK68"/>
      <w:r>
        <w:rPr>
          <w:rFonts w:ascii="Times New Roman" w:hAnsi="Times New Roman" w:cs="Times New Roman" w:hint="eastAsia"/>
          <w:color w:val="FF0000"/>
          <w:lang w:eastAsia="zh-CN"/>
        </w:rPr>
        <w:t xml:space="preserve">revised </w:t>
      </w:r>
      <w:r>
        <w:rPr>
          <w:rFonts w:ascii="Times New Roman" w:hAnsi="Times New Roman" w:cs="Times New Roman"/>
          <w:color w:val="FF0000"/>
          <w:lang w:eastAsia="zh-CN"/>
        </w:rPr>
        <w:t xml:space="preserve">to be proportional </w:t>
      </w:r>
      <w:r>
        <w:rPr>
          <w:rFonts w:ascii="Times New Roman" w:hAnsi="Times New Roman" w:cs="Times New Roman" w:hint="eastAsia"/>
          <w:color w:val="FF0000"/>
          <w:lang w:eastAsia="zh-CN"/>
        </w:rPr>
        <w:t>i</w:t>
      </w:r>
      <w:r>
        <w:rPr>
          <w:rFonts w:ascii="Times New Roman" w:hAnsi="Times New Roman" w:cs="Times New Roman"/>
          <w:color w:val="FF0000"/>
          <w:lang w:eastAsia="zh-CN"/>
        </w:rPr>
        <w:t>n the revised versions</w:t>
      </w:r>
      <w:r>
        <w:rPr>
          <w:rFonts w:ascii="Times New Roman" w:hAnsi="Times New Roman" w:cs="Times New Roman" w:hint="eastAsia"/>
          <w:color w:val="FF0000"/>
          <w:lang w:eastAsia="zh-CN"/>
        </w:rPr>
        <w:t>.</w:t>
      </w:r>
      <w:bookmarkEnd w:id="3"/>
      <w:bookmarkEnd w:id="4"/>
    </w:p>
    <w:p w14:paraId="00CC8B91" w14:textId="77777777" w:rsidR="00F444EC" w:rsidRDefault="00F444EC" w:rsidP="0094164F">
      <w:pPr>
        <w:jc w:val="both"/>
        <w:rPr>
          <w:rFonts w:ascii="Times New Roman" w:hAnsi="Times New Roman" w:cs="Times New Roman"/>
          <w:lang w:eastAsia="zh-CN"/>
        </w:rPr>
      </w:pPr>
    </w:p>
    <w:p w14:paraId="7716D450" w14:textId="77777777" w:rsidR="00F444EC" w:rsidRPr="007E6B88" w:rsidRDefault="00F444EC" w:rsidP="00F444EC">
      <w:pPr>
        <w:jc w:val="both"/>
        <w:rPr>
          <w:rFonts w:ascii="Times New Roman" w:hAnsi="Times New Roman" w:cs="Times New Roman"/>
        </w:rPr>
      </w:pPr>
      <w:r>
        <w:rPr>
          <w:rFonts w:ascii="Times New Roman" w:hAnsi="Times New Roman" w:cs="Times New Roman"/>
          <w:b/>
        </w:rPr>
        <w:t>Comment</w:t>
      </w:r>
      <w:r w:rsidRPr="007E6B88">
        <w:rPr>
          <w:rFonts w:ascii="Times New Roman" w:hAnsi="Times New Roman" w:cs="Times New Roman"/>
          <w:b/>
          <w:lang w:eastAsia="zh-CN"/>
        </w:rPr>
        <w:t xml:space="preserve"> 8:</w:t>
      </w:r>
      <w:r w:rsidRPr="007E6B88">
        <w:rPr>
          <w:rFonts w:ascii="Times New Roman" w:hAnsi="Times New Roman" w:cs="Times New Roman"/>
        </w:rPr>
        <w:t xml:space="preserve"> It is not correct that the word “Legend” is presented in each figure:</w:t>
      </w:r>
    </w:p>
    <w:p w14:paraId="41DBF906" w14:textId="77777777" w:rsidR="00F444EC" w:rsidRPr="007E6B88" w:rsidRDefault="00F444EC" w:rsidP="00F444EC">
      <w:pPr>
        <w:jc w:val="both"/>
        <w:rPr>
          <w:rFonts w:ascii="Times New Roman" w:hAnsi="Times New Roman" w:cs="Times New Roman"/>
        </w:rPr>
      </w:pPr>
      <w:r w:rsidRPr="007E6B88">
        <w:rPr>
          <w:rFonts w:ascii="Times New Roman" w:hAnsi="Times New Roman" w:cs="Times New Roman"/>
        </w:rPr>
        <w:t>- Figure 1. Change the word "Legend" of the images of the figure (put the appropriate text).</w:t>
      </w:r>
    </w:p>
    <w:p w14:paraId="2EED2DAD" w14:textId="77777777" w:rsidR="00F444EC" w:rsidRPr="007E6B88" w:rsidRDefault="00F444EC" w:rsidP="00F444EC">
      <w:pPr>
        <w:jc w:val="both"/>
        <w:rPr>
          <w:rFonts w:ascii="Times New Roman" w:hAnsi="Times New Roman" w:cs="Times New Roman"/>
        </w:rPr>
      </w:pPr>
      <w:r w:rsidRPr="007E6B88">
        <w:rPr>
          <w:rFonts w:ascii="Times New Roman" w:hAnsi="Times New Roman" w:cs="Times New Roman"/>
        </w:rPr>
        <w:lastRenderedPageBreak/>
        <w:t>- Figure 4. Change the word "Legend" (put the appropriate text).</w:t>
      </w:r>
    </w:p>
    <w:p w14:paraId="5BFE1F29" w14:textId="77777777" w:rsidR="00F444EC" w:rsidRPr="007E6B88" w:rsidRDefault="00F444EC" w:rsidP="00F444EC">
      <w:pPr>
        <w:jc w:val="both"/>
        <w:rPr>
          <w:rFonts w:ascii="Times New Roman" w:hAnsi="Times New Roman" w:cs="Times New Roman"/>
        </w:rPr>
      </w:pPr>
      <w:r w:rsidRPr="007E6B88">
        <w:rPr>
          <w:rFonts w:ascii="Times New Roman" w:hAnsi="Times New Roman" w:cs="Times New Roman"/>
        </w:rPr>
        <w:t>- Figure 5. Change the word "Legend" to "monitoring points".</w:t>
      </w:r>
    </w:p>
    <w:p w14:paraId="3EFE5584" w14:textId="77777777" w:rsidR="00F444EC" w:rsidRPr="007E6B88" w:rsidRDefault="00F444EC" w:rsidP="00F444EC">
      <w:pPr>
        <w:jc w:val="both"/>
        <w:rPr>
          <w:rFonts w:ascii="Times New Roman" w:hAnsi="Times New Roman" w:cs="Times New Roman"/>
        </w:rPr>
      </w:pPr>
      <w:r w:rsidRPr="007E6B88">
        <w:rPr>
          <w:rFonts w:ascii="Times New Roman" w:hAnsi="Times New Roman" w:cs="Times New Roman"/>
        </w:rPr>
        <w:t>- Figure 7. Change the word “Legend” at the range bar (put the appropriate text).</w:t>
      </w:r>
    </w:p>
    <w:p w14:paraId="3E2378D4" w14:textId="77777777" w:rsidR="00F444EC" w:rsidRPr="007E6B88" w:rsidRDefault="00F444EC" w:rsidP="00F444EC">
      <w:pPr>
        <w:jc w:val="both"/>
        <w:rPr>
          <w:rFonts w:ascii="Times New Roman" w:hAnsi="Times New Roman" w:cs="Times New Roman"/>
        </w:rPr>
      </w:pPr>
      <w:r w:rsidRPr="007E6B88">
        <w:rPr>
          <w:rFonts w:ascii="Times New Roman" w:hAnsi="Times New Roman" w:cs="Times New Roman"/>
        </w:rPr>
        <w:t>- Figure 8. Change the word "Legend" (put the appropriate text).</w:t>
      </w:r>
    </w:p>
    <w:p w14:paraId="71DF289E" w14:textId="77777777" w:rsidR="00F444EC" w:rsidRPr="007E6B88" w:rsidRDefault="00F444EC" w:rsidP="00F444EC">
      <w:pPr>
        <w:jc w:val="both"/>
        <w:rPr>
          <w:rFonts w:ascii="Times New Roman" w:hAnsi="Times New Roman" w:cs="Times New Roman"/>
        </w:rPr>
      </w:pPr>
      <w:r w:rsidRPr="007E6B88">
        <w:rPr>
          <w:rFonts w:ascii="Times New Roman" w:hAnsi="Times New Roman" w:cs="Times New Roman"/>
        </w:rPr>
        <w:t>- Figure 9. Change the word "Legend" (put the appropriate text).</w:t>
      </w:r>
    </w:p>
    <w:p w14:paraId="192619CE" w14:textId="77777777" w:rsidR="00F444EC" w:rsidRPr="007E6B88" w:rsidRDefault="00F444EC" w:rsidP="00F444EC">
      <w:pPr>
        <w:jc w:val="both"/>
        <w:rPr>
          <w:rFonts w:ascii="Times New Roman" w:hAnsi="Times New Roman" w:cs="Times New Roman"/>
        </w:rPr>
      </w:pPr>
      <w:r w:rsidRPr="007E6B88">
        <w:rPr>
          <w:rFonts w:ascii="Times New Roman" w:hAnsi="Times New Roman" w:cs="Times New Roman"/>
        </w:rPr>
        <w:t>- Figure 10. Change the words "Legend" of all the images of the figure (put the appropriate</w:t>
      </w:r>
    </w:p>
    <w:p w14:paraId="65B8B698" w14:textId="77777777" w:rsidR="00F444EC" w:rsidRPr="007E6B88" w:rsidRDefault="00F444EC" w:rsidP="00F444EC">
      <w:pPr>
        <w:jc w:val="both"/>
        <w:rPr>
          <w:rFonts w:ascii="Times New Roman" w:hAnsi="Times New Roman" w:cs="Times New Roman"/>
          <w:b/>
          <w:color w:val="FF0000"/>
          <w:lang w:eastAsia="zh-CN"/>
        </w:rPr>
      </w:pPr>
      <w:proofErr w:type="gramStart"/>
      <w:r w:rsidRPr="007E6B88">
        <w:rPr>
          <w:rFonts w:ascii="Times New Roman" w:hAnsi="Times New Roman" w:cs="Times New Roman"/>
        </w:rPr>
        <w:t>text</w:t>
      </w:r>
      <w:proofErr w:type="gramEnd"/>
      <w:r w:rsidRPr="007E6B88">
        <w:rPr>
          <w:rFonts w:ascii="Times New Roman" w:hAnsi="Times New Roman" w:cs="Times New Roman"/>
        </w:rPr>
        <w:t>).</w:t>
      </w:r>
    </w:p>
    <w:p w14:paraId="7A41DF59" w14:textId="77777777" w:rsidR="00F444EC" w:rsidRDefault="00F444EC" w:rsidP="00F444EC">
      <w:pPr>
        <w:jc w:val="both"/>
        <w:rPr>
          <w:rFonts w:ascii="Times New Roman" w:hAnsi="Times New Roman" w:cs="Times New Roman"/>
          <w:b/>
          <w:color w:val="FF0000"/>
          <w:lang w:eastAsia="zh-CN"/>
        </w:rPr>
      </w:pPr>
    </w:p>
    <w:p w14:paraId="4C225C62" w14:textId="77777777" w:rsidR="00F444EC" w:rsidRDefault="00F444EC" w:rsidP="00F444EC">
      <w:pPr>
        <w:jc w:val="both"/>
        <w:rPr>
          <w:rFonts w:ascii="Times New Roman" w:hAnsi="Times New Roman" w:cs="Times New Roman"/>
          <w:color w:val="FF0000"/>
          <w:lang w:eastAsia="zh-CN"/>
        </w:rPr>
      </w:pPr>
      <w:r w:rsidRPr="002B4EE5">
        <w:rPr>
          <w:rFonts w:ascii="Times New Roman" w:hAnsi="Times New Roman" w:cs="Times New Roman"/>
          <w:b/>
          <w:color w:val="FF0000"/>
        </w:rPr>
        <w:t>Response:</w:t>
      </w:r>
      <w:r w:rsidRPr="004640D6">
        <w:t xml:space="preserve"> </w:t>
      </w:r>
      <w:r w:rsidRPr="004640D6">
        <w:rPr>
          <w:rFonts w:ascii="Times New Roman" w:hAnsi="Times New Roman" w:cs="Times New Roman"/>
          <w:color w:val="FF0000"/>
          <w:lang w:eastAsia="zh-CN"/>
        </w:rPr>
        <w:t xml:space="preserve">All the </w:t>
      </w:r>
      <w:r w:rsidRPr="00AE6D2C">
        <w:rPr>
          <w:rFonts w:ascii="Times New Roman" w:hAnsi="Times New Roman" w:cs="Times New Roman"/>
          <w:color w:val="FF0000"/>
          <w:lang w:eastAsia="zh-CN"/>
        </w:rPr>
        <w:t>word</w:t>
      </w:r>
      <w:r>
        <w:rPr>
          <w:rFonts w:ascii="Times New Roman" w:hAnsi="Times New Roman" w:cs="Times New Roman" w:hint="eastAsia"/>
          <w:color w:val="FF0000"/>
          <w:lang w:eastAsia="zh-CN"/>
        </w:rPr>
        <w:t>s</w:t>
      </w:r>
      <w:r w:rsidRPr="00AE6D2C">
        <w:rPr>
          <w:rFonts w:ascii="Times New Roman" w:hAnsi="Times New Roman" w:cs="Times New Roman"/>
          <w:color w:val="FF0000"/>
          <w:lang w:eastAsia="zh-CN"/>
        </w:rPr>
        <w:t xml:space="preserve"> “Legend”</w:t>
      </w:r>
      <w:r>
        <w:rPr>
          <w:rFonts w:ascii="Times New Roman" w:hAnsi="Times New Roman" w:cs="Times New Roman" w:hint="eastAsia"/>
          <w:color w:val="FF0000"/>
          <w:lang w:eastAsia="zh-CN"/>
        </w:rPr>
        <w:t xml:space="preserve"> </w:t>
      </w:r>
      <w:r w:rsidRPr="00AE6D2C">
        <w:rPr>
          <w:rFonts w:ascii="Times New Roman" w:hAnsi="Times New Roman" w:cs="Times New Roman"/>
          <w:color w:val="FF0000"/>
          <w:lang w:eastAsia="zh-CN"/>
        </w:rPr>
        <w:t>in figure</w:t>
      </w:r>
      <w:r>
        <w:rPr>
          <w:rFonts w:ascii="Times New Roman" w:hAnsi="Times New Roman" w:cs="Times New Roman" w:hint="eastAsia"/>
          <w:color w:val="FF0000"/>
          <w:lang w:eastAsia="zh-CN"/>
        </w:rPr>
        <w:t>s</w:t>
      </w:r>
      <w:r w:rsidRPr="004640D6">
        <w:rPr>
          <w:rFonts w:ascii="Times New Roman" w:hAnsi="Times New Roman" w:cs="Times New Roman"/>
          <w:color w:val="FF0000"/>
          <w:lang w:eastAsia="zh-CN"/>
        </w:rPr>
        <w:t xml:space="preserve"> have been</w:t>
      </w:r>
      <w:r>
        <w:rPr>
          <w:rFonts w:ascii="Times New Roman" w:hAnsi="Times New Roman" w:cs="Times New Roman" w:hint="eastAsia"/>
          <w:color w:val="FF0000"/>
          <w:lang w:eastAsia="zh-CN"/>
        </w:rPr>
        <w:t xml:space="preserve"> replaced </w:t>
      </w:r>
      <w:r>
        <w:rPr>
          <w:rFonts w:ascii="Times New Roman" w:hAnsi="Times New Roman" w:cs="Times New Roman"/>
          <w:color w:val="FF0000"/>
          <w:lang w:eastAsia="zh-CN"/>
        </w:rPr>
        <w:t>with appropriate texts or as suggested words by reviewer</w:t>
      </w:r>
      <w:r>
        <w:rPr>
          <w:rFonts w:ascii="Times New Roman" w:hAnsi="Times New Roman" w:cs="Times New Roman" w:hint="eastAsia"/>
          <w:color w:val="FF0000"/>
          <w:lang w:eastAsia="zh-CN"/>
        </w:rPr>
        <w:t>.</w:t>
      </w:r>
      <w:r>
        <w:rPr>
          <w:rFonts w:ascii="Times New Roman" w:hAnsi="Times New Roman" w:cs="Times New Roman"/>
          <w:color w:val="FF0000"/>
          <w:lang w:eastAsia="zh-CN"/>
        </w:rPr>
        <w:t xml:space="preserve"> Please refer to the revised figures.</w:t>
      </w:r>
      <w:r>
        <w:rPr>
          <w:rFonts w:ascii="Times New Roman" w:hAnsi="Times New Roman" w:cs="Times New Roman" w:hint="eastAsia"/>
          <w:color w:val="FF0000"/>
          <w:lang w:eastAsia="zh-CN"/>
        </w:rPr>
        <w:t xml:space="preserve"> </w:t>
      </w:r>
    </w:p>
    <w:p w14:paraId="42D817D3" w14:textId="77777777" w:rsidR="00F444EC" w:rsidRDefault="00F444EC" w:rsidP="0094164F">
      <w:pPr>
        <w:jc w:val="both"/>
        <w:rPr>
          <w:rFonts w:ascii="Times New Roman" w:hAnsi="Times New Roman" w:cs="Times New Roman"/>
          <w:lang w:eastAsia="zh-CN"/>
        </w:rPr>
      </w:pPr>
    </w:p>
    <w:p w14:paraId="49C3EFA2" w14:textId="77777777" w:rsidR="00D54194" w:rsidRDefault="00D54194" w:rsidP="00D54194">
      <w:pPr>
        <w:jc w:val="both"/>
        <w:rPr>
          <w:rFonts w:ascii="Times New Roman" w:hAnsi="Times New Roman" w:cs="Times New Roman"/>
          <w:lang w:eastAsia="zh-CN"/>
        </w:rPr>
      </w:pPr>
      <w:r>
        <w:rPr>
          <w:rFonts w:ascii="Times New Roman" w:hAnsi="Times New Roman" w:cs="Times New Roman"/>
          <w:b/>
        </w:rPr>
        <w:t>Comment</w:t>
      </w:r>
      <w:r w:rsidRPr="00E056A0">
        <w:rPr>
          <w:rFonts w:ascii="Times New Roman" w:hAnsi="Times New Roman" w:cs="Times New Roman"/>
          <w:b/>
          <w:lang w:eastAsia="zh-CN"/>
        </w:rPr>
        <w:t xml:space="preserve"> </w:t>
      </w:r>
      <w:r w:rsidRPr="00E056A0">
        <w:rPr>
          <w:rFonts w:ascii="Times New Roman" w:hAnsi="Times New Roman" w:cs="Times New Roman" w:hint="eastAsia"/>
          <w:b/>
          <w:lang w:eastAsia="zh-CN"/>
        </w:rPr>
        <w:t>9</w:t>
      </w:r>
      <w:r w:rsidRPr="00E056A0">
        <w:rPr>
          <w:rFonts w:ascii="Times New Roman" w:hAnsi="Times New Roman" w:cs="Times New Roman"/>
          <w:b/>
          <w:lang w:eastAsia="zh-CN"/>
        </w:rPr>
        <w:t>:</w:t>
      </w:r>
      <w:r w:rsidRPr="00E056A0">
        <w:t xml:space="preserve"> </w:t>
      </w:r>
      <w:r w:rsidRPr="00E056A0">
        <w:rPr>
          <w:rFonts w:ascii="Times New Roman" w:hAnsi="Times New Roman" w:cs="Times New Roman"/>
          <w:lang w:eastAsia="zh-CN"/>
        </w:rPr>
        <w:t xml:space="preserve">Figure 8 is not clear, it is not specified what the different </w:t>
      </w:r>
      <w:proofErr w:type="spellStart"/>
      <w:r w:rsidRPr="00E056A0">
        <w:rPr>
          <w:rFonts w:ascii="Times New Roman" w:hAnsi="Times New Roman" w:cs="Times New Roman"/>
          <w:lang w:eastAsia="zh-CN"/>
        </w:rPr>
        <w:t>colors</w:t>
      </w:r>
      <w:proofErr w:type="spellEnd"/>
      <w:r w:rsidRPr="00E056A0">
        <w:rPr>
          <w:rFonts w:ascii="Times New Roman" w:hAnsi="Times New Roman" w:cs="Times New Roman"/>
          <w:lang w:eastAsia="zh-CN"/>
        </w:rPr>
        <w:t xml:space="preserve"> mean, it only</w:t>
      </w:r>
      <w:r w:rsidRPr="00E056A0">
        <w:rPr>
          <w:rFonts w:ascii="Times New Roman" w:hAnsi="Times New Roman" w:cs="Times New Roman" w:hint="eastAsia"/>
          <w:lang w:eastAsia="zh-CN"/>
        </w:rPr>
        <w:t xml:space="preserve"> </w:t>
      </w:r>
      <w:r w:rsidRPr="00E056A0">
        <w:rPr>
          <w:rFonts w:ascii="Times New Roman" w:hAnsi="Times New Roman" w:cs="Times New Roman"/>
          <w:lang w:eastAsia="zh-CN"/>
        </w:rPr>
        <w:t>mentions percentages.</w:t>
      </w:r>
      <w:r w:rsidRPr="00E056A0">
        <w:rPr>
          <w:rFonts w:ascii="Times New Roman" w:hAnsi="Times New Roman" w:cs="Times New Roman" w:hint="eastAsia"/>
          <w:lang w:eastAsia="zh-CN"/>
        </w:rPr>
        <w:t xml:space="preserve"> </w:t>
      </w:r>
      <w:r w:rsidRPr="00E056A0">
        <w:rPr>
          <w:rFonts w:ascii="Times New Roman" w:hAnsi="Times New Roman" w:cs="Times New Roman"/>
          <w:lang w:eastAsia="zh-CN"/>
        </w:rPr>
        <w:t>This image needs to be improved.</w:t>
      </w:r>
    </w:p>
    <w:p w14:paraId="7CCD03B9" w14:textId="77777777" w:rsidR="00D54194" w:rsidRDefault="00D54194" w:rsidP="00D54194">
      <w:pPr>
        <w:jc w:val="both"/>
        <w:rPr>
          <w:rFonts w:ascii="Times New Roman" w:hAnsi="Times New Roman" w:cs="Times New Roman"/>
          <w:lang w:eastAsia="zh-CN"/>
        </w:rPr>
      </w:pPr>
    </w:p>
    <w:p w14:paraId="6014C34C" w14:textId="17951474" w:rsidR="00D54194" w:rsidRDefault="00D54194" w:rsidP="00D54194">
      <w:pPr>
        <w:jc w:val="both"/>
        <w:rPr>
          <w:rFonts w:ascii="Times New Roman" w:hAnsi="Times New Roman" w:cs="Times New Roman"/>
          <w:b/>
          <w:color w:val="FF0000"/>
          <w:lang w:eastAsia="zh-CN"/>
        </w:rPr>
      </w:pPr>
      <w:r w:rsidRPr="002B4EE5">
        <w:rPr>
          <w:rFonts w:ascii="Times New Roman" w:hAnsi="Times New Roman" w:cs="Times New Roman"/>
          <w:b/>
          <w:color w:val="FF0000"/>
        </w:rPr>
        <w:t>Response:</w:t>
      </w:r>
      <w:r w:rsidRPr="000340B1">
        <w:rPr>
          <w:rFonts w:ascii="Times New Roman" w:hAnsi="Times New Roman" w:cs="Times New Roman"/>
          <w:color w:val="FF0000"/>
        </w:rPr>
        <w:t xml:space="preserve"> </w:t>
      </w:r>
      <w:r w:rsidRPr="00D54194">
        <w:rPr>
          <w:rFonts w:ascii="Times New Roman" w:hAnsi="Times New Roman" w:cs="Times New Roman"/>
          <w:color w:val="FF0000"/>
        </w:rPr>
        <w:t>Thanks for the suggestion.</w:t>
      </w:r>
      <w:r w:rsidRPr="00D54194">
        <w:rPr>
          <w:rFonts w:ascii="Times New Roman" w:hAnsi="Times New Roman" w:cs="Times New Roman"/>
          <w:color w:val="FF0000"/>
          <w:lang w:eastAsia="zh-CN"/>
        </w:rPr>
        <w:t xml:space="preserve"> The different </w:t>
      </w:r>
      <w:proofErr w:type="spellStart"/>
      <w:r w:rsidRPr="00D54194">
        <w:rPr>
          <w:rFonts w:ascii="Times New Roman" w:hAnsi="Times New Roman" w:cs="Times New Roman"/>
          <w:color w:val="FF0000"/>
          <w:lang w:eastAsia="zh-CN"/>
        </w:rPr>
        <w:t>colors</w:t>
      </w:r>
      <w:proofErr w:type="spellEnd"/>
      <w:r w:rsidRPr="00D54194">
        <w:rPr>
          <w:rFonts w:ascii="Times New Roman" w:hAnsi="Times New Roman" w:cs="Times New Roman"/>
          <w:color w:val="FF0000"/>
          <w:lang w:eastAsia="zh-CN"/>
        </w:rPr>
        <w:t xml:space="preserve"> indicate the range of </w:t>
      </w:r>
      <w:r w:rsidRPr="00D54194">
        <w:rPr>
          <w:rFonts w:ascii="Times New Roman" w:hAnsi="Times New Roman" w:cs="Times New Roman"/>
          <w:color w:val="FF0000"/>
        </w:rPr>
        <w:t>FVC categories</w:t>
      </w:r>
      <w:r w:rsidRPr="00D54194">
        <w:rPr>
          <w:rFonts w:ascii="Times New Roman" w:hAnsi="Times New Roman" w:cs="Times New Roman"/>
          <w:color w:val="FF0000"/>
          <w:lang w:eastAsia="zh-CN"/>
        </w:rPr>
        <w:t>.</w:t>
      </w:r>
      <w:r w:rsidRPr="00D54194">
        <w:rPr>
          <w:rFonts w:ascii="Palatino Linotype" w:hAnsi="Palatino Linotype"/>
          <w:color w:val="FF0000"/>
          <w:sz w:val="18"/>
          <w:szCs w:val="18"/>
          <w:lang w:eastAsia="zh-CN"/>
        </w:rPr>
        <w:t xml:space="preserve"> </w:t>
      </w:r>
      <w:r w:rsidRPr="00D54194">
        <w:rPr>
          <w:rFonts w:ascii="Times New Roman" w:hAnsi="Times New Roman" w:cs="Times New Roman"/>
          <w:color w:val="FF0000"/>
          <w:lang w:eastAsia="zh-CN"/>
        </w:rPr>
        <w:t xml:space="preserve">We </w:t>
      </w:r>
      <w:proofErr w:type="spellStart"/>
      <w:r w:rsidRPr="00D54194">
        <w:rPr>
          <w:rFonts w:ascii="Times New Roman" w:hAnsi="Times New Roman" w:cs="Times New Roman"/>
          <w:color w:val="FF0000"/>
          <w:lang w:eastAsia="zh-CN"/>
        </w:rPr>
        <w:t>reivsed</w:t>
      </w:r>
      <w:proofErr w:type="spellEnd"/>
      <w:r w:rsidRPr="00D54194">
        <w:rPr>
          <w:rFonts w:ascii="Times New Roman" w:hAnsi="Times New Roman" w:cs="Times New Roman" w:hint="eastAsia"/>
          <w:color w:val="FF0000"/>
          <w:lang w:eastAsia="zh-CN"/>
        </w:rPr>
        <w:t xml:space="preserve"> </w:t>
      </w:r>
      <w:r w:rsidRPr="00D54194">
        <w:rPr>
          <w:rFonts w:ascii="Times New Roman" w:hAnsi="Times New Roman" w:cs="Times New Roman"/>
          <w:color w:val="FF0000"/>
          <w:lang w:eastAsia="zh-CN"/>
        </w:rPr>
        <w:t>title</w:t>
      </w:r>
      <w:r w:rsidRPr="00D54194">
        <w:rPr>
          <w:rFonts w:ascii="Times New Roman" w:hAnsi="Times New Roman" w:cs="Times New Roman" w:hint="eastAsia"/>
          <w:color w:val="FF0000"/>
          <w:lang w:eastAsia="zh-CN"/>
        </w:rPr>
        <w:t xml:space="preserve"> of the </w:t>
      </w:r>
      <w:r w:rsidRPr="00D54194">
        <w:rPr>
          <w:rFonts w:ascii="Times New Roman" w:hAnsi="Times New Roman" w:cs="Times New Roman"/>
          <w:color w:val="FF0000"/>
          <w:lang w:eastAsia="zh-CN"/>
        </w:rPr>
        <w:t>vertical</w:t>
      </w:r>
      <w:r w:rsidRPr="00D54194">
        <w:rPr>
          <w:rFonts w:ascii="Times New Roman" w:hAnsi="Times New Roman" w:cs="Times New Roman" w:hint="eastAsia"/>
          <w:color w:val="FF0000"/>
          <w:lang w:eastAsia="zh-CN"/>
        </w:rPr>
        <w:t xml:space="preserve"> </w:t>
      </w:r>
      <w:r w:rsidRPr="00D54194">
        <w:rPr>
          <w:rFonts w:ascii="Times New Roman" w:hAnsi="Times New Roman" w:cs="Times New Roman"/>
          <w:color w:val="FF0000"/>
          <w:lang w:eastAsia="zh-CN"/>
        </w:rPr>
        <w:t>axe</w:t>
      </w:r>
      <w:r w:rsidRPr="00D54194">
        <w:rPr>
          <w:rFonts w:ascii="Times New Roman" w:hAnsi="Times New Roman" w:cs="Times New Roman" w:hint="eastAsia"/>
          <w:color w:val="FF0000"/>
          <w:lang w:eastAsia="zh-CN"/>
        </w:rPr>
        <w:t xml:space="preserve"> and</w:t>
      </w:r>
      <w:r w:rsidRPr="00D54194">
        <w:rPr>
          <w:rFonts w:ascii="Times New Roman" w:hAnsi="Times New Roman" w:cs="Times New Roman"/>
          <w:color w:val="FF0000"/>
          <w:lang w:eastAsia="zh-CN"/>
        </w:rPr>
        <w:t xml:space="preserve"> </w:t>
      </w:r>
      <w:r w:rsidRPr="00D54194">
        <w:rPr>
          <w:rFonts w:ascii="Times New Roman" w:hAnsi="Times New Roman" w:cs="Times New Roman" w:hint="eastAsia"/>
          <w:color w:val="FF0000"/>
          <w:lang w:eastAsia="zh-CN"/>
        </w:rPr>
        <w:t xml:space="preserve">the </w:t>
      </w:r>
      <w:r w:rsidRPr="00D54194">
        <w:rPr>
          <w:rFonts w:ascii="Times New Roman" w:hAnsi="Times New Roman" w:cs="Times New Roman"/>
          <w:color w:val="FF0000"/>
          <w:lang w:eastAsia="zh-CN"/>
        </w:rPr>
        <w:t>legend</w:t>
      </w:r>
      <w:r w:rsidRPr="00D54194">
        <w:rPr>
          <w:rFonts w:ascii="Times New Roman" w:hAnsi="Times New Roman" w:cs="Times New Roman" w:hint="eastAsia"/>
          <w:color w:val="FF0000"/>
          <w:lang w:eastAsia="zh-CN"/>
        </w:rPr>
        <w:t xml:space="preserve"> </w:t>
      </w:r>
      <w:r w:rsidRPr="00D54194">
        <w:rPr>
          <w:rFonts w:ascii="Times New Roman" w:hAnsi="Times New Roman" w:cs="Times New Roman"/>
          <w:color w:val="FF0000"/>
          <w:lang w:eastAsia="zh-CN"/>
        </w:rPr>
        <w:t>to make this more clear and</w:t>
      </w:r>
      <w:r w:rsidRPr="00D54194">
        <w:rPr>
          <w:rFonts w:ascii="Times New Roman" w:hAnsi="Times New Roman" w:cs="Times New Roman" w:hint="eastAsia"/>
          <w:color w:val="FF0000"/>
          <w:lang w:eastAsia="zh-CN"/>
        </w:rPr>
        <w:t xml:space="preserve"> </w:t>
      </w:r>
      <w:r w:rsidRPr="00D54194">
        <w:rPr>
          <w:rFonts w:ascii="Times New Roman" w:hAnsi="Times New Roman" w:cs="Times New Roman"/>
          <w:color w:val="FF0000"/>
          <w:lang w:eastAsia="zh-CN"/>
        </w:rPr>
        <w:t>the figure was improved in the revised version</w:t>
      </w:r>
      <w:r w:rsidRPr="00D54194">
        <w:rPr>
          <w:rFonts w:ascii="Times New Roman" w:hAnsi="Times New Roman" w:cs="Times New Roman" w:hint="eastAsia"/>
          <w:color w:val="FF0000"/>
          <w:lang w:eastAsia="zh-CN"/>
        </w:rPr>
        <w:t>.</w:t>
      </w:r>
    </w:p>
    <w:p w14:paraId="763426DD" w14:textId="77777777" w:rsidR="00D54194" w:rsidRDefault="00D54194" w:rsidP="0094164F">
      <w:pPr>
        <w:jc w:val="both"/>
        <w:rPr>
          <w:rFonts w:ascii="Times New Roman" w:hAnsi="Times New Roman" w:cs="Times New Roman"/>
          <w:lang w:eastAsia="zh-CN"/>
        </w:rPr>
      </w:pPr>
    </w:p>
    <w:p w14:paraId="41C00F13" w14:textId="77777777" w:rsidR="00D54194" w:rsidRDefault="00D54194" w:rsidP="00D54194">
      <w:pPr>
        <w:jc w:val="both"/>
        <w:rPr>
          <w:rFonts w:ascii="Times New Roman" w:hAnsi="Times New Roman" w:cs="Times New Roman"/>
          <w:lang w:eastAsia="zh-CN"/>
        </w:rPr>
      </w:pPr>
      <w:r>
        <w:rPr>
          <w:rFonts w:ascii="Times New Roman" w:hAnsi="Times New Roman" w:cs="Times New Roman"/>
          <w:b/>
        </w:rPr>
        <w:t>Comment</w:t>
      </w:r>
      <w:r w:rsidRPr="00E056A0">
        <w:rPr>
          <w:rFonts w:ascii="Times New Roman" w:hAnsi="Times New Roman" w:cs="Times New Roman"/>
          <w:b/>
          <w:lang w:eastAsia="zh-CN"/>
        </w:rPr>
        <w:t xml:space="preserve"> </w:t>
      </w:r>
      <w:r>
        <w:rPr>
          <w:rFonts w:ascii="Times New Roman" w:hAnsi="Times New Roman" w:cs="Times New Roman" w:hint="eastAsia"/>
          <w:b/>
          <w:lang w:eastAsia="zh-CN"/>
        </w:rPr>
        <w:t>10</w:t>
      </w:r>
      <w:r w:rsidRPr="00E056A0">
        <w:rPr>
          <w:rFonts w:ascii="Times New Roman" w:hAnsi="Times New Roman" w:cs="Times New Roman"/>
          <w:b/>
          <w:lang w:eastAsia="zh-CN"/>
        </w:rPr>
        <w:t>:</w:t>
      </w:r>
      <w:r w:rsidRPr="00E056A0">
        <w:t xml:space="preserve"> </w:t>
      </w:r>
      <w:r w:rsidRPr="00E056A0">
        <w:rPr>
          <w:rFonts w:ascii="Times New Roman" w:hAnsi="Times New Roman" w:cs="Times New Roman"/>
          <w:lang w:eastAsia="zh-CN"/>
        </w:rPr>
        <w:t xml:space="preserve">Regarding Figures 4, 6, 9, and 10; </w:t>
      </w:r>
      <w:proofErr w:type="gramStart"/>
      <w:r w:rsidRPr="00E056A0">
        <w:rPr>
          <w:rFonts w:ascii="Times New Roman" w:hAnsi="Times New Roman" w:cs="Times New Roman"/>
          <w:lang w:eastAsia="zh-CN"/>
        </w:rPr>
        <w:t>Why</w:t>
      </w:r>
      <w:proofErr w:type="gramEnd"/>
      <w:r w:rsidRPr="00E056A0">
        <w:rPr>
          <w:rFonts w:ascii="Times New Roman" w:hAnsi="Times New Roman" w:cs="Times New Roman"/>
          <w:lang w:eastAsia="zh-CN"/>
        </w:rPr>
        <w:t xml:space="preserve"> it presents data from 2017 and not more current (2019)?</w:t>
      </w:r>
      <w:r w:rsidRPr="00E056A0">
        <w:rPr>
          <w:rFonts w:ascii="Times New Roman" w:hAnsi="Times New Roman" w:cs="Times New Roman" w:hint="eastAsia"/>
          <w:lang w:eastAsia="zh-CN"/>
        </w:rPr>
        <w:t xml:space="preserve"> </w:t>
      </w:r>
      <w:r w:rsidRPr="00E056A0">
        <w:rPr>
          <w:rFonts w:ascii="Times New Roman" w:hAnsi="Times New Roman" w:cs="Times New Roman"/>
          <w:lang w:eastAsia="zh-CN"/>
        </w:rPr>
        <w:t>It is important that the studies are recent.</w:t>
      </w:r>
    </w:p>
    <w:p w14:paraId="726FB001" w14:textId="77777777" w:rsidR="00D54194" w:rsidRDefault="00D54194" w:rsidP="0094164F">
      <w:pPr>
        <w:jc w:val="both"/>
        <w:rPr>
          <w:rFonts w:ascii="Times New Roman" w:hAnsi="Times New Roman" w:cs="Times New Roman"/>
          <w:lang w:eastAsia="zh-CN"/>
        </w:rPr>
      </w:pPr>
    </w:p>
    <w:p w14:paraId="36534F05" w14:textId="350B326E" w:rsidR="00D54194" w:rsidRPr="00D54194" w:rsidRDefault="00D54194" w:rsidP="0094164F">
      <w:pPr>
        <w:jc w:val="both"/>
        <w:rPr>
          <w:rFonts w:ascii="Times New Roman" w:hAnsi="Times New Roman" w:cs="Times New Roman"/>
          <w:color w:val="FF0000"/>
          <w:lang w:eastAsia="zh-CN"/>
        </w:rPr>
      </w:pPr>
      <w:r w:rsidRPr="00D54194">
        <w:rPr>
          <w:rFonts w:ascii="Times New Roman" w:hAnsi="Times New Roman" w:cs="Times New Roman"/>
          <w:b/>
          <w:color w:val="FF0000"/>
        </w:rPr>
        <w:t>Response:</w:t>
      </w:r>
      <w:r w:rsidRPr="00D54194">
        <w:rPr>
          <w:rFonts w:ascii="Times New Roman" w:hAnsi="Times New Roman" w:cs="Times New Roman"/>
          <w:color w:val="FF0000"/>
        </w:rPr>
        <w:t xml:space="preserve"> We agree that it would be good to incorporate the most recent data. B</w:t>
      </w:r>
      <w:r w:rsidRPr="00D54194">
        <w:rPr>
          <w:rFonts w:ascii="Times New Roman" w:hAnsi="Times New Roman" w:cs="Times New Roman"/>
          <w:color w:val="FF0000"/>
          <w:lang w:eastAsia="zh-CN"/>
        </w:rPr>
        <w:t>ut some data are not accessible for the current stage.</w:t>
      </w:r>
      <w:r w:rsidRPr="00D54194">
        <w:rPr>
          <w:rFonts w:ascii="Times New Roman" w:hAnsi="Times New Roman" w:cs="Times New Roman"/>
          <w:color w:val="FF0000"/>
        </w:rPr>
        <w:t xml:space="preserve"> Since temporal trend of the </w:t>
      </w:r>
      <w:bookmarkStart w:id="5" w:name="OLE_LINK54"/>
      <w:proofErr w:type="spellStart"/>
      <w:r w:rsidRPr="00D54194">
        <w:rPr>
          <w:rFonts w:ascii="Times New Roman" w:hAnsi="Times New Roman" w:cs="Times New Roman"/>
          <w:color w:val="FF0000"/>
        </w:rPr>
        <w:t>Qingtu</w:t>
      </w:r>
      <w:proofErr w:type="spellEnd"/>
      <w:r w:rsidRPr="00D54194">
        <w:rPr>
          <w:rFonts w:ascii="Times New Roman" w:hAnsi="Times New Roman" w:cs="Times New Roman"/>
          <w:color w:val="FF0000"/>
        </w:rPr>
        <w:t xml:space="preserve"> Lake water surface area</w:t>
      </w:r>
      <w:bookmarkEnd w:id="5"/>
      <w:r w:rsidRPr="00D54194">
        <w:rPr>
          <w:rFonts w:ascii="Times New Roman" w:hAnsi="Times New Roman" w:cs="Times New Roman"/>
          <w:color w:val="FF0000"/>
        </w:rPr>
        <w:t xml:space="preserve"> </w:t>
      </w:r>
      <w:r w:rsidRPr="00D54194">
        <w:rPr>
          <w:rFonts w:ascii="Times New Roman" w:hAnsi="Times New Roman" w:cs="Times New Roman"/>
          <w:color w:val="FF0000"/>
          <w:lang w:eastAsia="zh-CN"/>
        </w:rPr>
        <w:t>in</w:t>
      </w:r>
      <w:r w:rsidRPr="00D54194">
        <w:rPr>
          <w:rFonts w:ascii="Times New Roman" w:hAnsi="Times New Roman" w:cs="Times New Roman"/>
          <w:color w:val="FF0000"/>
        </w:rPr>
        <w:t xml:space="preserve"> each year from 2009 to 2019 is similar to each other, there is no meaning to show all the changes for many years, </w:t>
      </w:r>
      <w:r w:rsidRPr="00D54194">
        <w:rPr>
          <w:rFonts w:ascii="Times New Roman" w:hAnsi="Times New Roman" w:cs="Times New Roman"/>
          <w:color w:val="FF0000"/>
          <w:lang w:eastAsia="zh-CN"/>
        </w:rPr>
        <w:t>and</w:t>
      </w:r>
      <w:r w:rsidRPr="00D54194">
        <w:rPr>
          <w:rFonts w:ascii="Times New Roman" w:hAnsi="Times New Roman" w:cs="Times New Roman"/>
          <w:color w:val="FF0000"/>
        </w:rPr>
        <w:t xml:space="preserve"> we only took the trend in 2017 as an example to illustrate the change of lake water area within the year, which would be similar to that in 2019. The similar reason is also for Figure 10 since the temporal change pattern of </w:t>
      </w:r>
      <w:bookmarkStart w:id="6" w:name="OLE_LINK55"/>
      <w:r w:rsidRPr="00D54194">
        <w:rPr>
          <w:rFonts w:ascii="Times New Roman" w:hAnsi="Times New Roman" w:cs="Times New Roman"/>
          <w:color w:val="FF0000"/>
        </w:rPr>
        <w:t>vegetation coverage</w:t>
      </w:r>
      <w:bookmarkEnd w:id="6"/>
      <w:r w:rsidRPr="00D54194">
        <w:rPr>
          <w:rFonts w:ascii="Times New Roman" w:hAnsi="Times New Roman" w:cs="Times New Roman"/>
          <w:color w:val="FF0000"/>
        </w:rPr>
        <w:t xml:space="preserve"> is similar for different years. Until now, only the Landsat satellite data in January of 2019 can be downloaded. Thus, we don’t update the results for Figures 4, 9 and 10 in the revised version. </w:t>
      </w:r>
      <w:r w:rsidRPr="00D54194">
        <w:rPr>
          <w:rFonts w:ascii="Times New Roman" w:hAnsi="Times New Roman" w:cs="Times New Roman"/>
          <w:color w:val="FF0000"/>
          <w:lang w:eastAsia="zh-CN"/>
        </w:rPr>
        <w:t>We haven’t obtained the data for the long term monitoring well of groundwater (W01) after 2017 since these data were monitored by local water resource department. Thus, we didn’t present the most recent data after 2017 in Figure 6.</w:t>
      </w:r>
    </w:p>
    <w:sectPr w:rsidR="00D54194" w:rsidRPr="00D54194" w:rsidSect="003B38DA">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9307EE" w14:textId="77777777" w:rsidR="006C13F4" w:rsidRDefault="006C13F4" w:rsidP="00177266">
      <w:r>
        <w:separator/>
      </w:r>
    </w:p>
  </w:endnote>
  <w:endnote w:type="continuationSeparator" w:id="0">
    <w:p w14:paraId="3BFA027D" w14:textId="77777777" w:rsidR="006C13F4" w:rsidRDefault="006C13F4" w:rsidP="00177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DengXi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5B6E09" w14:textId="77777777" w:rsidR="006C13F4" w:rsidRDefault="006C13F4" w:rsidP="00177266">
      <w:r>
        <w:separator/>
      </w:r>
    </w:p>
  </w:footnote>
  <w:footnote w:type="continuationSeparator" w:id="0">
    <w:p w14:paraId="4AB9A99F" w14:textId="77777777" w:rsidR="006C13F4" w:rsidRDefault="006C13F4" w:rsidP="001772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83C3210"/>
    <w:multiLevelType w:val="hybridMultilevel"/>
    <w:tmpl w:val="9232FAF4"/>
    <w:lvl w:ilvl="0" w:tplc="FF923814">
      <w:start w:val="1"/>
      <w:numFmt w:val="decimal"/>
      <w:lvlText w:val="%1."/>
      <w:lvlJc w:val="left"/>
      <w:pPr>
        <w:ind w:left="420" w:hanging="420"/>
      </w:pPr>
      <w:rPr>
        <w:rFonts w:ascii="Palatino Linotype" w:hAnsi="Palatino Linotype"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3FBA772B"/>
    <w:multiLevelType w:val="hybridMultilevel"/>
    <w:tmpl w:val="1B18F106"/>
    <w:lvl w:ilvl="0" w:tplc="FF923814">
      <w:start w:val="1"/>
      <w:numFmt w:val="decimal"/>
      <w:lvlText w:val="%1."/>
      <w:lvlJc w:val="left"/>
      <w:pPr>
        <w:ind w:left="420" w:hanging="420"/>
      </w:pPr>
      <w:rPr>
        <w:rFonts w:ascii="Palatino Linotype" w:hAnsi="Palatino Linotype"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30AF"/>
    <w:rsid w:val="000328FE"/>
    <w:rsid w:val="00126897"/>
    <w:rsid w:val="00157341"/>
    <w:rsid w:val="00177266"/>
    <w:rsid w:val="001C008E"/>
    <w:rsid w:val="00216D9B"/>
    <w:rsid w:val="002238C6"/>
    <w:rsid w:val="0024772E"/>
    <w:rsid w:val="002B3DE2"/>
    <w:rsid w:val="002B4EE5"/>
    <w:rsid w:val="002E383F"/>
    <w:rsid w:val="003738AD"/>
    <w:rsid w:val="00384086"/>
    <w:rsid w:val="003937F2"/>
    <w:rsid w:val="003B38DA"/>
    <w:rsid w:val="00414F11"/>
    <w:rsid w:val="00431DFD"/>
    <w:rsid w:val="0049517C"/>
    <w:rsid w:val="005035F8"/>
    <w:rsid w:val="006C13F4"/>
    <w:rsid w:val="00806DA3"/>
    <w:rsid w:val="0090566D"/>
    <w:rsid w:val="0094164F"/>
    <w:rsid w:val="009574F6"/>
    <w:rsid w:val="009611B4"/>
    <w:rsid w:val="00A3351E"/>
    <w:rsid w:val="00AC4811"/>
    <w:rsid w:val="00B74EB9"/>
    <w:rsid w:val="00BA334E"/>
    <w:rsid w:val="00BB56F4"/>
    <w:rsid w:val="00BD6E57"/>
    <w:rsid w:val="00C74820"/>
    <w:rsid w:val="00CB0C2E"/>
    <w:rsid w:val="00D230AF"/>
    <w:rsid w:val="00D54194"/>
    <w:rsid w:val="00DF70A9"/>
    <w:rsid w:val="00E54C41"/>
    <w:rsid w:val="00F444E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5090DF"/>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宋体"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230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Title"/>
    <w:basedOn w:val="a"/>
    <w:next w:val="a"/>
    <w:link w:val="Char"/>
    <w:uiPriority w:val="10"/>
    <w:qFormat/>
    <w:rsid w:val="0049517C"/>
    <w:pPr>
      <w:contextualSpacing/>
    </w:pPr>
    <w:rPr>
      <w:rFonts w:asciiTheme="majorHAnsi" w:eastAsiaTheme="majorEastAsia" w:hAnsiTheme="majorHAnsi" w:cstheme="majorBidi"/>
      <w:spacing w:val="-10"/>
      <w:kern w:val="28"/>
      <w:sz w:val="56"/>
      <w:szCs w:val="56"/>
    </w:rPr>
  </w:style>
  <w:style w:type="character" w:customStyle="1" w:styleId="Char">
    <w:name w:val="标题 Char"/>
    <w:basedOn w:val="a0"/>
    <w:link w:val="a4"/>
    <w:uiPriority w:val="10"/>
    <w:rsid w:val="0049517C"/>
    <w:rPr>
      <w:rFonts w:asciiTheme="majorHAnsi" w:eastAsiaTheme="majorEastAsia" w:hAnsiTheme="majorHAnsi" w:cstheme="majorBidi"/>
      <w:spacing w:val="-10"/>
      <w:kern w:val="28"/>
      <w:sz w:val="56"/>
      <w:szCs w:val="56"/>
    </w:rPr>
  </w:style>
  <w:style w:type="paragraph" w:styleId="a5">
    <w:name w:val="Balloon Text"/>
    <w:basedOn w:val="a"/>
    <w:link w:val="Char0"/>
    <w:uiPriority w:val="99"/>
    <w:semiHidden/>
    <w:unhideWhenUsed/>
    <w:rsid w:val="0049517C"/>
    <w:rPr>
      <w:rFonts w:ascii="Segoe UI" w:hAnsi="Segoe UI" w:cs="Segoe UI"/>
      <w:sz w:val="18"/>
      <w:szCs w:val="18"/>
    </w:rPr>
  </w:style>
  <w:style w:type="character" w:customStyle="1" w:styleId="Char0">
    <w:name w:val="批注框文本 Char"/>
    <w:basedOn w:val="a0"/>
    <w:link w:val="a5"/>
    <w:uiPriority w:val="99"/>
    <w:semiHidden/>
    <w:rsid w:val="0049517C"/>
    <w:rPr>
      <w:rFonts w:ascii="Segoe UI" w:hAnsi="Segoe UI" w:cs="Segoe UI"/>
      <w:sz w:val="18"/>
      <w:szCs w:val="18"/>
    </w:rPr>
  </w:style>
  <w:style w:type="character" w:styleId="a6">
    <w:name w:val="annotation reference"/>
    <w:basedOn w:val="a0"/>
    <w:uiPriority w:val="99"/>
    <w:semiHidden/>
    <w:unhideWhenUsed/>
    <w:rsid w:val="0090566D"/>
    <w:rPr>
      <w:sz w:val="21"/>
      <w:szCs w:val="21"/>
    </w:rPr>
  </w:style>
  <w:style w:type="paragraph" w:styleId="a7">
    <w:name w:val="annotation text"/>
    <w:basedOn w:val="a"/>
    <w:link w:val="Char1"/>
    <w:uiPriority w:val="99"/>
    <w:semiHidden/>
    <w:unhideWhenUsed/>
    <w:rsid w:val="0090566D"/>
  </w:style>
  <w:style w:type="character" w:customStyle="1" w:styleId="Char1">
    <w:name w:val="批注文字 Char"/>
    <w:basedOn w:val="a0"/>
    <w:link w:val="a7"/>
    <w:uiPriority w:val="99"/>
    <w:semiHidden/>
    <w:rsid w:val="0090566D"/>
  </w:style>
  <w:style w:type="paragraph" w:styleId="a8">
    <w:name w:val="header"/>
    <w:basedOn w:val="a"/>
    <w:link w:val="Char2"/>
    <w:uiPriority w:val="99"/>
    <w:unhideWhenUsed/>
    <w:rsid w:val="00177266"/>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8"/>
    <w:uiPriority w:val="99"/>
    <w:rsid w:val="00177266"/>
    <w:rPr>
      <w:sz w:val="18"/>
      <w:szCs w:val="18"/>
    </w:rPr>
  </w:style>
  <w:style w:type="paragraph" w:styleId="a9">
    <w:name w:val="footer"/>
    <w:basedOn w:val="a"/>
    <w:link w:val="Char3"/>
    <w:uiPriority w:val="99"/>
    <w:unhideWhenUsed/>
    <w:rsid w:val="00177266"/>
    <w:pPr>
      <w:tabs>
        <w:tab w:val="center" w:pos="4153"/>
        <w:tab w:val="right" w:pos="8306"/>
      </w:tabs>
      <w:snapToGrid w:val="0"/>
    </w:pPr>
    <w:rPr>
      <w:sz w:val="18"/>
      <w:szCs w:val="18"/>
    </w:rPr>
  </w:style>
  <w:style w:type="character" w:customStyle="1" w:styleId="Char3">
    <w:name w:val="页脚 Char"/>
    <w:basedOn w:val="a0"/>
    <w:link w:val="a9"/>
    <w:uiPriority w:val="99"/>
    <w:rsid w:val="0017726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宋体"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230A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Title"/>
    <w:basedOn w:val="a"/>
    <w:next w:val="a"/>
    <w:link w:val="Char"/>
    <w:uiPriority w:val="10"/>
    <w:qFormat/>
    <w:rsid w:val="0049517C"/>
    <w:pPr>
      <w:contextualSpacing/>
    </w:pPr>
    <w:rPr>
      <w:rFonts w:asciiTheme="majorHAnsi" w:eastAsiaTheme="majorEastAsia" w:hAnsiTheme="majorHAnsi" w:cstheme="majorBidi"/>
      <w:spacing w:val="-10"/>
      <w:kern w:val="28"/>
      <w:sz w:val="56"/>
      <w:szCs w:val="56"/>
    </w:rPr>
  </w:style>
  <w:style w:type="character" w:customStyle="1" w:styleId="Char">
    <w:name w:val="标题 Char"/>
    <w:basedOn w:val="a0"/>
    <w:link w:val="a4"/>
    <w:uiPriority w:val="10"/>
    <w:rsid w:val="0049517C"/>
    <w:rPr>
      <w:rFonts w:asciiTheme="majorHAnsi" w:eastAsiaTheme="majorEastAsia" w:hAnsiTheme="majorHAnsi" w:cstheme="majorBidi"/>
      <w:spacing w:val="-10"/>
      <w:kern w:val="28"/>
      <w:sz w:val="56"/>
      <w:szCs w:val="56"/>
    </w:rPr>
  </w:style>
  <w:style w:type="paragraph" w:styleId="a5">
    <w:name w:val="Balloon Text"/>
    <w:basedOn w:val="a"/>
    <w:link w:val="Char0"/>
    <w:uiPriority w:val="99"/>
    <w:semiHidden/>
    <w:unhideWhenUsed/>
    <w:rsid w:val="0049517C"/>
    <w:rPr>
      <w:rFonts w:ascii="Segoe UI" w:hAnsi="Segoe UI" w:cs="Segoe UI"/>
      <w:sz w:val="18"/>
      <w:szCs w:val="18"/>
    </w:rPr>
  </w:style>
  <w:style w:type="character" w:customStyle="1" w:styleId="Char0">
    <w:name w:val="批注框文本 Char"/>
    <w:basedOn w:val="a0"/>
    <w:link w:val="a5"/>
    <w:uiPriority w:val="99"/>
    <w:semiHidden/>
    <w:rsid w:val="0049517C"/>
    <w:rPr>
      <w:rFonts w:ascii="Segoe UI" w:hAnsi="Segoe UI" w:cs="Segoe UI"/>
      <w:sz w:val="18"/>
      <w:szCs w:val="18"/>
    </w:rPr>
  </w:style>
  <w:style w:type="character" w:styleId="a6">
    <w:name w:val="annotation reference"/>
    <w:basedOn w:val="a0"/>
    <w:uiPriority w:val="99"/>
    <w:semiHidden/>
    <w:unhideWhenUsed/>
    <w:rsid w:val="0090566D"/>
    <w:rPr>
      <w:sz w:val="21"/>
      <w:szCs w:val="21"/>
    </w:rPr>
  </w:style>
  <w:style w:type="paragraph" w:styleId="a7">
    <w:name w:val="annotation text"/>
    <w:basedOn w:val="a"/>
    <w:link w:val="Char1"/>
    <w:uiPriority w:val="99"/>
    <w:semiHidden/>
    <w:unhideWhenUsed/>
    <w:rsid w:val="0090566D"/>
  </w:style>
  <w:style w:type="character" w:customStyle="1" w:styleId="Char1">
    <w:name w:val="批注文字 Char"/>
    <w:basedOn w:val="a0"/>
    <w:link w:val="a7"/>
    <w:uiPriority w:val="99"/>
    <w:semiHidden/>
    <w:rsid w:val="0090566D"/>
  </w:style>
  <w:style w:type="paragraph" w:styleId="a8">
    <w:name w:val="header"/>
    <w:basedOn w:val="a"/>
    <w:link w:val="Char2"/>
    <w:uiPriority w:val="99"/>
    <w:unhideWhenUsed/>
    <w:rsid w:val="00177266"/>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8"/>
    <w:uiPriority w:val="99"/>
    <w:rsid w:val="00177266"/>
    <w:rPr>
      <w:sz w:val="18"/>
      <w:szCs w:val="18"/>
    </w:rPr>
  </w:style>
  <w:style w:type="paragraph" w:styleId="a9">
    <w:name w:val="footer"/>
    <w:basedOn w:val="a"/>
    <w:link w:val="Char3"/>
    <w:uiPriority w:val="99"/>
    <w:unhideWhenUsed/>
    <w:rsid w:val="00177266"/>
    <w:pPr>
      <w:tabs>
        <w:tab w:val="center" w:pos="4153"/>
        <w:tab w:val="right" w:pos="8306"/>
      </w:tabs>
      <w:snapToGrid w:val="0"/>
    </w:pPr>
    <w:rPr>
      <w:sz w:val="18"/>
      <w:szCs w:val="18"/>
    </w:rPr>
  </w:style>
  <w:style w:type="character" w:customStyle="1" w:styleId="Char3">
    <w:name w:val="页脚 Char"/>
    <w:basedOn w:val="a0"/>
    <w:link w:val="a9"/>
    <w:uiPriority w:val="99"/>
    <w:rsid w:val="00177266"/>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115879">
      <w:bodyDiv w:val="1"/>
      <w:marLeft w:val="0"/>
      <w:marRight w:val="0"/>
      <w:marTop w:val="0"/>
      <w:marBottom w:val="0"/>
      <w:divBdr>
        <w:top w:val="none" w:sz="0" w:space="0" w:color="auto"/>
        <w:left w:val="none" w:sz="0" w:space="0" w:color="auto"/>
        <w:bottom w:val="none" w:sz="0" w:space="0" w:color="auto"/>
        <w:right w:val="none" w:sz="0" w:space="0" w:color="auto"/>
      </w:divBdr>
    </w:div>
    <w:div w:id="1073625648">
      <w:bodyDiv w:val="1"/>
      <w:marLeft w:val="0"/>
      <w:marRight w:val="0"/>
      <w:marTop w:val="0"/>
      <w:marBottom w:val="0"/>
      <w:divBdr>
        <w:top w:val="none" w:sz="0" w:space="0" w:color="auto"/>
        <w:left w:val="none" w:sz="0" w:space="0" w:color="auto"/>
        <w:bottom w:val="none" w:sz="0" w:space="0" w:color="auto"/>
        <w:right w:val="none" w:sz="0" w:space="0" w:color="auto"/>
      </w:divBdr>
    </w:div>
    <w:div w:id="11638188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963</TotalTime>
  <Pages>3</Pages>
  <Words>1264</Words>
  <Characters>7205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MDPI AG</Company>
  <LinksUpToDate>false</LinksUpToDate>
  <CharactersWithSpaces>8453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Freeland</dc:creator>
  <cp:keywords/>
  <dc:description/>
  <cp:lastModifiedBy>疯疯</cp:lastModifiedBy>
  <cp:revision>24</cp:revision>
  <cp:lastPrinted>2018-03-20T10:29:00Z</cp:lastPrinted>
  <dcterms:created xsi:type="dcterms:W3CDTF">2018-03-20T10:36:00Z</dcterms:created>
  <dcterms:modified xsi:type="dcterms:W3CDTF">2020-07-31T07:30:00Z</dcterms:modified>
</cp:coreProperties>
</file>