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96B828" w14:textId="7D698551" w:rsidR="00DC5806" w:rsidRPr="00DC5806" w:rsidRDefault="00DC5806" w:rsidP="00DC5806">
      <w:pPr>
        <w:widowControl/>
        <w:snapToGrid w:val="0"/>
        <w:spacing w:line="360" w:lineRule="auto"/>
        <w:contextualSpacing/>
        <w:jc w:val="center"/>
        <w:rPr>
          <w:b/>
          <w:bCs/>
          <w:color w:val="2F5496"/>
          <w:kern w:val="0"/>
          <w:sz w:val="36"/>
          <w:szCs w:val="36"/>
          <w:shd w:val="pct15" w:color="auto" w:fill="FFFFFF"/>
        </w:rPr>
      </w:pPr>
      <w:r w:rsidRPr="00DC5806">
        <w:rPr>
          <w:b/>
          <w:bCs/>
          <w:sz w:val="32"/>
          <w:szCs w:val="32"/>
        </w:rPr>
        <w:t xml:space="preserve">A cover letter with responses to the </w:t>
      </w:r>
      <w:r w:rsidR="00220579">
        <w:rPr>
          <w:b/>
          <w:bCs/>
          <w:sz w:val="32"/>
          <w:szCs w:val="32"/>
        </w:rPr>
        <w:t>third</w:t>
      </w:r>
      <w:r>
        <w:rPr>
          <w:b/>
          <w:bCs/>
          <w:sz w:val="32"/>
          <w:szCs w:val="32"/>
        </w:rPr>
        <w:t xml:space="preserve"> </w:t>
      </w:r>
      <w:r w:rsidRPr="00DC5806">
        <w:rPr>
          <w:b/>
          <w:bCs/>
          <w:sz w:val="32"/>
          <w:szCs w:val="32"/>
        </w:rPr>
        <w:t>reviewer</w:t>
      </w:r>
      <w:r>
        <w:rPr>
          <w:b/>
          <w:bCs/>
          <w:sz w:val="32"/>
          <w:szCs w:val="32"/>
        </w:rPr>
        <w:t>’</w:t>
      </w:r>
      <w:r w:rsidRPr="00DC5806">
        <w:rPr>
          <w:b/>
          <w:bCs/>
          <w:sz w:val="32"/>
          <w:szCs w:val="32"/>
        </w:rPr>
        <w:t>s comments on Animals-750493</w:t>
      </w:r>
    </w:p>
    <w:p w14:paraId="7EDFD655" w14:textId="53134443" w:rsidR="00DC5806" w:rsidRPr="00DC5806" w:rsidRDefault="00DC5806" w:rsidP="00DC5806">
      <w:pPr>
        <w:snapToGrid w:val="0"/>
        <w:spacing w:line="360" w:lineRule="auto"/>
        <w:contextualSpacing/>
        <w:rPr>
          <w:rFonts w:eastAsia="等线"/>
          <w:sz w:val="24"/>
        </w:rPr>
      </w:pPr>
      <w:r w:rsidRPr="00DC5806">
        <w:rPr>
          <w:rFonts w:eastAsia="等线"/>
          <w:sz w:val="24"/>
        </w:rPr>
        <w:t>Dear reviewer,</w:t>
      </w:r>
    </w:p>
    <w:p w14:paraId="6C2E69C5" w14:textId="03AE497E" w:rsidR="00DC5806" w:rsidRPr="00DC5806" w:rsidRDefault="00DC5806" w:rsidP="00DC5806">
      <w:pPr>
        <w:widowControl/>
        <w:snapToGrid w:val="0"/>
        <w:spacing w:line="360" w:lineRule="auto"/>
        <w:ind w:firstLine="480"/>
        <w:contextualSpacing/>
        <w:rPr>
          <w:kern w:val="0"/>
          <w:sz w:val="24"/>
        </w:rPr>
      </w:pPr>
      <w:r w:rsidRPr="00DC5806">
        <w:rPr>
          <w:kern w:val="0"/>
          <w:sz w:val="24"/>
        </w:rPr>
        <w:t xml:space="preserve">We greatly appreciate for your </w:t>
      </w:r>
      <w:r w:rsidRPr="00DC5806">
        <w:rPr>
          <w:color w:val="000000"/>
          <w:kern w:val="0"/>
          <w:sz w:val="24"/>
          <w:shd w:val="clear" w:color="auto" w:fill="FFFFFF"/>
        </w:rPr>
        <w:t xml:space="preserve">careful review and constructive </w:t>
      </w:r>
      <w:r w:rsidRPr="00DC5806">
        <w:rPr>
          <w:kern w:val="0"/>
          <w:sz w:val="24"/>
        </w:rPr>
        <w:t xml:space="preserve">comments of our manuscript </w:t>
      </w:r>
      <w:r w:rsidRPr="00DC5806">
        <w:rPr>
          <w:b/>
          <w:bCs/>
          <w:kern w:val="0"/>
          <w:sz w:val="24"/>
        </w:rPr>
        <w:t>(</w:t>
      </w:r>
      <w:r w:rsidRPr="00DC5806">
        <w:rPr>
          <w:b/>
          <w:kern w:val="0"/>
          <w:sz w:val="24"/>
        </w:rPr>
        <w:t xml:space="preserve">ID: </w:t>
      </w:r>
      <w:r w:rsidRPr="00DC5806">
        <w:rPr>
          <w:b/>
          <w:bCs/>
          <w:kern w:val="0"/>
          <w:sz w:val="24"/>
        </w:rPr>
        <w:t>animals-750493)</w:t>
      </w:r>
      <w:r w:rsidRPr="00DC5806">
        <w:rPr>
          <w:kern w:val="0"/>
          <w:sz w:val="24"/>
        </w:rPr>
        <w:t xml:space="preserve">. </w:t>
      </w:r>
      <w:r w:rsidRPr="00DC5806">
        <w:rPr>
          <w:color w:val="000000"/>
          <w:kern w:val="0"/>
          <w:sz w:val="24"/>
          <w:shd w:val="clear" w:color="auto" w:fill="FFFFFF"/>
        </w:rPr>
        <w:t xml:space="preserve">We have studied comments carefully and tried our best to revise this manuscript, </w:t>
      </w:r>
      <w:r w:rsidRPr="00DC5806">
        <w:rPr>
          <w:kern w:val="0"/>
          <w:sz w:val="24"/>
        </w:rPr>
        <w:t xml:space="preserve">and we hope that the revision can meet with your approval. </w:t>
      </w:r>
    </w:p>
    <w:p w14:paraId="4B9CA42D" w14:textId="50461108" w:rsidR="00DC5806" w:rsidRDefault="00DC5806" w:rsidP="00DC5806">
      <w:pPr>
        <w:widowControl/>
        <w:snapToGrid w:val="0"/>
        <w:spacing w:line="360" w:lineRule="auto"/>
        <w:ind w:firstLine="480"/>
        <w:contextualSpacing/>
        <w:rPr>
          <w:kern w:val="0"/>
          <w:sz w:val="24"/>
        </w:rPr>
      </w:pPr>
      <w:r w:rsidRPr="00DC5806">
        <w:rPr>
          <w:kern w:val="0"/>
          <w:sz w:val="24"/>
        </w:rPr>
        <w:t>Here, we have listed the point-by-point responses to your detailed comments and suggestions (</w:t>
      </w:r>
      <w:r w:rsidRPr="00DC5806">
        <w:rPr>
          <w:b/>
          <w:bCs/>
          <w:color w:val="000000"/>
          <w:sz w:val="24"/>
        </w:rPr>
        <w:t>with</w:t>
      </w:r>
      <w:r w:rsidRPr="00DC5806">
        <w:rPr>
          <w:b/>
          <w:bCs/>
          <w:color w:val="0000FF"/>
          <w:sz w:val="24"/>
        </w:rPr>
        <w:t xml:space="preserve"> </w:t>
      </w:r>
      <w:r w:rsidRPr="00DC5806">
        <w:rPr>
          <w:b/>
          <w:bCs/>
          <w:color w:val="FF0000"/>
          <w:sz w:val="24"/>
        </w:rPr>
        <w:t>red</w:t>
      </w:r>
      <w:r w:rsidRPr="00DC5806">
        <w:rPr>
          <w:sz w:val="24"/>
        </w:rPr>
        <w:t>)</w:t>
      </w:r>
      <w:r w:rsidRPr="00DC5806">
        <w:rPr>
          <w:kern w:val="0"/>
          <w:sz w:val="24"/>
        </w:rPr>
        <w:t xml:space="preserve">. As follows: </w:t>
      </w:r>
    </w:p>
    <w:p w14:paraId="1B118DB7" w14:textId="351251BF" w:rsidR="00DC5806" w:rsidRPr="00DC5806" w:rsidRDefault="00DC5806" w:rsidP="00DC5806">
      <w:pPr>
        <w:snapToGrid w:val="0"/>
        <w:spacing w:afterLines="50" w:after="156" w:line="360" w:lineRule="auto"/>
        <w:contextualSpacing/>
        <w:rPr>
          <w:rFonts w:eastAsia="等线"/>
          <w:b/>
          <w:bCs/>
          <w:sz w:val="24"/>
        </w:rPr>
      </w:pPr>
      <w:r w:rsidRPr="00DC5806">
        <w:rPr>
          <w:rFonts w:eastAsia="等线"/>
          <w:b/>
          <w:bCs/>
          <w:sz w:val="24"/>
        </w:rPr>
        <w:t xml:space="preserve">Comments (with black) from </w:t>
      </w:r>
      <w:r>
        <w:rPr>
          <w:rFonts w:eastAsia="等线"/>
          <w:b/>
          <w:bCs/>
          <w:sz w:val="24"/>
        </w:rPr>
        <w:t>you</w:t>
      </w:r>
      <w:r w:rsidRPr="00DC5806">
        <w:rPr>
          <w:rFonts w:eastAsia="等线"/>
          <w:b/>
          <w:bCs/>
          <w:sz w:val="24"/>
        </w:rPr>
        <w:t xml:space="preserve"> and </w:t>
      </w:r>
      <w:r>
        <w:rPr>
          <w:rFonts w:eastAsia="等线"/>
          <w:b/>
          <w:bCs/>
          <w:sz w:val="24"/>
        </w:rPr>
        <w:t>our</w:t>
      </w:r>
      <w:r w:rsidRPr="00DC5806">
        <w:rPr>
          <w:rFonts w:eastAsia="等线"/>
          <w:b/>
          <w:bCs/>
          <w:sz w:val="24"/>
        </w:rPr>
        <w:t xml:space="preserve"> responses (with</w:t>
      </w:r>
      <w:r w:rsidRPr="00DC5806">
        <w:rPr>
          <w:rFonts w:eastAsia="等线"/>
          <w:b/>
          <w:bCs/>
          <w:color w:val="FF0000"/>
          <w:sz w:val="24"/>
        </w:rPr>
        <w:t xml:space="preserve"> red)</w:t>
      </w:r>
      <w:r w:rsidRPr="00DC5806">
        <w:rPr>
          <w:rFonts w:eastAsia="等线"/>
          <w:b/>
          <w:bCs/>
          <w:sz w:val="24"/>
        </w:rPr>
        <w:t>：</w:t>
      </w:r>
    </w:p>
    <w:p w14:paraId="709B2D47" w14:textId="77777777" w:rsidR="00220579" w:rsidRPr="00220579" w:rsidRDefault="00220579" w:rsidP="00220579">
      <w:pPr>
        <w:widowControl/>
        <w:snapToGrid w:val="0"/>
        <w:spacing w:before="100" w:beforeAutospacing="1" w:after="100" w:afterAutospacing="1" w:line="360" w:lineRule="auto"/>
        <w:contextualSpacing/>
        <w:rPr>
          <w:rFonts w:eastAsia="等线"/>
          <w:b/>
          <w:bCs/>
          <w:sz w:val="24"/>
        </w:rPr>
      </w:pPr>
      <w:r w:rsidRPr="00220579">
        <w:rPr>
          <w:rFonts w:eastAsia="等线"/>
          <w:b/>
          <w:bCs/>
          <w:sz w:val="24"/>
        </w:rPr>
        <w:t>General comment:</w:t>
      </w:r>
    </w:p>
    <w:p w14:paraId="0C24E2C6"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[Question 1] </w:t>
      </w:r>
    </w:p>
    <w:p w14:paraId="7E1C81A5" w14:textId="77777777" w:rsidR="00220579" w:rsidRPr="00220579" w:rsidRDefault="00220579" w:rsidP="00220579">
      <w:pPr>
        <w:widowControl/>
        <w:snapToGrid w:val="0"/>
        <w:spacing w:after="240" w:line="360" w:lineRule="auto"/>
        <w:rPr>
          <w:rFonts w:eastAsia="等线"/>
          <w:sz w:val="24"/>
        </w:rPr>
      </w:pPr>
      <w:r w:rsidRPr="00220579">
        <w:rPr>
          <w:rFonts w:eastAsia="等线"/>
          <w:sz w:val="24"/>
        </w:rPr>
        <w:t xml:space="preserve">even if the English language is not bad, please have it reviewed by a native English speaker as there were many grammatical mistakes throughout the manuscript, especially word choices and prepositional usage. </w:t>
      </w:r>
    </w:p>
    <w:p w14:paraId="26A68E3B"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[Response 1] </w:t>
      </w:r>
    </w:p>
    <w:p w14:paraId="5EAB2780" w14:textId="77777777" w:rsidR="00220579" w:rsidRPr="00220579" w:rsidRDefault="00220579" w:rsidP="00220579">
      <w:pPr>
        <w:widowControl/>
        <w:snapToGrid w:val="0"/>
        <w:spacing w:line="360" w:lineRule="auto"/>
        <w:rPr>
          <w:rFonts w:eastAsia="等线"/>
          <w:color w:val="FF0000"/>
          <w:sz w:val="24"/>
        </w:rPr>
      </w:pPr>
      <w:r w:rsidRPr="00220579">
        <w:rPr>
          <w:rFonts w:eastAsia="等线"/>
          <w:color w:val="FF0000"/>
          <w:sz w:val="24"/>
        </w:rPr>
        <w:t>Feeling indebted for your opinion.</w:t>
      </w:r>
      <w:r w:rsidRPr="00220579">
        <w:rPr>
          <w:rFonts w:eastAsia="等线" w:hint="eastAsia"/>
          <w:color w:val="FF0000"/>
          <w:sz w:val="24"/>
        </w:rPr>
        <w:t xml:space="preserve"> </w:t>
      </w:r>
      <w:r w:rsidRPr="00220579">
        <w:rPr>
          <w:rFonts w:eastAsia="等线"/>
          <w:color w:val="FF0000"/>
          <w:sz w:val="24"/>
        </w:rPr>
        <w:t>The manuscript has been modified by the Language modification company.</w:t>
      </w:r>
    </w:p>
    <w:p w14:paraId="671750EF" w14:textId="77777777" w:rsidR="00220579" w:rsidRPr="00220579" w:rsidRDefault="00220579" w:rsidP="00220579">
      <w:pPr>
        <w:widowControl/>
        <w:snapToGrid w:val="0"/>
        <w:spacing w:line="360" w:lineRule="auto"/>
        <w:rPr>
          <w:rFonts w:eastAsia="等线"/>
          <w:color w:val="FF0000"/>
          <w:sz w:val="24"/>
        </w:rPr>
      </w:pPr>
      <w:bookmarkStart w:id="0" w:name="OLE_LINK53"/>
      <w:bookmarkStart w:id="1" w:name="OLE_LINK60"/>
      <w:r w:rsidRPr="00220579">
        <w:rPr>
          <w:rFonts w:eastAsia="等线"/>
          <w:color w:val="FF0000"/>
          <w:sz w:val="24"/>
        </w:rPr>
        <w:t>In the current revision, many corrections of language, grammar and structure throughout the current revision, have been re-edited and re-corrected by the professional editors at Charlesworth (</w:t>
      </w:r>
      <w:hyperlink r:id="rId6" w:history="1">
        <w:r w:rsidRPr="00220579">
          <w:rPr>
            <w:rFonts w:eastAsia="等线"/>
            <w:color w:val="0563C1"/>
            <w:sz w:val="24"/>
            <w:u w:val="single"/>
          </w:rPr>
          <w:t>https://www.cwauthors.com.cn/</w:t>
        </w:r>
      </w:hyperlink>
      <w:r w:rsidRPr="00220579">
        <w:rPr>
          <w:rFonts w:eastAsia="等线"/>
          <w:color w:val="FF0000"/>
          <w:sz w:val="24"/>
        </w:rPr>
        <w:t>) (</w:t>
      </w:r>
      <w:r w:rsidRPr="00220579">
        <w:rPr>
          <w:rFonts w:eastAsia="等线"/>
          <w:b/>
          <w:bCs/>
          <w:color w:val="FF0000"/>
          <w:sz w:val="24"/>
        </w:rPr>
        <w:t xml:space="preserve">See the </w:t>
      </w:r>
      <w:bookmarkStart w:id="2" w:name="OLE_LINK61"/>
      <w:r w:rsidRPr="00220579">
        <w:rPr>
          <w:rFonts w:eastAsia="等线"/>
          <w:b/>
          <w:bCs/>
          <w:color w:val="FF0000"/>
          <w:sz w:val="24"/>
        </w:rPr>
        <w:t>certificate of English editing</w:t>
      </w:r>
      <w:bookmarkEnd w:id="2"/>
      <w:r w:rsidRPr="00220579">
        <w:rPr>
          <w:rFonts w:eastAsia="等线"/>
          <w:color w:val="FF0000"/>
          <w:sz w:val="24"/>
        </w:rPr>
        <w:t>).</w:t>
      </w:r>
      <w:bookmarkEnd w:id="0"/>
      <w:r w:rsidRPr="00220579">
        <w:rPr>
          <w:rFonts w:eastAsia="等线"/>
          <w:color w:val="FF0000"/>
          <w:sz w:val="24"/>
        </w:rPr>
        <w:t xml:space="preserve"> This editing company offers professional English language editing and publication support services to authors engaged in over 500 areas of research. </w:t>
      </w:r>
      <w:bookmarkEnd w:id="1"/>
      <w:r w:rsidRPr="00220579">
        <w:rPr>
          <w:rFonts w:eastAsia="等线"/>
          <w:color w:val="FF0000"/>
          <w:sz w:val="24"/>
        </w:rPr>
        <w:t>Hence, we think that the quality of the text improves substantially.</w:t>
      </w:r>
    </w:p>
    <w:p w14:paraId="0488CF33" w14:textId="77777777" w:rsidR="00220579" w:rsidRPr="00220579" w:rsidRDefault="00220579" w:rsidP="00220579">
      <w:pPr>
        <w:widowControl/>
        <w:snapToGrid w:val="0"/>
        <w:spacing w:line="360" w:lineRule="auto"/>
        <w:jc w:val="center"/>
        <w:rPr>
          <w:rFonts w:eastAsia="等线"/>
          <w:color w:val="FF0000"/>
          <w:sz w:val="24"/>
        </w:rPr>
      </w:pPr>
      <w:r w:rsidRPr="00220579">
        <w:rPr>
          <w:rFonts w:ascii="等线" w:eastAsia="等线" w:hAnsi="等线"/>
          <w:noProof/>
          <w:sz w:val="24"/>
        </w:rPr>
        <w:lastRenderedPageBreak/>
        <w:drawing>
          <wp:inline distT="0" distB="0" distL="0" distR="0" wp14:anchorId="75BA9C13" wp14:editId="13028495">
            <wp:extent cx="2033421" cy="2861794"/>
            <wp:effectExtent l="0" t="0" r="5080" b="0"/>
            <wp:docPr id="1" name="图片 1" descr="手机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94729" cy="2948078"/>
                    </a:xfrm>
                    <a:prstGeom prst="rect">
                      <a:avLst/>
                    </a:prstGeom>
                    <a:noFill/>
                  </pic:spPr>
                </pic:pic>
              </a:graphicData>
            </a:graphic>
          </wp:inline>
        </w:drawing>
      </w:r>
    </w:p>
    <w:p w14:paraId="0F8179FF"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[Question 2] </w:t>
      </w:r>
    </w:p>
    <w:p w14:paraId="7531F464" w14:textId="77777777" w:rsidR="00220579" w:rsidRPr="00220579" w:rsidRDefault="00220579" w:rsidP="00220579">
      <w:pPr>
        <w:widowControl/>
        <w:snapToGrid w:val="0"/>
        <w:spacing w:after="240" w:line="360" w:lineRule="auto"/>
        <w:rPr>
          <w:rFonts w:eastAsia="等线"/>
          <w:sz w:val="24"/>
        </w:rPr>
      </w:pPr>
      <w:r w:rsidRPr="00220579">
        <w:rPr>
          <w:rFonts w:eastAsia="等线"/>
          <w:sz w:val="24"/>
        </w:rPr>
        <w:t xml:space="preserve">Some aspects about the experimental design, in my opinion, are not understandable (i.e. number of samples used, details on the molecular </w:t>
      </w:r>
      <w:proofErr w:type="spellStart"/>
      <w:r w:rsidRPr="00220579">
        <w:rPr>
          <w:rFonts w:eastAsia="等线"/>
          <w:sz w:val="24"/>
        </w:rPr>
        <w:t>tecnique</w:t>
      </w:r>
      <w:proofErr w:type="spellEnd"/>
      <w:r w:rsidRPr="00220579">
        <w:rPr>
          <w:rFonts w:eastAsia="等线"/>
          <w:sz w:val="24"/>
        </w:rPr>
        <w:t xml:space="preserve"> used in lab, etc.). </w:t>
      </w:r>
    </w:p>
    <w:p w14:paraId="1879887B"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[Response 2] </w:t>
      </w:r>
    </w:p>
    <w:p w14:paraId="09759CBF" w14:textId="77777777" w:rsidR="00220579" w:rsidRPr="00220579" w:rsidRDefault="00220579" w:rsidP="00220579">
      <w:pPr>
        <w:widowControl/>
        <w:snapToGrid w:val="0"/>
        <w:spacing w:line="360" w:lineRule="auto"/>
        <w:rPr>
          <w:rFonts w:eastAsia="等线"/>
          <w:color w:val="FF0000"/>
          <w:sz w:val="24"/>
        </w:rPr>
      </w:pPr>
      <w:r w:rsidRPr="00220579">
        <w:rPr>
          <w:rFonts w:eastAsia="等线"/>
          <w:color w:val="FF0000"/>
          <w:sz w:val="24"/>
        </w:rPr>
        <w:t>Thank you.</w:t>
      </w:r>
      <w:r w:rsidRPr="00220579">
        <w:rPr>
          <w:rFonts w:eastAsia="等线" w:hint="eastAsia"/>
          <w:color w:val="FF0000"/>
          <w:sz w:val="24"/>
        </w:rPr>
        <w:t xml:space="preserve"> </w:t>
      </w:r>
    </w:p>
    <w:p w14:paraId="000AF87F" w14:textId="77777777" w:rsidR="00220579" w:rsidRPr="00220579" w:rsidRDefault="00220579" w:rsidP="00220579">
      <w:pPr>
        <w:widowControl/>
        <w:snapToGrid w:val="0"/>
        <w:spacing w:line="360" w:lineRule="auto"/>
        <w:rPr>
          <w:rFonts w:eastAsia="等线"/>
          <w:color w:val="FF0000"/>
          <w:sz w:val="24"/>
        </w:rPr>
      </w:pPr>
      <w:r w:rsidRPr="00220579">
        <w:rPr>
          <w:rFonts w:eastAsia="等线"/>
          <w:color w:val="FF0000"/>
          <w:sz w:val="24"/>
        </w:rPr>
        <w:t>From our previous experience, large sample analysis is beneficial to improve the accuracy and validity of experimental results. And ear tissue sampling is a very convenient and inexpensive way to collect samples. These methods have been tested repeatedly in our lab.</w:t>
      </w:r>
    </w:p>
    <w:p w14:paraId="3FEBE0F3" w14:textId="77777777" w:rsidR="00220579" w:rsidRPr="00220579" w:rsidRDefault="00220579" w:rsidP="00220579">
      <w:pPr>
        <w:widowControl/>
        <w:snapToGrid w:val="0"/>
        <w:spacing w:line="360" w:lineRule="auto"/>
        <w:rPr>
          <w:rFonts w:eastAsia="等线"/>
          <w:color w:val="FF0000"/>
          <w:sz w:val="24"/>
        </w:rPr>
      </w:pPr>
    </w:p>
    <w:p w14:paraId="5721A8B0"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[Question 3] </w:t>
      </w:r>
    </w:p>
    <w:p w14:paraId="41514A52" w14:textId="77777777" w:rsidR="00220579" w:rsidRPr="00220579" w:rsidRDefault="00220579" w:rsidP="00220579">
      <w:pPr>
        <w:widowControl/>
        <w:snapToGrid w:val="0"/>
        <w:spacing w:after="240" w:line="360" w:lineRule="auto"/>
        <w:rPr>
          <w:rFonts w:eastAsia="等线"/>
          <w:sz w:val="24"/>
        </w:rPr>
      </w:pPr>
      <w:r w:rsidRPr="00220579">
        <w:rPr>
          <w:rFonts w:eastAsia="等线"/>
          <w:sz w:val="24"/>
        </w:rPr>
        <w:t xml:space="preserve">The effect of Sox9 gene on livestock production needs to be better explained. It could be useful to do it, moving several parts from discussion to introduction section (i.e. </w:t>
      </w:r>
      <w:proofErr w:type="spellStart"/>
      <w:r w:rsidRPr="00220579">
        <w:rPr>
          <w:rFonts w:eastAsia="等线"/>
          <w:sz w:val="24"/>
        </w:rPr>
        <w:t>claryfing</w:t>
      </w:r>
      <w:proofErr w:type="spellEnd"/>
      <w:r w:rsidRPr="00220579">
        <w:rPr>
          <w:rFonts w:eastAsia="等线"/>
          <w:sz w:val="24"/>
        </w:rPr>
        <w:t xml:space="preserve"> the sentence in line 153). </w:t>
      </w:r>
    </w:p>
    <w:p w14:paraId="669CF238"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[Response 3] </w:t>
      </w:r>
    </w:p>
    <w:p w14:paraId="2E0544A8" w14:textId="77777777" w:rsidR="00220579" w:rsidRPr="00220579" w:rsidRDefault="00220579" w:rsidP="00220579">
      <w:pPr>
        <w:widowControl/>
        <w:snapToGrid w:val="0"/>
        <w:spacing w:line="360" w:lineRule="auto"/>
        <w:rPr>
          <w:rFonts w:eastAsia="等线"/>
          <w:color w:val="FF0000"/>
          <w:sz w:val="24"/>
        </w:rPr>
      </w:pPr>
      <w:r w:rsidRPr="00220579">
        <w:rPr>
          <w:rFonts w:eastAsia="等线"/>
          <w:color w:val="FF0000"/>
          <w:sz w:val="24"/>
        </w:rPr>
        <w:t>Deeply Grateful for your advice.</w:t>
      </w:r>
      <w:r w:rsidRPr="00220579">
        <w:rPr>
          <w:rFonts w:eastAsia="等线" w:hint="eastAsia"/>
          <w:color w:val="FF0000"/>
          <w:sz w:val="24"/>
        </w:rPr>
        <w:t xml:space="preserve"> </w:t>
      </w:r>
      <w:r w:rsidRPr="00220579">
        <w:rPr>
          <w:rFonts w:eastAsia="等线"/>
          <w:color w:val="FF0000"/>
          <w:sz w:val="24"/>
        </w:rPr>
        <w:t>The discussion has been rewritten. Several parts from discussion have been remove to introduction section.</w:t>
      </w:r>
    </w:p>
    <w:p w14:paraId="1B27B39B" w14:textId="77777777" w:rsidR="00220579" w:rsidRPr="00220579" w:rsidRDefault="00220579" w:rsidP="00220579">
      <w:pPr>
        <w:widowControl/>
        <w:snapToGrid w:val="0"/>
        <w:spacing w:line="360" w:lineRule="auto"/>
        <w:rPr>
          <w:rFonts w:eastAsia="等线"/>
          <w:color w:val="FF0000"/>
          <w:sz w:val="24"/>
        </w:rPr>
      </w:pPr>
    </w:p>
    <w:p w14:paraId="5D21FB3A"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More in detail:</w:t>
      </w:r>
    </w:p>
    <w:p w14:paraId="7BAFC991"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[Question 4] </w:t>
      </w:r>
    </w:p>
    <w:p w14:paraId="21D4B64A" w14:textId="77777777" w:rsidR="00220579" w:rsidRPr="00220579" w:rsidRDefault="00220579" w:rsidP="00220579">
      <w:pPr>
        <w:widowControl/>
        <w:snapToGrid w:val="0"/>
        <w:spacing w:after="240" w:line="360" w:lineRule="auto"/>
        <w:rPr>
          <w:rFonts w:eastAsia="等线"/>
          <w:b/>
          <w:bCs/>
          <w:sz w:val="24"/>
        </w:rPr>
      </w:pPr>
      <w:r w:rsidRPr="00220579">
        <w:rPr>
          <w:rFonts w:eastAsia="等线"/>
          <w:sz w:val="24"/>
        </w:rPr>
        <w:lastRenderedPageBreak/>
        <w:t xml:space="preserve">please check the first page about the respect of the editorial rules (email address). </w:t>
      </w:r>
      <w:proofErr w:type="gramStart"/>
      <w:r w:rsidRPr="00220579">
        <w:rPr>
          <w:rFonts w:eastAsia="等线"/>
          <w:sz w:val="24"/>
        </w:rPr>
        <w:t>Also</w:t>
      </w:r>
      <w:proofErr w:type="gramEnd"/>
      <w:r w:rsidRPr="00220579">
        <w:rPr>
          <w:rFonts w:eastAsia="等线"/>
          <w:sz w:val="24"/>
        </w:rPr>
        <w:t xml:space="preserve"> the references section needs to be revised.</w:t>
      </w:r>
      <w:r w:rsidRPr="00220579">
        <w:rPr>
          <w:rFonts w:eastAsia="等线"/>
          <w:b/>
          <w:bCs/>
          <w:sz w:val="24"/>
        </w:rPr>
        <w:t xml:space="preserve"> </w:t>
      </w:r>
    </w:p>
    <w:p w14:paraId="7861FD09"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[Response 4] </w:t>
      </w:r>
    </w:p>
    <w:p w14:paraId="62353F66" w14:textId="77777777" w:rsidR="00220579" w:rsidRPr="00220579" w:rsidRDefault="00220579" w:rsidP="00220579">
      <w:pPr>
        <w:widowControl/>
        <w:snapToGrid w:val="0"/>
        <w:spacing w:line="360" w:lineRule="auto"/>
        <w:rPr>
          <w:rFonts w:eastAsia="等线"/>
          <w:color w:val="FF0000"/>
          <w:sz w:val="24"/>
        </w:rPr>
      </w:pPr>
      <w:r w:rsidRPr="00220579">
        <w:rPr>
          <w:rFonts w:eastAsia="等线"/>
          <w:color w:val="FF0000"/>
          <w:sz w:val="24"/>
        </w:rPr>
        <w:t>Deeply Grateful for your advice.</w:t>
      </w:r>
      <w:r w:rsidRPr="00220579">
        <w:rPr>
          <w:rFonts w:eastAsia="等线" w:hint="eastAsia"/>
          <w:color w:val="FF0000"/>
          <w:sz w:val="24"/>
        </w:rPr>
        <w:t xml:space="preserve"> </w:t>
      </w:r>
      <w:r w:rsidRPr="00220579">
        <w:rPr>
          <w:rFonts w:eastAsia="等线"/>
          <w:color w:val="FF0000"/>
          <w:sz w:val="24"/>
        </w:rPr>
        <w:t>These parts have been modified.</w:t>
      </w:r>
    </w:p>
    <w:p w14:paraId="2FCE1315" w14:textId="77777777" w:rsidR="00220579" w:rsidRPr="00220579" w:rsidRDefault="00220579" w:rsidP="00220579">
      <w:pPr>
        <w:widowControl/>
        <w:snapToGrid w:val="0"/>
        <w:spacing w:line="360" w:lineRule="auto"/>
        <w:rPr>
          <w:rFonts w:eastAsia="等线"/>
          <w:color w:val="FF0000"/>
          <w:sz w:val="24"/>
        </w:rPr>
      </w:pPr>
    </w:p>
    <w:p w14:paraId="0FBEDD1B"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[Question 5] </w:t>
      </w:r>
    </w:p>
    <w:p w14:paraId="28350B6F" w14:textId="77777777" w:rsidR="00220579" w:rsidRPr="00220579" w:rsidRDefault="00220579" w:rsidP="00220579">
      <w:pPr>
        <w:widowControl/>
        <w:snapToGrid w:val="0"/>
        <w:spacing w:after="240" w:line="360" w:lineRule="auto"/>
        <w:rPr>
          <w:rFonts w:eastAsia="等线"/>
          <w:sz w:val="24"/>
        </w:rPr>
      </w:pPr>
      <w:r w:rsidRPr="00220579">
        <w:rPr>
          <w:rFonts w:eastAsia="等线"/>
          <w:sz w:val="24"/>
        </w:rPr>
        <w:t>keywords: it could be better to avoid words already included in the title.</w:t>
      </w:r>
    </w:p>
    <w:p w14:paraId="160464C3"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[Response 5] </w:t>
      </w:r>
    </w:p>
    <w:p w14:paraId="419A5299"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color w:val="FF0000"/>
          <w:sz w:val="24"/>
        </w:rPr>
        <w:t>Thanks.</w:t>
      </w:r>
      <w:r w:rsidRPr="00220579">
        <w:rPr>
          <w:rFonts w:eastAsia="等线" w:hint="eastAsia"/>
          <w:color w:val="FF0000"/>
          <w:sz w:val="24"/>
        </w:rPr>
        <w:t xml:space="preserve"> </w:t>
      </w:r>
      <w:r w:rsidRPr="00220579">
        <w:rPr>
          <w:rFonts w:eastAsia="等线"/>
          <w:color w:val="FF0000"/>
          <w:sz w:val="24"/>
        </w:rPr>
        <w:t xml:space="preserve">This part has been modified. </w:t>
      </w:r>
    </w:p>
    <w:p w14:paraId="585F958A"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color w:val="FF0000"/>
          <w:sz w:val="24"/>
        </w:rPr>
        <w:t>Specific modifications are as follows:</w:t>
      </w:r>
    </w:p>
    <w:p w14:paraId="65F8C6CB" w14:textId="77777777" w:rsidR="00220579" w:rsidRPr="00220579" w:rsidRDefault="00220579" w:rsidP="00220579">
      <w:pPr>
        <w:widowControl/>
        <w:snapToGrid w:val="0"/>
        <w:spacing w:line="360" w:lineRule="auto"/>
        <w:rPr>
          <w:rFonts w:eastAsia="等线"/>
          <w:color w:val="FF0000"/>
          <w:sz w:val="24"/>
          <w:lang w:bidi="en-US"/>
        </w:rPr>
      </w:pPr>
      <w:r w:rsidRPr="00220579">
        <w:rPr>
          <w:rFonts w:eastAsia="等线"/>
          <w:color w:val="FF0000"/>
          <w:sz w:val="24"/>
        </w:rPr>
        <w:t>“</w:t>
      </w:r>
      <w:r w:rsidRPr="00220579">
        <w:rPr>
          <w:rFonts w:eastAsia="等线"/>
          <w:b/>
          <w:color w:val="FF0000"/>
          <w:sz w:val="24"/>
          <w:lang w:bidi="en-US"/>
        </w:rPr>
        <w:t xml:space="preserve">Keywords: </w:t>
      </w:r>
      <w:bookmarkStart w:id="3" w:name="OLE_LINK7"/>
      <w:bookmarkStart w:id="4" w:name="OLE_LINK8"/>
      <w:r w:rsidRPr="00220579">
        <w:rPr>
          <w:rFonts w:eastAsia="等线"/>
          <w:bCs/>
          <w:color w:val="FF0000"/>
          <w:sz w:val="24"/>
          <w:lang w:bidi="en-US"/>
        </w:rPr>
        <w:t xml:space="preserve">growth performance; chondrocyte; </w:t>
      </w:r>
      <w:r w:rsidRPr="00220579">
        <w:rPr>
          <w:rFonts w:eastAsia="等线"/>
          <w:bCs/>
          <w:i/>
          <w:iCs/>
          <w:color w:val="FF0000"/>
          <w:sz w:val="24"/>
          <w:lang w:bidi="en-US"/>
        </w:rPr>
        <w:t>Sox9</w:t>
      </w:r>
      <w:r w:rsidRPr="00220579">
        <w:rPr>
          <w:rFonts w:eastAsia="等线"/>
          <w:bCs/>
          <w:color w:val="FF0000"/>
          <w:sz w:val="24"/>
          <w:lang w:bidi="en-US"/>
        </w:rPr>
        <w:t>; polymorphism; goat</w:t>
      </w:r>
      <w:bookmarkEnd w:id="3"/>
      <w:bookmarkEnd w:id="4"/>
      <w:r w:rsidRPr="00220579">
        <w:rPr>
          <w:rFonts w:eastAsia="等线"/>
          <w:bCs/>
          <w:color w:val="FF0000"/>
          <w:sz w:val="24"/>
          <w:lang w:bidi="en-US"/>
        </w:rPr>
        <w:t>”</w:t>
      </w:r>
    </w:p>
    <w:p w14:paraId="13EF36A9" w14:textId="77777777" w:rsidR="00220579" w:rsidRPr="00220579" w:rsidRDefault="00220579" w:rsidP="00220579">
      <w:pPr>
        <w:widowControl/>
        <w:snapToGrid w:val="0"/>
        <w:spacing w:line="360" w:lineRule="auto"/>
        <w:rPr>
          <w:rFonts w:eastAsia="等线"/>
          <w:color w:val="FF0000"/>
          <w:sz w:val="24"/>
        </w:rPr>
      </w:pPr>
    </w:p>
    <w:p w14:paraId="5B10ADDC"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[Question 6] </w:t>
      </w:r>
    </w:p>
    <w:p w14:paraId="29EAC12B" w14:textId="77777777" w:rsidR="00220579" w:rsidRPr="00220579" w:rsidRDefault="00220579" w:rsidP="00220579">
      <w:pPr>
        <w:widowControl/>
        <w:snapToGrid w:val="0"/>
        <w:spacing w:after="240" w:line="360" w:lineRule="auto"/>
        <w:rPr>
          <w:rFonts w:eastAsia="等线"/>
          <w:sz w:val="24"/>
        </w:rPr>
      </w:pPr>
      <w:r w:rsidRPr="00220579">
        <w:rPr>
          <w:rFonts w:eastAsia="等线"/>
          <w:b/>
          <w:bCs/>
          <w:sz w:val="24"/>
        </w:rPr>
        <w:t xml:space="preserve">Line 39: </w:t>
      </w:r>
      <w:r w:rsidRPr="00220579">
        <w:rPr>
          <w:rFonts w:eastAsia="等线"/>
          <w:sz w:val="24"/>
        </w:rPr>
        <w:t>Consider editing this sentence in “the frequencies of the two genotypes (ID and II) were […]”</w:t>
      </w:r>
    </w:p>
    <w:p w14:paraId="2E0145D8"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[Response 6] </w:t>
      </w:r>
    </w:p>
    <w:p w14:paraId="01E1444B"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color w:val="FF0000"/>
          <w:sz w:val="24"/>
        </w:rPr>
        <w:t xml:space="preserve">Thank you very much for your </w:t>
      </w:r>
      <w:r w:rsidRPr="00220579">
        <w:rPr>
          <w:rFonts w:eastAsia="等线" w:hint="eastAsia"/>
          <w:color w:val="FF0000"/>
          <w:sz w:val="24"/>
        </w:rPr>
        <w:t>m</w:t>
      </w:r>
      <w:r w:rsidRPr="00220579">
        <w:rPr>
          <w:rFonts w:eastAsia="等线"/>
          <w:color w:val="FF0000"/>
          <w:sz w:val="24"/>
        </w:rPr>
        <w:t>eticulous suggestion.</w:t>
      </w:r>
      <w:r w:rsidRPr="00220579">
        <w:rPr>
          <w:rFonts w:eastAsia="等线" w:hint="eastAsia"/>
          <w:color w:val="FF0000"/>
          <w:sz w:val="24"/>
        </w:rPr>
        <w:t xml:space="preserve"> </w:t>
      </w:r>
    </w:p>
    <w:p w14:paraId="3A059609"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color w:val="FF0000"/>
          <w:sz w:val="24"/>
        </w:rPr>
        <w:t>This part has been modified. Specific modifications are as follows:</w:t>
      </w:r>
    </w:p>
    <w:p w14:paraId="0359B83C" w14:textId="77777777" w:rsidR="00220579" w:rsidRPr="00220579" w:rsidRDefault="00220579" w:rsidP="00220579">
      <w:pPr>
        <w:widowControl/>
        <w:snapToGrid w:val="0"/>
        <w:spacing w:line="360" w:lineRule="auto"/>
        <w:rPr>
          <w:rFonts w:eastAsia="等线"/>
          <w:color w:val="FF0000"/>
          <w:sz w:val="24"/>
          <w:lang w:bidi="en-US"/>
        </w:rPr>
      </w:pPr>
      <w:r w:rsidRPr="00220579">
        <w:rPr>
          <w:rFonts w:eastAsia="等线"/>
          <w:color w:val="FF0000"/>
          <w:sz w:val="24"/>
        </w:rPr>
        <w:t>“</w:t>
      </w:r>
      <w:r w:rsidRPr="00220579">
        <w:rPr>
          <w:rFonts w:eastAsia="等线"/>
          <w:color w:val="FF0000"/>
          <w:sz w:val="24"/>
          <w:lang w:bidi="en-US"/>
        </w:rPr>
        <w:t xml:space="preserve">The frequencies of two genotypes (ID and II) were 0.397 and 0.603, respectively, </w:t>
      </w:r>
      <w:r w:rsidRPr="00220579">
        <w:rPr>
          <w:rFonts w:eastAsia="等线" w:hint="eastAsia"/>
          <w:color w:val="FF0000"/>
          <w:sz w:val="24"/>
          <w:lang w:bidi="en-US"/>
        </w:rPr>
        <w:t>and</w:t>
      </w:r>
      <w:r w:rsidRPr="00220579">
        <w:rPr>
          <w:rFonts w:eastAsia="等线"/>
          <w:color w:val="FF0000"/>
          <w:sz w:val="24"/>
          <w:lang w:bidi="en-US"/>
        </w:rPr>
        <w:t xml:space="preserve"> polymorphism information content (PIC) values showed that the indel had a medium PIC (PIC &gt; 0.25).</w:t>
      </w:r>
      <w:r w:rsidRPr="00220579">
        <w:rPr>
          <w:rFonts w:eastAsia="等线"/>
          <w:bCs/>
          <w:color w:val="FF0000"/>
          <w:sz w:val="24"/>
          <w:lang w:bidi="en-US"/>
        </w:rPr>
        <w:t>”</w:t>
      </w:r>
    </w:p>
    <w:p w14:paraId="23FD7B90" w14:textId="77777777" w:rsidR="00220579" w:rsidRPr="00220579" w:rsidRDefault="00220579" w:rsidP="00220579">
      <w:pPr>
        <w:widowControl/>
        <w:snapToGrid w:val="0"/>
        <w:spacing w:line="360" w:lineRule="auto"/>
        <w:rPr>
          <w:rFonts w:eastAsia="等线"/>
          <w:color w:val="FF0000"/>
          <w:sz w:val="24"/>
        </w:rPr>
      </w:pPr>
    </w:p>
    <w:p w14:paraId="4E7A0BC5"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[Question 7] </w:t>
      </w:r>
    </w:p>
    <w:p w14:paraId="3B2250D8" w14:textId="77777777" w:rsidR="00220579" w:rsidRPr="00220579" w:rsidRDefault="00220579" w:rsidP="00220579">
      <w:pPr>
        <w:widowControl/>
        <w:snapToGrid w:val="0"/>
        <w:spacing w:after="240" w:line="360" w:lineRule="auto"/>
        <w:rPr>
          <w:rFonts w:eastAsia="等线"/>
          <w:b/>
          <w:bCs/>
          <w:sz w:val="24"/>
        </w:rPr>
      </w:pPr>
      <w:r w:rsidRPr="00220579">
        <w:rPr>
          <w:rFonts w:eastAsia="等线"/>
          <w:b/>
          <w:bCs/>
          <w:sz w:val="24"/>
        </w:rPr>
        <w:t xml:space="preserve">line 61: </w:t>
      </w:r>
      <w:r w:rsidRPr="00220579">
        <w:rPr>
          <w:rFonts w:eastAsia="等线"/>
          <w:sz w:val="24"/>
        </w:rPr>
        <w:t xml:space="preserve">please use italic style for “in vivo” and “vitro”. Same for the gene acronyms in lines 62, 63, and 102 </w:t>
      </w:r>
    </w:p>
    <w:p w14:paraId="2E8444DD"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[Response 7] </w:t>
      </w:r>
    </w:p>
    <w:p w14:paraId="23529652" w14:textId="77777777" w:rsidR="00220579" w:rsidRPr="00220579" w:rsidRDefault="00220579" w:rsidP="00220579">
      <w:pPr>
        <w:snapToGrid w:val="0"/>
        <w:spacing w:afterLines="50" w:after="156" w:line="360" w:lineRule="auto"/>
        <w:contextualSpacing/>
        <w:rPr>
          <w:rFonts w:eastAsia="等线"/>
          <w:bCs/>
          <w:color w:val="FF0000"/>
          <w:sz w:val="24"/>
          <w:lang w:bidi="en-US"/>
        </w:rPr>
      </w:pPr>
      <w:r w:rsidRPr="00220579">
        <w:rPr>
          <w:rFonts w:eastAsia="等线" w:hint="eastAsia"/>
          <w:color w:val="FF0000"/>
          <w:sz w:val="24"/>
        </w:rPr>
        <w:t>T</w:t>
      </w:r>
      <w:r w:rsidRPr="00220579">
        <w:rPr>
          <w:rFonts w:eastAsia="等线"/>
          <w:color w:val="FF0000"/>
          <w:sz w:val="24"/>
        </w:rPr>
        <w:t>hanks.</w:t>
      </w:r>
      <w:r w:rsidRPr="00220579">
        <w:rPr>
          <w:rFonts w:eastAsia="等线" w:hint="eastAsia"/>
          <w:color w:val="FF0000"/>
          <w:sz w:val="24"/>
        </w:rPr>
        <w:t xml:space="preserve"> </w:t>
      </w:r>
      <w:r w:rsidRPr="00220579">
        <w:rPr>
          <w:rFonts w:eastAsia="等线"/>
          <w:color w:val="FF0000"/>
          <w:sz w:val="24"/>
        </w:rPr>
        <w:t xml:space="preserve">These parts have been modified. </w:t>
      </w:r>
    </w:p>
    <w:p w14:paraId="325D9EEF" w14:textId="77777777" w:rsidR="00220579" w:rsidRPr="00220579" w:rsidRDefault="00220579" w:rsidP="00220579">
      <w:pPr>
        <w:widowControl/>
        <w:snapToGrid w:val="0"/>
        <w:spacing w:line="360" w:lineRule="auto"/>
        <w:rPr>
          <w:rFonts w:eastAsia="等线"/>
          <w:color w:val="FF0000"/>
          <w:sz w:val="24"/>
          <w:lang w:bidi="en-US"/>
        </w:rPr>
      </w:pPr>
    </w:p>
    <w:p w14:paraId="4CA6F3D1" w14:textId="77777777" w:rsidR="00220579" w:rsidRPr="00220579" w:rsidRDefault="00220579" w:rsidP="00220579">
      <w:pPr>
        <w:widowControl/>
        <w:snapToGrid w:val="0"/>
        <w:spacing w:line="360" w:lineRule="auto"/>
        <w:rPr>
          <w:rFonts w:eastAsia="等线"/>
          <w:b/>
          <w:bCs/>
          <w:sz w:val="24"/>
        </w:rPr>
      </w:pPr>
      <w:bookmarkStart w:id="5" w:name="_Hlk36678561"/>
      <w:r w:rsidRPr="00220579">
        <w:rPr>
          <w:rFonts w:eastAsia="等线"/>
          <w:b/>
          <w:bCs/>
          <w:sz w:val="24"/>
        </w:rPr>
        <w:t xml:space="preserve">[Question 8] </w:t>
      </w:r>
    </w:p>
    <w:p w14:paraId="3BE46D38" w14:textId="77777777" w:rsidR="00220579" w:rsidRPr="00220579" w:rsidRDefault="00220579" w:rsidP="00220579">
      <w:pPr>
        <w:widowControl/>
        <w:snapToGrid w:val="0"/>
        <w:spacing w:after="240" w:line="360" w:lineRule="auto"/>
        <w:rPr>
          <w:rFonts w:eastAsia="等线"/>
          <w:sz w:val="24"/>
        </w:rPr>
      </w:pPr>
      <w:r w:rsidRPr="00220579">
        <w:rPr>
          <w:rFonts w:eastAsia="等线"/>
          <w:b/>
          <w:bCs/>
          <w:sz w:val="24"/>
        </w:rPr>
        <w:t xml:space="preserve">Line 70: </w:t>
      </w:r>
      <w:r w:rsidRPr="00220579">
        <w:rPr>
          <w:rFonts w:eastAsia="等线"/>
          <w:sz w:val="24"/>
        </w:rPr>
        <w:t xml:space="preserve">Consider editing this sentence in “[…] the Chinese economy”; </w:t>
      </w:r>
    </w:p>
    <w:p w14:paraId="453EE472"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[Response 8] </w:t>
      </w:r>
    </w:p>
    <w:p w14:paraId="18CEC0DC"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hint="eastAsia"/>
          <w:color w:val="FF0000"/>
          <w:sz w:val="24"/>
        </w:rPr>
        <w:lastRenderedPageBreak/>
        <w:t>T</w:t>
      </w:r>
      <w:r w:rsidRPr="00220579">
        <w:rPr>
          <w:rFonts w:eastAsia="等线"/>
          <w:color w:val="FF0000"/>
          <w:sz w:val="24"/>
        </w:rPr>
        <w:t>hanks.</w:t>
      </w:r>
      <w:r w:rsidRPr="00220579">
        <w:rPr>
          <w:rFonts w:eastAsia="等线" w:hint="eastAsia"/>
          <w:color w:val="FF0000"/>
          <w:sz w:val="24"/>
        </w:rPr>
        <w:t xml:space="preserve"> </w:t>
      </w:r>
      <w:r w:rsidRPr="00220579">
        <w:rPr>
          <w:rFonts w:eastAsia="等线"/>
          <w:color w:val="FF0000"/>
          <w:sz w:val="24"/>
        </w:rPr>
        <w:t xml:space="preserve">This part has been modified. </w:t>
      </w:r>
    </w:p>
    <w:p w14:paraId="4EC96A6C"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color w:val="FF0000"/>
          <w:sz w:val="24"/>
        </w:rPr>
        <w:t>Specific modifications are as follows:</w:t>
      </w:r>
    </w:p>
    <w:p w14:paraId="20049B69" w14:textId="77777777" w:rsidR="00220579" w:rsidRPr="00220579" w:rsidRDefault="00220579" w:rsidP="00220579">
      <w:pPr>
        <w:snapToGrid w:val="0"/>
        <w:spacing w:afterLines="50" w:after="156" w:line="360" w:lineRule="auto"/>
        <w:contextualSpacing/>
        <w:rPr>
          <w:rFonts w:eastAsia="等线"/>
          <w:bCs/>
          <w:color w:val="FF0000"/>
          <w:sz w:val="24"/>
          <w:lang w:bidi="en-US"/>
        </w:rPr>
      </w:pPr>
      <w:r w:rsidRPr="00220579">
        <w:rPr>
          <w:rFonts w:eastAsia="等线"/>
          <w:bCs/>
          <w:color w:val="FF0000"/>
          <w:sz w:val="24"/>
          <w:lang w:bidi="en-US"/>
        </w:rPr>
        <w:t>“The goat industry, which is one of the most ancient and productive livestock industries, plays an important role in the Chinese economy.”</w:t>
      </w:r>
    </w:p>
    <w:bookmarkEnd w:id="5"/>
    <w:p w14:paraId="6BCACD61" w14:textId="77777777" w:rsidR="00220579" w:rsidRPr="00220579" w:rsidRDefault="00220579" w:rsidP="00220579">
      <w:pPr>
        <w:widowControl/>
        <w:snapToGrid w:val="0"/>
        <w:spacing w:before="100" w:beforeAutospacing="1" w:after="100" w:afterAutospacing="1" w:line="360" w:lineRule="auto"/>
        <w:contextualSpacing/>
        <w:rPr>
          <w:rFonts w:eastAsia="等线"/>
          <w:b/>
          <w:bCs/>
          <w:sz w:val="24"/>
        </w:rPr>
      </w:pPr>
    </w:p>
    <w:p w14:paraId="5E35F1F4"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[Question 9] </w:t>
      </w:r>
    </w:p>
    <w:p w14:paraId="56901740" w14:textId="77777777" w:rsidR="00220579" w:rsidRPr="00220579" w:rsidRDefault="00220579" w:rsidP="00220579">
      <w:pPr>
        <w:widowControl/>
        <w:snapToGrid w:val="0"/>
        <w:spacing w:after="240" w:line="360" w:lineRule="auto"/>
        <w:rPr>
          <w:rFonts w:eastAsia="等线"/>
          <w:sz w:val="24"/>
        </w:rPr>
      </w:pPr>
      <w:r w:rsidRPr="00220579">
        <w:rPr>
          <w:rFonts w:eastAsia="等线"/>
          <w:b/>
          <w:bCs/>
          <w:sz w:val="24"/>
        </w:rPr>
        <w:t xml:space="preserve">Lines 80 to 82: </w:t>
      </w:r>
      <w:r w:rsidRPr="00220579">
        <w:rPr>
          <w:rFonts w:eastAsia="等线"/>
          <w:sz w:val="24"/>
        </w:rPr>
        <w:t xml:space="preserve">Please consider rephrasing this sentence, is not clear. </w:t>
      </w:r>
    </w:p>
    <w:p w14:paraId="70D8C485"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[Response 9] </w:t>
      </w:r>
    </w:p>
    <w:p w14:paraId="46F80D17"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color w:val="FF0000"/>
          <w:sz w:val="24"/>
        </w:rPr>
        <w:t xml:space="preserve">This part has been modified. </w:t>
      </w:r>
    </w:p>
    <w:p w14:paraId="351AFF0D"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color w:val="FF0000"/>
          <w:sz w:val="24"/>
        </w:rPr>
        <w:t>Specific modifications are as follows:</w:t>
      </w:r>
    </w:p>
    <w:p w14:paraId="67B76B70" w14:textId="77777777" w:rsidR="00220579" w:rsidRPr="00220579" w:rsidRDefault="00220579" w:rsidP="00220579">
      <w:pPr>
        <w:snapToGrid w:val="0"/>
        <w:spacing w:afterLines="50" w:after="156" w:line="360" w:lineRule="auto"/>
        <w:contextualSpacing/>
        <w:rPr>
          <w:rFonts w:eastAsia="等线"/>
          <w:bCs/>
          <w:color w:val="FF0000"/>
          <w:sz w:val="24"/>
          <w:lang w:bidi="en-US"/>
        </w:rPr>
      </w:pPr>
      <w:r w:rsidRPr="00220579">
        <w:rPr>
          <w:rFonts w:eastAsia="等线"/>
          <w:bCs/>
          <w:color w:val="FF0000"/>
          <w:sz w:val="24"/>
          <w:lang w:bidi="en-US"/>
        </w:rPr>
        <w:t xml:space="preserve">“However, few studies have examined the association between </w:t>
      </w:r>
      <w:r w:rsidRPr="00220579">
        <w:rPr>
          <w:rFonts w:eastAsia="等线"/>
          <w:bCs/>
          <w:i/>
          <w:iCs/>
          <w:color w:val="FF0000"/>
          <w:sz w:val="24"/>
          <w:lang w:bidi="en-US"/>
        </w:rPr>
        <w:t>Sox9</w:t>
      </w:r>
      <w:r w:rsidRPr="00220579">
        <w:rPr>
          <w:rFonts w:eastAsia="等线"/>
          <w:bCs/>
          <w:color w:val="FF0000"/>
          <w:sz w:val="24"/>
          <w:lang w:bidi="en-US"/>
        </w:rPr>
        <w:t xml:space="preserve"> and growth traits in SBWC goats. Herein, we aimed to identify indels in the </w:t>
      </w:r>
      <w:r w:rsidRPr="00220579">
        <w:rPr>
          <w:rFonts w:eastAsia="等线"/>
          <w:bCs/>
          <w:i/>
          <w:iCs/>
          <w:color w:val="FF0000"/>
          <w:sz w:val="24"/>
          <w:lang w:bidi="en-US"/>
        </w:rPr>
        <w:t>Sox9</w:t>
      </w:r>
      <w:r w:rsidRPr="00220579">
        <w:rPr>
          <w:rFonts w:eastAsia="等线"/>
          <w:bCs/>
          <w:color w:val="FF0000"/>
          <w:sz w:val="24"/>
          <w:lang w:bidi="en-US"/>
        </w:rPr>
        <w:t xml:space="preserve"> that could enhance the process of goat selective breeding. To increase the reliability of this experiment and characterize the impact of the 4-bp indel on the growth traits, 1,109 individuals of SBWC goats were analyzed. These fin</w:t>
      </w:r>
      <w:r w:rsidRPr="00220579">
        <w:rPr>
          <w:rFonts w:eastAsia="等线" w:hint="eastAsia"/>
          <w:bCs/>
          <w:color w:val="FF0000"/>
          <w:sz w:val="24"/>
          <w:lang w:bidi="en-US"/>
        </w:rPr>
        <w:t>d</w:t>
      </w:r>
      <w:r w:rsidRPr="00220579">
        <w:rPr>
          <w:rFonts w:eastAsia="等线"/>
          <w:bCs/>
          <w:color w:val="FF0000"/>
          <w:sz w:val="24"/>
          <w:lang w:bidi="en-US"/>
        </w:rPr>
        <w:t>ings might identify molecular markers for MAS programs that could be used to improve the growth traits of local breeds in the goat industry.”</w:t>
      </w:r>
    </w:p>
    <w:p w14:paraId="02A1A01A" w14:textId="77777777" w:rsidR="00220579" w:rsidRPr="00220579" w:rsidRDefault="00220579" w:rsidP="00220579">
      <w:pPr>
        <w:widowControl/>
        <w:snapToGrid w:val="0"/>
        <w:spacing w:before="100" w:beforeAutospacing="1" w:after="100" w:afterAutospacing="1" w:line="360" w:lineRule="auto"/>
        <w:contextualSpacing/>
        <w:rPr>
          <w:rFonts w:eastAsia="等线"/>
          <w:b/>
          <w:bCs/>
          <w:sz w:val="24"/>
        </w:rPr>
      </w:pPr>
      <w:r w:rsidRPr="00220579">
        <w:rPr>
          <w:rFonts w:eastAsia="等线"/>
          <w:b/>
          <w:bCs/>
          <w:sz w:val="24"/>
        </w:rPr>
        <w:t xml:space="preserve"> </w:t>
      </w:r>
    </w:p>
    <w:p w14:paraId="0D87B4F4"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[Question 10] </w:t>
      </w:r>
    </w:p>
    <w:p w14:paraId="2A35AE44" w14:textId="77777777" w:rsidR="00220579" w:rsidRPr="00220579" w:rsidRDefault="00220579" w:rsidP="00220579">
      <w:pPr>
        <w:widowControl/>
        <w:snapToGrid w:val="0"/>
        <w:spacing w:after="240" w:line="360" w:lineRule="auto"/>
        <w:rPr>
          <w:rFonts w:eastAsia="等线"/>
          <w:b/>
          <w:bCs/>
          <w:sz w:val="24"/>
        </w:rPr>
      </w:pPr>
      <w:r w:rsidRPr="00220579">
        <w:rPr>
          <w:rFonts w:eastAsia="等线"/>
          <w:b/>
          <w:bCs/>
          <w:sz w:val="24"/>
        </w:rPr>
        <w:t xml:space="preserve">Line 82: </w:t>
      </w:r>
      <w:r w:rsidRPr="00220579">
        <w:rPr>
          <w:rFonts w:eastAsia="等线"/>
          <w:sz w:val="24"/>
        </w:rPr>
        <w:t xml:space="preserve">Delete “n=1109”. </w:t>
      </w:r>
    </w:p>
    <w:p w14:paraId="686B24F7"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[Response 10] </w:t>
      </w:r>
    </w:p>
    <w:p w14:paraId="717615C2"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color w:val="FF0000"/>
          <w:sz w:val="24"/>
        </w:rPr>
        <w:t>Thank you. The part of “n=1109” has been deleted.</w:t>
      </w:r>
    </w:p>
    <w:p w14:paraId="5A2DA13F" w14:textId="77777777" w:rsidR="00220579" w:rsidRPr="00220579" w:rsidRDefault="00220579" w:rsidP="00220579">
      <w:pPr>
        <w:snapToGrid w:val="0"/>
        <w:spacing w:afterLines="50" w:after="156" w:line="360" w:lineRule="auto"/>
        <w:contextualSpacing/>
        <w:rPr>
          <w:rFonts w:eastAsia="等线"/>
          <w:b/>
          <w:bCs/>
          <w:sz w:val="24"/>
        </w:rPr>
      </w:pPr>
    </w:p>
    <w:p w14:paraId="238FCBC6" w14:textId="77777777" w:rsidR="00220579" w:rsidRPr="00220579" w:rsidRDefault="00220579" w:rsidP="00220579">
      <w:pPr>
        <w:snapToGrid w:val="0"/>
        <w:spacing w:afterLines="50" w:after="156" w:line="360" w:lineRule="auto"/>
        <w:contextualSpacing/>
        <w:rPr>
          <w:rFonts w:eastAsia="等线"/>
          <w:b/>
          <w:bCs/>
          <w:sz w:val="24"/>
        </w:rPr>
      </w:pPr>
      <w:r w:rsidRPr="00220579">
        <w:rPr>
          <w:rFonts w:eastAsia="等线"/>
          <w:b/>
          <w:bCs/>
          <w:sz w:val="24"/>
        </w:rPr>
        <w:t>Material and methods</w:t>
      </w:r>
    </w:p>
    <w:p w14:paraId="5E893542"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[Question 11] </w:t>
      </w:r>
    </w:p>
    <w:p w14:paraId="50CD0602" w14:textId="77777777" w:rsidR="00220579" w:rsidRPr="00220579" w:rsidRDefault="00220579" w:rsidP="00220579">
      <w:pPr>
        <w:widowControl/>
        <w:snapToGrid w:val="0"/>
        <w:spacing w:after="240" w:line="360" w:lineRule="auto"/>
        <w:rPr>
          <w:rFonts w:eastAsia="等线"/>
          <w:b/>
          <w:bCs/>
          <w:sz w:val="24"/>
        </w:rPr>
      </w:pPr>
      <w:r w:rsidRPr="00220579">
        <w:rPr>
          <w:rFonts w:eastAsia="等线"/>
          <w:b/>
          <w:bCs/>
          <w:sz w:val="24"/>
        </w:rPr>
        <w:t xml:space="preserve">Line 91: </w:t>
      </w:r>
      <w:r w:rsidRPr="00220579">
        <w:rPr>
          <w:rFonts w:eastAsia="等线"/>
          <w:sz w:val="24"/>
        </w:rPr>
        <w:t xml:space="preserve">I can </w:t>
      </w:r>
      <w:proofErr w:type="spellStart"/>
      <w:r w:rsidRPr="00220579">
        <w:rPr>
          <w:rFonts w:eastAsia="等线"/>
          <w:sz w:val="24"/>
        </w:rPr>
        <w:t>hypotize</w:t>
      </w:r>
      <w:proofErr w:type="spellEnd"/>
      <w:r w:rsidRPr="00220579">
        <w:rPr>
          <w:rFonts w:eastAsia="等线"/>
          <w:sz w:val="24"/>
        </w:rPr>
        <w:t xml:space="preserve"> that the authors used only females to avoid the sex effect. It could be better to specify this aspect. </w:t>
      </w:r>
      <w:proofErr w:type="gramStart"/>
      <w:r w:rsidRPr="00220579">
        <w:rPr>
          <w:rFonts w:eastAsia="等线"/>
          <w:sz w:val="24"/>
        </w:rPr>
        <w:t>Moreover</w:t>
      </w:r>
      <w:proofErr w:type="gramEnd"/>
      <w:r w:rsidRPr="00220579">
        <w:rPr>
          <w:rFonts w:eastAsia="等线"/>
          <w:sz w:val="24"/>
        </w:rPr>
        <w:t xml:space="preserve"> in how many farms did the authors collected the samples? Did the authors verify if the collected </w:t>
      </w:r>
      <w:proofErr w:type="spellStart"/>
      <w:r w:rsidRPr="00220579">
        <w:rPr>
          <w:rFonts w:eastAsia="等线"/>
          <w:sz w:val="24"/>
        </w:rPr>
        <w:t>animales</w:t>
      </w:r>
      <w:proofErr w:type="spellEnd"/>
      <w:r w:rsidRPr="00220579">
        <w:rPr>
          <w:rFonts w:eastAsia="等线"/>
          <w:sz w:val="24"/>
        </w:rPr>
        <w:t xml:space="preserve"> were related?</w:t>
      </w:r>
      <w:r w:rsidRPr="00220579">
        <w:rPr>
          <w:rFonts w:eastAsia="等线"/>
          <w:b/>
          <w:bCs/>
          <w:sz w:val="24"/>
        </w:rPr>
        <w:t xml:space="preserve"> </w:t>
      </w:r>
    </w:p>
    <w:p w14:paraId="646C5D2E"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[Response 11] </w:t>
      </w:r>
    </w:p>
    <w:p w14:paraId="2C3FA17A"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color w:val="FF0000"/>
          <w:sz w:val="24"/>
        </w:rPr>
        <w:t xml:space="preserve">Grateful for your carefully suggesting. </w:t>
      </w:r>
    </w:p>
    <w:p w14:paraId="20229126"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color w:val="FF0000"/>
          <w:sz w:val="24"/>
        </w:rPr>
        <w:t xml:space="preserve">Considering that the sample data collected are only samples of females, and the study on females’ growth characteristics can be related to the reproductive performance, we </w:t>
      </w:r>
      <w:r w:rsidRPr="00220579">
        <w:rPr>
          <w:rFonts w:eastAsia="等线"/>
          <w:color w:val="FF0000"/>
          <w:sz w:val="24"/>
        </w:rPr>
        <w:lastRenderedPageBreak/>
        <w:t xml:space="preserve">chose the female data. In addition, this batch of data came from different goat farms in the </w:t>
      </w:r>
      <w:proofErr w:type="spellStart"/>
      <w:r w:rsidRPr="00220579">
        <w:rPr>
          <w:rFonts w:eastAsia="等线"/>
          <w:color w:val="FF0000"/>
          <w:sz w:val="24"/>
        </w:rPr>
        <w:t>Shaanbei</w:t>
      </w:r>
      <w:proofErr w:type="spellEnd"/>
      <w:r w:rsidRPr="00220579">
        <w:rPr>
          <w:rFonts w:eastAsia="等线"/>
          <w:color w:val="FF0000"/>
          <w:sz w:val="24"/>
        </w:rPr>
        <w:t xml:space="preserve"> white cashmere goat base of </w:t>
      </w:r>
      <w:proofErr w:type="spellStart"/>
      <w:r w:rsidRPr="00220579">
        <w:rPr>
          <w:rFonts w:eastAsia="等线"/>
          <w:color w:val="FF0000"/>
          <w:sz w:val="24"/>
        </w:rPr>
        <w:t>Yulin</w:t>
      </w:r>
      <w:proofErr w:type="spellEnd"/>
      <w:r w:rsidRPr="00220579">
        <w:rPr>
          <w:rFonts w:eastAsia="等线"/>
          <w:color w:val="FF0000"/>
          <w:sz w:val="24"/>
        </w:rPr>
        <w:t>, the collected animals were not related.</w:t>
      </w:r>
    </w:p>
    <w:p w14:paraId="692731C0" w14:textId="77777777" w:rsidR="00220579" w:rsidRPr="00220579" w:rsidRDefault="00220579" w:rsidP="00220579">
      <w:pPr>
        <w:snapToGrid w:val="0"/>
        <w:spacing w:afterLines="50" w:after="156" w:line="360" w:lineRule="auto"/>
        <w:contextualSpacing/>
        <w:rPr>
          <w:rFonts w:eastAsia="等线"/>
          <w:color w:val="FF0000"/>
          <w:sz w:val="24"/>
        </w:rPr>
      </w:pPr>
    </w:p>
    <w:p w14:paraId="1FAC6F83"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[Question 12] </w:t>
      </w:r>
    </w:p>
    <w:p w14:paraId="353EC97C" w14:textId="77777777" w:rsidR="00220579" w:rsidRPr="00220579" w:rsidRDefault="00220579" w:rsidP="00220579">
      <w:pPr>
        <w:widowControl/>
        <w:snapToGrid w:val="0"/>
        <w:spacing w:after="240" w:line="360" w:lineRule="auto"/>
        <w:rPr>
          <w:rFonts w:eastAsia="等线"/>
          <w:sz w:val="24"/>
        </w:rPr>
      </w:pPr>
      <w:r w:rsidRPr="00220579">
        <w:rPr>
          <w:rFonts w:eastAsia="等线"/>
          <w:b/>
          <w:bCs/>
          <w:sz w:val="24"/>
        </w:rPr>
        <w:t>Line 93:</w:t>
      </w:r>
      <w:r w:rsidRPr="00220579">
        <w:rPr>
          <w:rFonts w:eastAsia="等线"/>
          <w:sz w:val="24"/>
        </w:rPr>
        <w:t xml:space="preserve"> The DNA samples were isolated from ear tissues. I hypothesized was made to test the expression of the Sox9 gene in the cartilaginous tissue. But then, reading the Results section, there were no traces of this test. So, why have the authors isolated the DNA from ear and not from blood? (as usual in these types of experiments);</w:t>
      </w:r>
    </w:p>
    <w:p w14:paraId="44C46C2B"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[Response 12] </w:t>
      </w:r>
    </w:p>
    <w:p w14:paraId="3E768A75" w14:textId="636697CC" w:rsidR="00220579" w:rsidRDefault="00220579" w:rsidP="00220579">
      <w:pPr>
        <w:snapToGrid w:val="0"/>
        <w:spacing w:afterLines="50" w:after="156" w:line="360" w:lineRule="auto"/>
        <w:contextualSpacing/>
        <w:rPr>
          <w:rFonts w:eastAsia="等线"/>
          <w:color w:val="FF0000"/>
          <w:sz w:val="24"/>
        </w:rPr>
      </w:pPr>
      <w:r w:rsidRPr="00220579">
        <w:rPr>
          <w:rFonts w:eastAsia="等线"/>
          <w:color w:val="FF0000"/>
          <w:sz w:val="24"/>
        </w:rPr>
        <w:t xml:space="preserve">Deeply appreciated with your careful advice. </w:t>
      </w:r>
    </w:p>
    <w:p w14:paraId="71DA473F" w14:textId="1D9D2C6A" w:rsidR="00923EA3" w:rsidRPr="00923EA3" w:rsidRDefault="00923EA3" w:rsidP="00220579">
      <w:pPr>
        <w:snapToGrid w:val="0"/>
        <w:spacing w:afterLines="50" w:after="156" w:line="360" w:lineRule="auto"/>
        <w:contextualSpacing/>
        <w:rPr>
          <w:rFonts w:eastAsia="等线" w:hint="eastAsia"/>
          <w:color w:val="FF0000"/>
          <w:sz w:val="24"/>
        </w:rPr>
      </w:pPr>
      <w:r w:rsidRPr="00923EA3">
        <w:rPr>
          <w:rFonts w:eastAsia="等线" w:hint="eastAsia"/>
          <w:color w:val="FF0000"/>
          <w:sz w:val="24"/>
        </w:rPr>
        <w:t>We collected the ear samples for isolating genomic DNA. We found that the output of total DNA is very good from ear samples.</w:t>
      </w:r>
    </w:p>
    <w:p w14:paraId="64AA865D"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color w:val="FF0000"/>
          <w:sz w:val="24"/>
        </w:rPr>
        <w:t xml:space="preserve">The DNA samples were isolated from ear tissues by using a high-salt extraction protocol, is a very convenient and inexpensive way to collect samples. </w:t>
      </w:r>
    </w:p>
    <w:p w14:paraId="7CF19225"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color w:val="FF0000"/>
          <w:sz w:val="24"/>
        </w:rPr>
        <w:t>The reference is as follow:</w:t>
      </w:r>
    </w:p>
    <w:p w14:paraId="5A809904" w14:textId="77777777" w:rsidR="00220579" w:rsidRPr="00220579" w:rsidRDefault="00220579" w:rsidP="00220579">
      <w:pPr>
        <w:snapToGrid w:val="0"/>
        <w:spacing w:afterLines="50" w:after="156" w:line="360" w:lineRule="auto"/>
        <w:contextualSpacing/>
        <w:rPr>
          <w:rFonts w:eastAsia="等线"/>
          <w:bCs/>
          <w:color w:val="FF0000"/>
          <w:sz w:val="24"/>
        </w:rPr>
      </w:pPr>
      <w:r w:rsidRPr="00220579">
        <w:rPr>
          <w:rFonts w:eastAsia="等线"/>
          <w:color w:val="FF0000"/>
          <w:sz w:val="24"/>
        </w:rPr>
        <w:t>“</w:t>
      </w:r>
      <w:r w:rsidRPr="00220579">
        <w:rPr>
          <w:rFonts w:eastAsia="等线"/>
          <w:bCs/>
          <w:color w:val="FF0000"/>
          <w:sz w:val="24"/>
        </w:rPr>
        <w:t xml:space="preserve">Lan XY, </w:t>
      </w:r>
      <w:proofErr w:type="spellStart"/>
      <w:r w:rsidRPr="00220579">
        <w:rPr>
          <w:rFonts w:eastAsia="等线"/>
          <w:bCs/>
          <w:color w:val="FF0000"/>
          <w:sz w:val="24"/>
        </w:rPr>
        <w:t>Peñagaricano</w:t>
      </w:r>
      <w:proofErr w:type="spellEnd"/>
      <w:r w:rsidRPr="00220579">
        <w:rPr>
          <w:rFonts w:eastAsia="等线"/>
          <w:bCs/>
          <w:color w:val="FF0000"/>
          <w:sz w:val="24"/>
        </w:rPr>
        <w:t xml:space="preserve"> F, </w:t>
      </w:r>
      <w:proofErr w:type="spellStart"/>
      <w:r w:rsidRPr="00220579">
        <w:rPr>
          <w:rFonts w:eastAsia="等线"/>
          <w:bCs/>
          <w:color w:val="FF0000"/>
          <w:sz w:val="24"/>
        </w:rPr>
        <w:t>DeJung</w:t>
      </w:r>
      <w:proofErr w:type="spellEnd"/>
      <w:r w:rsidRPr="00220579">
        <w:rPr>
          <w:rFonts w:eastAsia="等线"/>
          <w:bCs/>
          <w:color w:val="FF0000"/>
          <w:sz w:val="24"/>
        </w:rPr>
        <w:t xml:space="preserve"> L, Weigel KA, Khatib H (2013) Short communication: A missense mutation in the PROP1 (prophet of Pit 1) gene affects male fertility and milk production traits in the US Holstein population.</w:t>
      </w:r>
      <w:r w:rsidRPr="00220579">
        <w:rPr>
          <w:rFonts w:eastAsia="等线"/>
          <w:b/>
          <w:bCs/>
          <w:color w:val="FF0000"/>
          <w:sz w:val="24"/>
        </w:rPr>
        <w:t xml:space="preserve"> </w:t>
      </w:r>
      <w:r w:rsidRPr="00220579">
        <w:rPr>
          <w:rFonts w:eastAsia="等线"/>
          <w:bCs/>
          <w:color w:val="FF0000"/>
          <w:sz w:val="24"/>
        </w:rPr>
        <w:t>Journal of Dairy Science 96, 1255-1257.”</w:t>
      </w:r>
    </w:p>
    <w:p w14:paraId="127B06CC" w14:textId="77777777" w:rsidR="00220579" w:rsidRPr="00220579" w:rsidRDefault="00220579" w:rsidP="00220579">
      <w:pPr>
        <w:snapToGrid w:val="0"/>
        <w:spacing w:afterLines="50" w:after="156" w:line="360" w:lineRule="auto"/>
        <w:contextualSpacing/>
        <w:rPr>
          <w:rFonts w:eastAsia="等线"/>
          <w:color w:val="FF0000"/>
          <w:sz w:val="24"/>
        </w:rPr>
      </w:pPr>
    </w:p>
    <w:p w14:paraId="14C07982"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[Question 13] </w:t>
      </w:r>
    </w:p>
    <w:p w14:paraId="370228F3" w14:textId="77777777" w:rsidR="00220579" w:rsidRPr="00220579" w:rsidRDefault="00220579" w:rsidP="00220579">
      <w:pPr>
        <w:widowControl/>
        <w:snapToGrid w:val="0"/>
        <w:spacing w:after="240" w:line="360" w:lineRule="auto"/>
        <w:rPr>
          <w:rFonts w:eastAsia="等线"/>
          <w:sz w:val="24"/>
        </w:rPr>
      </w:pPr>
      <w:r w:rsidRPr="00220579">
        <w:rPr>
          <w:rFonts w:eastAsia="等线"/>
          <w:b/>
          <w:bCs/>
          <w:sz w:val="24"/>
        </w:rPr>
        <w:t>Line 101:</w:t>
      </w:r>
      <w:r w:rsidRPr="00220579">
        <w:rPr>
          <w:rFonts w:eastAsia="等线"/>
          <w:sz w:val="24"/>
        </w:rPr>
        <w:t xml:space="preserve"> if I understood well the authors used for the molecular analysis only 50 samples (on more than 1000 collected): what is the reason? </w:t>
      </w:r>
      <w:proofErr w:type="gramStart"/>
      <w:r w:rsidRPr="00220579">
        <w:rPr>
          <w:rFonts w:eastAsia="等线"/>
          <w:sz w:val="24"/>
        </w:rPr>
        <w:t>Moreover</w:t>
      </w:r>
      <w:proofErr w:type="gramEnd"/>
      <w:r w:rsidRPr="00220579">
        <w:rPr>
          <w:rFonts w:eastAsia="等线"/>
          <w:sz w:val="24"/>
        </w:rPr>
        <w:t xml:space="preserve"> in line 151 the authors said “1109 individuals which were genotyped in this study”: after this sentence the reader can understand that all the samples were genotyped…. I am very confused about this aspect. </w:t>
      </w:r>
    </w:p>
    <w:p w14:paraId="68E9B902"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[Response 13] </w:t>
      </w:r>
    </w:p>
    <w:p w14:paraId="3E4B2BCA" w14:textId="77777777" w:rsidR="00923EA3" w:rsidRPr="00923EA3" w:rsidRDefault="00923EA3" w:rsidP="00923EA3">
      <w:pPr>
        <w:snapToGrid w:val="0"/>
        <w:spacing w:afterLines="50" w:after="156" w:line="360" w:lineRule="auto"/>
        <w:contextualSpacing/>
        <w:rPr>
          <w:rFonts w:eastAsia="等线"/>
          <w:color w:val="FF0000"/>
          <w:sz w:val="24"/>
        </w:rPr>
      </w:pPr>
      <w:r w:rsidRPr="00923EA3">
        <w:rPr>
          <w:rFonts w:eastAsia="等线" w:hint="eastAsia"/>
          <w:color w:val="FF0000"/>
          <w:sz w:val="24"/>
        </w:rPr>
        <w:t xml:space="preserve">Firstly, we would like to test whether there is </w:t>
      </w:r>
      <w:proofErr w:type="spellStart"/>
      <w:r w:rsidRPr="00923EA3">
        <w:rPr>
          <w:rFonts w:eastAsia="等线" w:hint="eastAsia"/>
          <w:color w:val="FF0000"/>
          <w:sz w:val="24"/>
        </w:rPr>
        <w:t>polymorhic</w:t>
      </w:r>
      <w:proofErr w:type="spellEnd"/>
      <w:r w:rsidRPr="00923EA3">
        <w:rPr>
          <w:rFonts w:eastAsia="等线" w:hint="eastAsia"/>
          <w:color w:val="FF0000"/>
          <w:sz w:val="24"/>
        </w:rPr>
        <w:t xml:space="preserve"> in tested population. So, we construct the DNA pool for detection. Secondly, if there is polymorphic, we would detect each sample.</w:t>
      </w:r>
    </w:p>
    <w:p w14:paraId="64DBC916" w14:textId="77777777" w:rsidR="00923EA3" w:rsidRPr="00923EA3" w:rsidRDefault="00923EA3" w:rsidP="00923EA3">
      <w:pPr>
        <w:snapToGrid w:val="0"/>
        <w:spacing w:afterLines="50" w:after="156" w:line="360" w:lineRule="auto"/>
        <w:contextualSpacing/>
        <w:rPr>
          <w:rFonts w:eastAsia="等线"/>
          <w:bCs/>
          <w:color w:val="FF0000"/>
          <w:sz w:val="24"/>
        </w:rPr>
      </w:pPr>
      <w:r w:rsidRPr="00923EA3">
        <w:rPr>
          <w:rFonts w:eastAsia="等线" w:hint="eastAsia"/>
          <w:color w:val="FF0000"/>
          <w:sz w:val="24"/>
        </w:rPr>
        <w:t>Therefore, w</w:t>
      </w:r>
      <w:r w:rsidRPr="00923EA3">
        <w:rPr>
          <w:rFonts w:eastAsia="等线"/>
          <w:color w:val="FF0000"/>
          <w:sz w:val="24"/>
        </w:rPr>
        <w:t xml:space="preserve">e used the random </w:t>
      </w:r>
      <w:r w:rsidRPr="00923EA3">
        <w:rPr>
          <w:rFonts w:eastAsia="等线"/>
          <w:bCs/>
          <w:color w:val="FF0000"/>
          <w:sz w:val="24"/>
        </w:rPr>
        <w:t>fifty DNA samples to construct a DNA pool, that we could verify the existence of typing results of our primers in a simple, efficient and low-</w:t>
      </w:r>
      <w:r w:rsidRPr="00923EA3">
        <w:rPr>
          <w:rFonts w:eastAsia="等线"/>
          <w:bCs/>
          <w:color w:val="FF0000"/>
          <w:sz w:val="24"/>
        </w:rPr>
        <w:lastRenderedPageBreak/>
        <w:t>cost way. If one of them is detected, we would gradually expand the sample size to explore its correlation with growth traits.</w:t>
      </w:r>
    </w:p>
    <w:p w14:paraId="59567C4F" w14:textId="77777777" w:rsidR="00220579" w:rsidRPr="00923EA3" w:rsidRDefault="00220579" w:rsidP="00220579">
      <w:pPr>
        <w:snapToGrid w:val="0"/>
        <w:spacing w:afterLines="50" w:after="156" w:line="360" w:lineRule="auto"/>
        <w:contextualSpacing/>
        <w:rPr>
          <w:rFonts w:eastAsia="等线"/>
          <w:color w:val="FF0000"/>
          <w:sz w:val="24"/>
        </w:rPr>
      </w:pPr>
    </w:p>
    <w:p w14:paraId="65EBC47B"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[Question 14] </w:t>
      </w:r>
    </w:p>
    <w:p w14:paraId="20DD7E19" w14:textId="77777777" w:rsidR="00220579" w:rsidRPr="00220579" w:rsidRDefault="00220579" w:rsidP="00220579">
      <w:pPr>
        <w:widowControl/>
        <w:snapToGrid w:val="0"/>
        <w:spacing w:after="240" w:line="360" w:lineRule="auto"/>
        <w:rPr>
          <w:rFonts w:eastAsia="等线"/>
          <w:b/>
          <w:bCs/>
          <w:sz w:val="24"/>
        </w:rPr>
      </w:pPr>
      <w:r w:rsidRPr="00220579">
        <w:rPr>
          <w:rFonts w:eastAsia="等线"/>
          <w:b/>
          <w:bCs/>
          <w:sz w:val="24"/>
        </w:rPr>
        <w:t>Line 116:</w:t>
      </w:r>
      <w:r w:rsidRPr="00220579">
        <w:rPr>
          <w:rFonts w:eastAsia="等线"/>
          <w:sz w:val="24"/>
        </w:rPr>
        <w:t xml:space="preserve"> please replace “polymorphism” with “polymorphic”. Same in line 143.</w:t>
      </w:r>
    </w:p>
    <w:p w14:paraId="6C3B4FA2"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[Response 14] </w:t>
      </w:r>
    </w:p>
    <w:p w14:paraId="3A6AEFCA"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hint="eastAsia"/>
          <w:color w:val="FF0000"/>
          <w:sz w:val="24"/>
        </w:rPr>
        <w:t>T</w:t>
      </w:r>
      <w:r w:rsidRPr="00220579">
        <w:rPr>
          <w:rFonts w:eastAsia="等线"/>
          <w:color w:val="FF0000"/>
          <w:sz w:val="24"/>
        </w:rPr>
        <w:t>hanks. These parts have been modified.</w:t>
      </w:r>
    </w:p>
    <w:p w14:paraId="337DEEA0" w14:textId="77777777" w:rsidR="00220579" w:rsidRPr="00220579" w:rsidRDefault="00220579" w:rsidP="00220579">
      <w:pPr>
        <w:snapToGrid w:val="0"/>
        <w:spacing w:afterLines="50" w:after="156" w:line="360" w:lineRule="auto"/>
        <w:contextualSpacing/>
        <w:rPr>
          <w:rFonts w:eastAsia="等线"/>
          <w:color w:val="FF0000"/>
          <w:sz w:val="24"/>
        </w:rPr>
      </w:pPr>
    </w:p>
    <w:p w14:paraId="01384C97"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[Question 15] </w:t>
      </w:r>
    </w:p>
    <w:p w14:paraId="67DEF5E0" w14:textId="77777777" w:rsidR="00220579" w:rsidRPr="00220579" w:rsidRDefault="00220579" w:rsidP="00220579">
      <w:pPr>
        <w:widowControl/>
        <w:snapToGrid w:val="0"/>
        <w:spacing w:after="240" w:line="360" w:lineRule="auto"/>
        <w:rPr>
          <w:rFonts w:eastAsia="等线"/>
          <w:b/>
          <w:bCs/>
          <w:sz w:val="24"/>
        </w:rPr>
      </w:pPr>
      <w:r w:rsidRPr="00220579">
        <w:rPr>
          <w:rFonts w:eastAsia="等线"/>
          <w:b/>
          <w:bCs/>
          <w:sz w:val="24"/>
        </w:rPr>
        <w:t xml:space="preserve">Line 123-130: </w:t>
      </w:r>
      <w:proofErr w:type="gramStart"/>
      <w:r w:rsidRPr="00220579">
        <w:rPr>
          <w:rFonts w:eastAsia="等线"/>
          <w:sz w:val="24"/>
        </w:rPr>
        <w:t>again</w:t>
      </w:r>
      <w:proofErr w:type="gramEnd"/>
      <w:r w:rsidRPr="00220579">
        <w:rPr>
          <w:rFonts w:eastAsia="等线"/>
          <w:sz w:val="24"/>
        </w:rPr>
        <w:t xml:space="preserve"> some aspects that need to be clarified…. The authors mentioned 4 couples of primers but only results about 1 couple are reported…. Please clarify this aspect</w:t>
      </w:r>
      <w:r w:rsidRPr="00220579">
        <w:rPr>
          <w:rFonts w:eastAsia="等线"/>
          <w:b/>
          <w:bCs/>
          <w:sz w:val="24"/>
        </w:rPr>
        <w:t>.</w:t>
      </w:r>
    </w:p>
    <w:p w14:paraId="6F8B74FB"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[Response 15] </w:t>
      </w:r>
    </w:p>
    <w:p w14:paraId="5413A7FC"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hint="eastAsia"/>
          <w:color w:val="FF0000"/>
          <w:sz w:val="24"/>
        </w:rPr>
        <w:t>T</w:t>
      </w:r>
      <w:r w:rsidRPr="00220579">
        <w:rPr>
          <w:rFonts w:eastAsia="等线"/>
          <w:color w:val="FF0000"/>
          <w:sz w:val="24"/>
        </w:rPr>
        <w:t xml:space="preserve">hanks. We have clarified in the manuscript. </w:t>
      </w:r>
    </w:p>
    <w:p w14:paraId="1120507B"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color w:val="FF0000"/>
          <w:sz w:val="24"/>
        </w:rPr>
        <w:t>Specific modifications are as follows:</w:t>
      </w:r>
    </w:p>
    <w:p w14:paraId="1FBC41AC" w14:textId="77777777" w:rsidR="00220579" w:rsidRPr="00220579" w:rsidRDefault="00220579" w:rsidP="00220579">
      <w:pPr>
        <w:snapToGrid w:val="0"/>
        <w:spacing w:afterLines="50" w:after="156" w:line="360" w:lineRule="auto"/>
        <w:contextualSpacing/>
        <w:rPr>
          <w:rFonts w:eastAsia="等线"/>
          <w:bCs/>
          <w:color w:val="FF0000"/>
          <w:sz w:val="24"/>
        </w:rPr>
      </w:pPr>
      <w:r w:rsidRPr="00220579">
        <w:rPr>
          <w:rFonts w:eastAsia="等线"/>
          <w:color w:val="FF0000"/>
          <w:sz w:val="24"/>
        </w:rPr>
        <w:t>“</w:t>
      </w:r>
      <w:r w:rsidRPr="00220579">
        <w:rPr>
          <w:rFonts w:eastAsia="等线"/>
          <w:bCs/>
          <w:color w:val="FF0000"/>
          <w:sz w:val="24"/>
        </w:rPr>
        <w:t>PCR was performed with the four synthesized primers using a mixed</w:t>
      </w:r>
      <w:r w:rsidRPr="00220579">
        <w:rPr>
          <w:rFonts w:eastAsia="等线"/>
          <w:bCs/>
          <w:i/>
          <w:iCs/>
          <w:color w:val="FF0000"/>
          <w:sz w:val="24"/>
        </w:rPr>
        <w:t xml:space="preserve"> </w:t>
      </w:r>
      <w:r w:rsidRPr="00220579">
        <w:rPr>
          <w:rFonts w:eastAsia="等线"/>
          <w:bCs/>
          <w:color w:val="FF0000"/>
          <w:sz w:val="24"/>
        </w:rPr>
        <w:t>DNA pool of samples from SBWC goats (50 samples) to verify</w:t>
      </w:r>
      <w:r w:rsidRPr="00220579">
        <w:rPr>
          <w:rFonts w:eastAsia="等线"/>
          <w:color w:val="FF0000"/>
          <w:sz w:val="24"/>
        </w:rPr>
        <w:t xml:space="preserve"> </w:t>
      </w:r>
      <w:r w:rsidRPr="00220579">
        <w:rPr>
          <w:rFonts w:eastAsia="等线"/>
          <w:bCs/>
          <w:color w:val="FF0000"/>
          <w:sz w:val="24"/>
        </w:rPr>
        <w:t xml:space="preserve">the indels in </w:t>
      </w:r>
      <w:r w:rsidRPr="00220579">
        <w:rPr>
          <w:rFonts w:eastAsia="等线"/>
          <w:bCs/>
          <w:i/>
          <w:iCs/>
          <w:color w:val="FF0000"/>
          <w:sz w:val="24"/>
        </w:rPr>
        <w:t>Sox9</w:t>
      </w:r>
      <w:r w:rsidRPr="00220579">
        <w:rPr>
          <w:rFonts w:eastAsia="等线"/>
          <w:bCs/>
          <w:color w:val="FF0000"/>
          <w:sz w:val="24"/>
        </w:rPr>
        <w:t xml:space="preserve"> (Table 1). Ultimately, a novel 4-bp indel of the </w:t>
      </w:r>
      <w:r w:rsidRPr="00220579">
        <w:rPr>
          <w:rFonts w:eastAsia="等线"/>
          <w:bCs/>
          <w:i/>
          <w:iCs/>
          <w:color w:val="FF0000"/>
          <w:sz w:val="24"/>
        </w:rPr>
        <w:t>Sox9</w:t>
      </w:r>
      <w:r w:rsidRPr="00220579">
        <w:rPr>
          <w:rFonts w:eastAsia="等线"/>
          <w:bCs/>
          <w:color w:val="FF0000"/>
          <w:sz w:val="24"/>
        </w:rPr>
        <w:t xml:space="preserve"> 3’UTR region (NC_030826.1: g.58090106-58090109delTCGC; rs649476917) was detected in SBWC goats using primer 2.”</w:t>
      </w:r>
    </w:p>
    <w:p w14:paraId="143025CD" w14:textId="77777777" w:rsidR="00220579" w:rsidRPr="00220579" w:rsidRDefault="00220579" w:rsidP="00220579">
      <w:pPr>
        <w:snapToGrid w:val="0"/>
        <w:spacing w:afterLines="50" w:after="156" w:line="360" w:lineRule="auto"/>
        <w:contextualSpacing/>
        <w:rPr>
          <w:rFonts w:eastAsia="等线"/>
          <w:color w:val="FF0000"/>
          <w:sz w:val="24"/>
        </w:rPr>
      </w:pPr>
    </w:p>
    <w:p w14:paraId="1626D36F"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[Question 16] </w:t>
      </w:r>
    </w:p>
    <w:p w14:paraId="6A8A185F" w14:textId="77777777" w:rsidR="00220579" w:rsidRPr="00220579" w:rsidRDefault="00220579" w:rsidP="00220579">
      <w:pPr>
        <w:widowControl/>
        <w:snapToGrid w:val="0"/>
        <w:spacing w:line="360" w:lineRule="auto"/>
        <w:rPr>
          <w:rFonts w:eastAsia="等线"/>
          <w:sz w:val="24"/>
        </w:rPr>
      </w:pPr>
      <w:r w:rsidRPr="00220579">
        <w:rPr>
          <w:rFonts w:eastAsia="等线"/>
          <w:b/>
          <w:bCs/>
          <w:sz w:val="24"/>
        </w:rPr>
        <w:t xml:space="preserve">Line 128-129 and Figure 1: </w:t>
      </w:r>
      <w:r w:rsidRPr="00220579">
        <w:rPr>
          <w:rFonts w:eastAsia="等线"/>
          <w:sz w:val="24"/>
        </w:rPr>
        <w:t>The authors reported</w:t>
      </w:r>
      <w:proofErr w:type="gramStart"/>
      <w:r w:rsidRPr="00220579">
        <w:rPr>
          <w:rFonts w:eastAsia="等线"/>
          <w:sz w:val="24"/>
        </w:rPr>
        <w:t>: ”In</w:t>
      </w:r>
      <w:proofErr w:type="gramEnd"/>
      <w:r w:rsidRPr="00220579">
        <w:rPr>
          <w:rFonts w:eastAsia="等线"/>
          <w:sz w:val="24"/>
        </w:rPr>
        <w:t xml:space="preserve"> detail, the genotype II showed one band (166 bp), genotype ID exhibited two bands (166 and 162 bp) yet genotype DD was not detected (Fig. 1 and 2).”</w:t>
      </w:r>
    </w:p>
    <w:p w14:paraId="4ED5E68D" w14:textId="77777777" w:rsidR="00220579" w:rsidRPr="00220579" w:rsidRDefault="00220579" w:rsidP="00220579">
      <w:pPr>
        <w:widowControl/>
        <w:snapToGrid w:val="0"/>
        <w:spacing w:after="240" w:line="360" w:lineRule="auto"/>
        <w:rPr>
          <w:rFonts w:eastAsia="等线"/>
          <w:sz w:val="24"/>
        </w:rPr>
      </w:pPr>
      <w:r w:rsidRPr="00220579">
        <w:rPr>
          <w:rFonts w:eastAsia="等线"/>
          <w:sz w:val="24"/>
        </w:rPr>
        <w:t>From the reported figure, it seems like that the II genotype is represented by the single band of 162 bp (I allele 162 bp), while the D allele is that of 166 bp. The figure does not represent what the authors referred.</w:t>
      </w:r>
    </w:p>
    <w:p w14:paraId="7EFA9A97"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[Response 16] </w:t>
      </w:r>
    </w:p>
    <w:p w14:paraId="6F099E38"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hint="eastAsia"/>
          <w:color w:val="FF0000"/>
          <w:sz w:val="24"/>
        </w:rPr>
        <w:t>T</w:t>
      </w:r>
      <w:r w:rsidRPr="00220579">
        <w:rPr>
          <w:rFonts w:eastAsia="等线"/>
          <w:color w:val="FF0000"/>
          <w:sz w:val="24"/>
        </w:rPr>
        <w:t xml:space="preserve">hanks for your proposal. </w:t>
      </w:r>
    </w:p>
    <w:p w14:paraId="5F07C4DA" w14:textId="77777777" w:rsidR="00220579" w:rsidRPr="00220579" w:rsidRDefault="00220579" w:rsidP="00220579">
      <w:pPr>
        <w:snapToGrid w:val="0"/>
        <w:spacing w:afterLines="50" w:after="156" w:line="360" w:lineRule="auto"/>
        <w:contextualSpacing/>
        <w:rPr>
          <w:rFonts w:eastAsia="等线"/>
          <w:bCs/>
          <w:color w:val="FF0000"/>
          <w:sz w:val="24"/>
        </w:rPr>
      </w:pPr>
      <w:r w:rsidRPr="00220579">
        <w:rPr>
          <w:rFonts w:eastAsia="等线"/>
          <w:bCs/>
          <w:color w:val="FF0000"/>
          <w:sz w:val="24"/>
        </w:rPr>
        <w:t>We also had this question when we firstly got this result. But by sequencing, we found that the DD genotype was missing. We speculated that this may be due to the short indel, but the target segment is too long.</w:t>
      </w:r>
    </w:p>
    <w:p w14:paraId="4817B86F" w14:textId="77777777" w:rsidR="00220579" w:rsidRPr="00220579" w:rsidRDefault="00220579" w:rsidP="00220579">
      <w:pPr>
        <w:snapToGrid w:val="0"/>
        <w:spacing w:afterLines="50" w:after="156" w:line="360" w:lineRule="auto"/>
        <w:contextualSpacing/>
        <w:rPr>
          <w:rFonts w:eastAsia="等线"/>
          <w:bCs/>
          <w:color w:val="FF0000"/>
          <w:sz w:val="24"/>
        </w:rPr>
      </w:pPr>
    </w:p>
    <w:p w14:paraId="510B60FA"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[Question 17] </w:t>
      </w:r>
    </w:p>
    <w:p w14:paraId="3C942AD1" w14:textId="77777777" w:rsidR="00220579" w:rsidRPr="00220579" w:rsidRDefault="00220579" w:rsidP="00220579">
      <w:pPr>
        <w:widowControl/>
        <w:snapToGrid w:val="0"/>
        <w:spacing w:after="240" w:line="360" w:lineRule="auto"/>
        <w:rPr>
          <w:rFonts w:eastAsia="等线"/>
          <w:b/>
          <w:bCs/>
          <w:sz w:val="24"/>
        </w:rPr>
      </w:pPr>
      <w:r w:rsidRPr="00220579">
        <w:rPr>
          <w:rFonts w:eastAsia="等线"/>
          <w:b/>
          <w:bCs/>
          <w:sz w:val="24"/>
        </w:rPr>
        <w:t xml:space="preserve">Typing mistakes: </w:t>
      </w:r>
      <w:r w:rsidRPr="00220579">
        <w:rPr>
          <w:rFonts w:eastAsia="等线"/>
          <w:sz w:val="24"/>
        </w:rPr>
        <w:t>Line 139 and 145: “table 2”;</w:t>
      </w:r>
      <w:r w:rsidRPr="00220579">
        <w:rPr>
          <w:rFonts w:eastAsia="等线" w:hint="eastAsia"/>
          <w:sz w:val="24"/>
        </w:rPr>
        <w:t xml:space="preserve"> </w:t>
      </w:r>
      <w:r w:rsidRPr="00220579">
        <w:rPr>
          <w:rFonts w:eastAsia="等线"/>
          <w:sz w:val="24"/>
        </w:rPr>
        <w:t>Line 157: “chest</w:t>
      </w:r>
      <w:r w:rsidRPr="00220579">
        <w:rPr>
          <w:rFonts w:eastAsia="等线"/>
          <w:b/>
          <w:bCs/>
          <w:sz w:val="24"/>
        </w:rPr>
        <w:t xml:space="preserve">”  </w:t>
      </w:r>
    </w:p>
    <w:p w14:paraId="1B3B5F28"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[Response 17] </w:t>
      </w:r>
    </w:p>
    <w:p w14:paraId="4FBE4318"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hint="eastAsia"/>
          <w:color w:val="FF0000"/>
          <w:sz w:val="24"/>
        </w:rPr>
        <w:t>G</w:t>
      </w:r>
      <w:r w:rsidRPr="00220579">
        <w:rPr>
          <w:rFonts w:eastAsia="等线"/>
          <w:color w:val="FF0000"/>
          <w:sz w:val="24"/>
        </w:rPr>
        <w:t>rateful for your advice. We have modified these parts.</w:t>
      </w:r>
    </w:p>
    <w:p w14:paraId="5120C716" w14:textId="77777777" w:rsidR="00220579" w:rsidRPr="00220579" w:rsidRDefault="00220579" w:rsidP="00220579">
      <w:pPr>
        <w:widowControl/>
        <w:snapToGrid w:val="0"/>
        <w:spacing w:before="100" w:beforeAutospacing="1" w:after="100" w:afterAutospacing="1" w:line="360" w:lineRule="auto"/>
        <w:contextualSpacing/>
        <w:rPr>
          <w:rFonts w:eastAsia="等线"/>
          <w:bCs/>
          <w:color w:val="FF0000"/>
          <w:sz w:val="24"/>
        </w:rPr>
      </w:pPr>
    </w:p>
    <w:p w14:paraId="718268E3"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[Question 18] </w:t>
      </w:r>
    </w:p>
    <w:p w14:paraId="32FEBAC3" w14:textId="77777777" w:rsidR="00220579" w:rsidRPr="00220579" w:rsidRDefault="00220579" w:rsidP="00220579">
      <w:pPr>
        <w:widowControl/>
        <w:snapToGrid w:val="0"/>
        <w:spacing w:after="240" w:line="360" w:lineRule="auto"/>
        <w:rPr>
          <w:rFonts w:eastAsia="等线"/>
          <w:sz w:val="24"/>
        </w:rPr>
      </w:pPr>
      <w:r w:rsidRPr="00220579">
        <w:rPr>
          <w:rFonts w:eastAsia="等线"/>
          <w:b/>
          <w:bCs/>
          <w:sz w:val="24"/>
        </w:rPr>
        <w:t xml:space="preserve">Lines 155-157: </w:t>
      </w:r>
      <w:r w:rsidRPr="00220579">
        <w:rPr>
          <w:rFonts w:eastAsia="等线"/>
          <w:sz w:val="24"/>
        </w:rPr>
        <w:t xml:space="preserve">the sentence is not understandable. </w:t>
      </w:r>
      <w:proofErr w:type="gramStart"/>
      <w:r w:rsidRPr="00220579">
        <w:rPr>
          <w:rFonts w:eastAsia="等线"/>
          <w:sz w:val="24"/>
        </w:rPr>
        <w:t>Moreover</w:t>
      </w:r>
      <w:proofErr w:type="gramEnd"/>
      <w:r w:rsidRPr="00220579">
        <w:rPr>
          <w:rFonts w:eastAsia="等线"/>
          <w:sz w:val="24"/>
        </w:rPr>
        <w:t xml:space="preserve"> it could be better to specify a significance level (and not extremely significant).</w:t>
      </w:r>
    </w:p>
    <w:p w14:paraId="714F8CB3"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[Response 18] </w:t>
      </w:r>
    </w:p>
    <w:p w14:paraId="13D5A245"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color w:val="FF0000"/>
          <w:sz w:val="24"/>
        </w:rPr>
        <w:t>Thank you for your suggestion. This part has been modified.</w:t>
      </w:r>
    </w:p>
    <w:p w14:paraId="05BEF2A2"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color w:val="FF0000"/>
          <w:sz w:val="24"/>
        </w:rPr>
        <w:t>Specific modifications are as follows:</w:t>
      </w:r>
    </w:p>
    <w:p w14:paraId="096EE1DC"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b/>
          <w:bCs/>
          <w:color w:val="FF0000"/>
          <w:sz w:val="24"/>
        </w:rPr>
        <w:t>“</w:t>
      </w:r>
      <w:r w:rsidRPr="00220579">
        <w:rPr>
          <w:rFonts w:eastAsia="等线"/>
          <w:color w:val="FF0000"/>
          <w:sz w:val="24"/>
        </w:rPr>
        <w:t>Surprisingly, all of the body measurements indexes were significantly correlated (</w:t>
      </w:r>
      <w:r w:rsidRPr="00220579">
        <w:rPr>
          <w:rFonts w:eastAsia="等线"/>
          <w:i/>
          <w:iCs/>
          <w:color w:val="FF0000"/>
          <w:sz w:val="24"/>
        </w:rPr>
        <w:t>P</w:t>
      </w:r>
      <w:r w:rsidRPr="00220579">
        <w:rPr>
          <w:rFonts w:eastAsia="等线"/>
          <w:color w:val="FF0000"/>
          <w:sz w:val="24"/>
        </w:rPr>
        <w:t xml:space="preserve">&lt;0.05); for </w:t>
      </w:r>
      <w:proofErr w:type="gramStart"/>
      <w:r w:rsidRPr="00220579">
        <w:rPr>
          <w:rFonts w:eastAsia="等线"/>
          <w:color w:val="FF0000"/>
          <w:sz w:val="24"/>
        </w:rPr>
        <w:t>example</w:t>
      </w:r>
      <w:proofErr w:type="gramEnd"/>
      <w:r w:rsidRPr="00220579">
        <w:rPr>
          <w:rFonts w:eastAsia="等线"/>
          <w:color w:val="FF0000"/>
          <w:sz w:val="24"/>
        </w:rPr>
        <w:t xml:space="preserve"> the correlation between body length and chest circumference index was extremely significant (</w:t>
      </w:r>
      <w:r w:rsidRPr="00220579">
        <w:rPr>
          <w:rFonts w:eastAsia="等线"/>
          <w:i/>
          <w:iCs/>
          <w:color w:val="FF0000"/>
          <w:sz w:val="24"/>
        </w:rPr>
        <w:t>P</w:t>
      </w:r>
      <w:r w:rsidRPr="00220579">
        <w:rPr>
          <w:rFonts w:eastAsia="等线"/>
          <w:color w:val="FF0000"/>
          <w:sz w:val="24"/>
        </w:rPr>
        <w:t>&lt;0.01).”</w:t>
      </w:r>
    </w:p>
    <w:p w14:paraId="7DDB6074" w14:textId="77777777" w:rsidR="00220579" w:rsidRPr="00220579" w:rsidRDefault="00220579" w:rsidP="00220579">
      <w:pPr>
        <w:snapToGrid w:val="0"/>
        <w:spacing w:afterLines="50" w:after="156" w:line="360" w:lineRule="auto"/>
        <w:contextualSpacing/>
        <w:rPr>
          <w:rFonts w:eastAsia="等线"/>
          <w:bCs/>
          <w:color w:val="FF0000"/>
          <w:sz w:val="24"/>
        </w:rPr>
      </w:pPr>
    </w:p>
    <w:p w14:paraId="6410306F"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[Question 19] </w:t>
      </w:r>
    </w:p>
    <w:p w14:paraId="5C1EFA8C" w14:textId="77777777" w:rsidR="00220579" w:rsidRPr="00220579" w:rsidRDefault="00220579" w:rsidP="00220579">
      <w:pPr>
        <w:widowControl/>
        <w:snapToGrid w:val="0"/>
        <w:spacing w:after="240" w:line="360" w:lineRule="auto"/>
        <w:rPr>
          <w:rFonts w:eastAsia="等线"/>
          <w:sz w:val="24"/>
        </w:rPr>
      </w:pPr>
      <w:r w:rsidRPr="00220579">
        <w:rPr>
          <w:rFonts w:eastAsia="等线"/>
          <w:sz w:val="24"/>
        </w:rPr>
        <w:t>Lines 160-168: this part is not adequate for results section and contains repetitions from introduction.</w:t>
      </w:r>
    </w:p>
    <w:p w14:paraId="2B7EC01A"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[Response 19] </w:t>
      </w:r>
    </w:p>
    <w:p w14:paraId="389C66DC"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color w:val="FF0000"/>
          <w:sz w:val="24"/>
        </w:rPr>
        <w:t xml:space="preserve">Thank you for your suggestion. This part has been removed from results. </w:t>
      </w:r>
    </w:p>
    <w:p w14:paraId="6322CF5A" w14:textId="77777777" w:rsidR="00220579" w:rsidRPr="00220579" w:rsidRDefault="00220579" w:rsidP="00220579">
      <w:pPr>
        <w:snapToGrid w:val="0"/>
        <w:spacing w:afterLines="50" w:after="156" w:line="360" w:lineRule="auto"/>
        <w:contextualSpacing/>
        <w:rPr>
          <w:rFonts w:eastAsia="等线"/>
          <w:color w:val="FF0000"/>
          <w:sz w:val="24"/>
        </w:rPr>
      </w:pPr>
    </w:p>
    <w:p w14:paraId="497989D5" w14:textId="77777777" w:rsidR="00220579" w:rsidRPr="00220579" w:rsidRDefault="00220579" w:rsidP="00220579">
      <w:pPr>
        <w:widowControl/>
        <w:snapToGrid w:val="0"/>
        <w:spacing w:before="100" w:beforeAutospacing="1" w:after="100" w:afterAutospacing="1" w:line="360" w:lineRule="auto"/>
        <w:contextualSpacing/>
        <w:rPr>
          <w:rFonts w:eastAsia="等线"/>
          <w:b/>
          <w:bCs/>
          <w:sz w:val="24"/>
        </w:rPr>
      </w:pPr>
      <w:r w:rsidRPr="00220579">
        <w:rPr>
          <w:rFonts w:eastAsia="等线"/>
          <w:b/>
          <w:bCs/>
          <w:sz w:val="24"/>
        </w:rPr>
        <w:t>Discussion</w:t>
      </w:r>
    </w:p>
    <w:p w14:paraId="56A99DEC"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[Question 20] </w:t>
      </w:r>
    </w:p>
    <w:p w14:paraId="441C5601" w14:textId="77777777" w:rsidR="00220579" w:rsidRPr="00220579" w:rsidRDefault="00220579" w:rsidP="00220579">
      <w:pPr>
        <w:widowControl/>
        <w:snapToGrid w:val="0"/>
        <w:spacing w:after="240" w:line="360" w:lineRule="auto"/>
        <w:rPr>
          <w:rFonts w:eastAsia="等线"/>
          <w:sz w:val="24"/>
        </w:rPr>
      </w:pPr>
      <w:r w:rsidRPr="00220579">
        <w:rPr>
          <w:rFonts w:eastAsia="等线"/>
          <w:sz w:val="24"/>
        </w:rPr>
        <w:t xml:space="preserve">A real discussion section is missing in the paper. In this section the authors need to discuss their findings with the relevant available literature. In the present version </w:t>
      </w:r>
      <w:proofErr w:type="gramStart"/>
      <w:r w:rsidRPr="00220579">
        <w:rPr>
          <w:rFonts w:eastAsia="等线"/>
          <w:sz w:val="24"/>
        </w:rPr>
        <w:t>the majority of</w:t>
      </w:r>
      <w:proofErr w:type="gramEnd"/>
      <w:r w:rsidRPr="00220579">
        <w:rPr>
          <w:rFonts w:eastAsia="等线"/>
          <w:sz w:val="24"/>
        </w:rPr>
        <w:t xml:space="preserve"> the sentences could be summarized and moved to the introduction section, avoiding repetitions.</w:t>
      </w:r>
    </w:p>
    <w:p w14:paraId="0E1C3417"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[Response 20] </w:t>
      </w:r>
    </w:p>
    <w:p w14:paraId="6B071405" w14:textId="77777777" w:rsidR="00220579" w:rsidRPr="00220579" w:rsidRDefault="00220579" w:rsidP="00220579">
      <w:pPr>
        <w:snapToGrid w:val="0"/>
        <w:spacing w:afterLines="50" w:after="156" w:line="360" w:lineRule="auto"/>
        <w:contextualSpacing/>
        <w:rPr>
          <w:rFonts w:eastAsia="等线"/>
          <w:color w:val="FF0000"/>
          <w:sz w:val="24"/>
        </w:rPr>
      </w:pPr>
      <w:bookmarkStart w:id="6" w:name="_Hlk36722821"/>
      <w:r w:rsidRPr="00220579">
        <w:rPr>
          <w:rFonts w:eastAsia="等线" w:hint="eastAsia"/>
          <w:color w:val="FF0000"/>
          <w:sz w:val="24"/>
        </w:rPr>
        <w:t>Greatly</w:t>
      </w:r>
      <w:r w:rsidRPr="00220579">
        <w:rPr>
          <w:rFonts w:eastAsia="等线"/>
          <w:color w:val="FF0000"/>
          <w:sz w:val="24"/>
        </w:rPr>
        <w:t xml:space="preserve"> appreciated with your advice. Discussion has been rewritten. </w:t>
      </w:r>
    </w:p>
    <w:bookmarkEnd w:id="6"/>
    <w:p w14:paraId="0997F077" w14:textId="77777777" w:rsidR="00220579" w:rsidRPr="00220579" w:rsidRDefault="00220579" w:rsidP="00220579">
      <w:pPr>
        <w:widowControl/>
        <w:snapToGrid w:val="0"/>
        <w:spacing w:before="100" w:beforeAutospacing="1" w:after="100" w:afterAutospacing="1" w:line="360" w:lineRule="auto"/>
        <w:contextualSpacing/>
        <w:rPr>
          <w:rFonts w:eastAsia="等线"/>
          <w:b/>
          <w:bCs/>
          <w:sz w:val="24"/>
        </w:rPr>
      </w:pPr>
    </w:p>
    <w:p w14:paraId="24F0C765"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lastRenderedPageBreak/>
        <w:t xml:space="preserve">[Question 21] </w:t>
      </w:r>
    </w:p>
    <w:p w14:paraId="441E3014" w14:textId="77777777" w:rsidR="00220579" w:rsidRPr="00220579" w:rsidRDefault="00220579" w:rsidP="00220579">
      <w:pPr>
        <w:widowControl/>
        <w:snapToGrid w:val="0"/>
        <w:spacing w:after="240" w:line="360" w:lineRule="auto"/>
        <w:rPr>
          <w:rFonts w:eastAsia="等线"/>
          <w:sz w:val="24"/>
        </w:rPr>
      </w:pPr>
      <w:r w:rsidRPr="00220579">
        <w:rPr>
          <w:rFonts w:eastAsia="等线"/>
          <w:b/>
          <w:bCs/>
          <w:sz w:val="24"/>
        </w:rPr>
        <w:t>Line 197 to 199:</w:t>
      </w:r>
      <w:r w:rsidRPr="00220579">
        <w:rPr>
          <w:rFonts w:eastAsia="等线"/>
          <w:sz w:val="24"/>
        </w:rPr>
        <w:t xml:space="preserve"> I suggest the authors to rephrase this sentence, to make it more understandable.</w:t>
      </w:r>
    </w:p>
    <w:p w14:paraId="5527468E"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[Response 21] </w:t>
      </w:r>
    </w:p>
    <w:p w14:paraId="5ECAA6E0"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color w:val="FF0000"/>
          <w:sz w:val="24"/>
        </w:rPr>
        <w:t xml:space="preserve">Greatly thanks for your suggestion. Discussion has been rewritten. This part was being </w:t>
      </w:r>
      <w:r w:rsidRPr="00220579">
        <w:rPr>
          <w:rFonts w:eastAsia="等线" w:hint="eastAsia"/>
          <w:color w:val="FF0000"/>
          <w:sz w:val="24"/>
        </w:rPr>
        <w:t>d</w:t>
      </w:r>
      <w:r w:rsidRPr="00220579">
        <w:rPr>
          <w:rFonts w:eastAsia="等线"/>
          <w:color w:val="FF0000"/>
          <w:sz w:val="24"/>
        </w:rPr>
        <w:t>eleted from the manuscript.</w:t>
      </w:r>
    </w:p>
    <w:p w14:paraId="1F70D1CB" w14:textId="77777777" w:rsidR="00220579" w:rsidRPr="00220579" w:rsidRDefault="00220579" w:rsidP="00220579">
      <w:pPr>
        <w:widowControl/>
        <w:snapToGrid w:val="0"/>
        <w:spacing w:before="100" w:beforeAutospacing="1" w:after="100" w:afterAutospacing="1" w:line="360" w:lineRule="auto"/>
        <w:contextualSpacing/>
        <w:rPr>
          <w:rFonts w:eastAsia="等线"/>
          <w:b/>
          <w:bCs/>
          <w:sz w:val="24"/>
        </w:rPr>
      </w:pPr>
    </w:p>
    <w:p w14:paraId="462D1A3C"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[Question 22] </w:t>
      </w:r>
    </w:p>
    <w:p w14:paraId="4B544032" w14:textId="77777777" w:rsidR="00220579" w:rsidRPr="00220579" w:rsidRDefault="00220579" w:rsidP="00220579">
      <w:pPr>
        <w:widowControl/>
        <w:snapToGrid w:val="0"/>
        <w:spacing w:after="240" w:line="360" w:lineRule="auto"/>
        <w:rPr>
          <w:rFonts w:eastAsia="等线"/>
          <w:b/>
          <w:bCs/>
          <w:sz w:val="24"/>
        </w:rPr>
      </w:pPr>
      <w:r w:rsidRPr="00220579">
        <w:rPr>
          <w:rFonts w:eastAsia="等线"/>
          <w:b/>
          <w:bCs/>
          <w:sz w:val="24"/>
        </w:rPr>
        <w:t xml:space="preserve">Line 213 to 215: </w:t>
      </w:r>
      <w:r w:rsidRPr="00220579">
        <w:rPr>
          <w:rFonts w:eastAsia="等线"/>
          <w:sz w:val="24"/>
        </w:rPr>
        <w:t>I agree with the authors hypothesis. I would like to suggest to investigate if this is also linked with the different sexual animal lineages (this is also linked with the previous comment, “why only female goats?”). There are proves of Sox9 DD genotype males?</w:t>
      </w:r>
    </w:p>
    <w:p w14:paraId="7A2F942E"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[Response 22] </w:t>
      </w:r>
    </w:p>
    <w:p w14:paraId="0E5496A2"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color w:val="FF0000"/>
          <w:sz w:val="24"/>
        </w:rPr>
        <w:t xml:space="preserve">Deeply indebted to your suggestion. </w:t>
      </w:r>
    </w:p>
    <w:p w14:paraId="5E238A4F"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color w:val="FF0000"/>
          <w:sz w:val="24"/>
        </w:rPr>
        <w:t xml:space="preserve">You provide a new way to think about why DD genotypes are missing. Unfortunately, DD genotypes </w:t>
      </w:r>
      <w:r w:rsidRPr="00220579">
        <w:rPr>
          <w:rFonts w:eastAsia="等线" w:hint="eastAsia"/>
          <w:color w:val="FF0000"/>
          <w:sz w:val="24"/>
        </w:rPr>
        <w:t>were</w:t>
      </w:r>
      <w:r w:rsidRPr="00220579">
        <w:rPr>
          <w:rFonts w:eastAsia="等线"/>
          <w:color w:val="FF0000"/>
          <w:sz w:val="24"/>
        </w:rPr>
        <w:t xml:space="preserve"> not detected in fe</w:t>
      </w:r>
      <w:r w:rsidRPr="00220579">
        <w:rPr>
          <w:rFonts w:eastAsia="等线" w:hint="eastAsia"/>
          <w:color w:val="FF0000"/>
          <w:sz w:val="24"/>
        </w:rPr>
        <w:t>m</w:t>
      </w:r>
      <w:r w:rsidRPr="00220579">
        <w:rPr>
          <w:rFonts w:eastAsia="等线"/>
          <w:color w:val="FF0000"/>
          <w:sz w:val="24"/>
        </w:rPr>
        <w:t>ale populations. Maybe in the next step</w:t>
      </w:r>
      <w:r w:rsidRPr="00220579">
        <w:rPr>
          <w:rFonts w:eastAsia="等线" w:hint="eastAsia"/>
          <w:color w:val="FF0000"/>
          <w:sz w:val="24"/>
        </w:rPr>
        <w:t>,</w:t>
      </w:r>
      <w:r w:rsidRPr="00220579">
        <w:rPr>
          <w:rFonts w:eastAsia="等线"/>
          <w:color w:val="FF0000"/>
          <w:sz w:val="24"/>
        </w:rPr>
        <w:t xml:space="preserve"> we would target on male goats or mice models to further explore the cause of DD deficiency and whether it is related to</w:t>
      </w:r>
      <w:r w:rsidRPr="00220579">
        <w:rPr>
          <w:rFonts w:ascii="等线" w:eastAsia="等线" w:hAnsi="等线"/>
          <w:sz w:val="24"/>
        </w:rPr>
        <w:t xml:space="preserve"> </w:t>
      </w:r>
      <w:r w:rsidRPr="00220579">
        <w:rPr>
          <w:rFonts w:eastAsia="等线"/>
          <w:color w:val="FF0000"/>
          <w:sz w:val="24"/>
        </w:rPr>
        <w:t>the</w:t>
      </w:r>
      <w:r w:rsidRPr="00220579">
        <w:rPr>
          <w:rFonts w:ascii="等线" w:eastAsia="等线" w:hAnsi="等线"/>
          <w:sz w:val="24"/>
        </w:rPr>
        <w:t xml:space="preserve"> </w:t>
      </w:r>
      <w:r w:rsidRPr="00220579">
        <w:rPr>
          <w:rFonts w:eastAsia="等线"/>
          <w:color w:val="FF0000"/>
          <w:sz w:val="24"/>
        </w:rPr>
        <w:t>sex.</w:t>
      </w:r>
    </w:p>
    <w:p w14:paraId="147DE127" w14:textId="77777777" w:rsidR="00220579" w:rsidRPr="00220579" w:rsidRDefault="00220579" w:rsidP="00220579">
      <w:pPr>
        <w:snapToGrid w:val="0"/>
        <w:spacing w:afterLines="50" w:after="156" w:line="360" w:lineRule="auto"/>
        <w:contextualSpacing/>
        <w:rPr>
          <w:rFonts w:eastAsia="等线"/>
          <w:color w:val="FF0000"/>
          <w:sz w:val="24"/>
        </w:rPr>
      </w:pPr>
    </w:p>
    <w:p w14:paraId="3C335096"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[Question 23] </w:t>
      </w:r>
    </w:p>
    <w:p w14:paraId="17A765E8" w14:textId="77777777" w:rsidR="00220579" w:rsidRPr="00220579" w:rsidRDefault="00220579" w:rsidP="00220579">
      <w:pPr>
        <w:widowControl/>
        <w:snapToGrid w:val="0"/>
        <w:spacing w:after="240" w:line="360" w:lineRule="auto"/>
        <w:rPr>
          <w:rFonts w:eastAsia="等线"/>
          <w:sz w:val="24"/>
        </w:rPr>
      </w:pPr>
      <w:r w:rsidRPr="00220579">
        <w:rPr>
          <w:rFonts w:eastAsia="等线"/>
          <w:sz w:val="24"/>
        </w:rPr>
        <w:t>The discussion about miRNA is totally speculative because not supported from results: I suggest to delete.</w:t>
      </w:r>
    </w:p>
    <w:p w14:paraId="0BFD3FD7"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[Response 23] </w:t>
      </w:r>
    </w:p>
    <w:p w14:paraId="0D86C452"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color w:val="FF0000"/>
          <w:sz w:val="24"/>
        </w:rPr>
        <w:t xml:space="preserve">Greatly appreciated with your suggestion.  </w:t>
      </w:r>
    </w:p>
    <w:p w14:paraId="06262D86" w14:textId="77777777" w:rsidR="00220579" w:rsidRPr="00220579" w:rsidRDefault="00220579" w:rsidP="00220579">
      <w:pPr>
        <w:widowControl/>
        <w:snapToGrid w:val="0"/>
        <w:spacing w:before="100" w:beforeAutospacing="1" w:after="100" w:afterAutospacing="1" w:line="360" w:lineRule="auto"/>
        <w:contextualSpacing/>
        <w:rPr>
          <w:rFonts w:eastAsia="等线"/>
          <w:color w:val="FF0000"/>
          <w:sz w:val="24"/>
        </w:rPr>
      </w:pPr>
      <w:r w:rsidRPr="00220579">
        <w:rPr>
          <w:rFonts w:eastAsia="等线"/>
          <w:color w:val="FF0000"/>
          <w:sz w:val="24"/>
        </w:rPr>
        <w:t xml:space="preserve">Your suggestion is very helpful, but to enrich the discussion, I did not delete this part completely and have try to make this part to be more logical. And hope this modification could meet your requirement. </w:t>
      </w:r>
    </w:p>
    <w:p w14:paraId="01AD15D8" w14:textId="77777777" w:rsidR="00220579" w:rsidRPr="00220579" w:rsidRDefault="00220579" w:rsidP="00220579">
      <w:pPr>
        <w:widowControl/>
        <w:snapToGrid w:val="0"/>
        <w:spacing w:before="100" w:beforeAutospacing="1" w:after="100" w:afterAutospacing="1" w:line="360" w:lineRule="auto"/>
        <w:contextualSpacing/>
        <w:rPr>
          <w:rFonts w:eastAsia="等线"/>
          <w:color w:val="FF0000"/>
          <w:sz w:val="24"/>
        </w:rPr>
      </w:pPr>
      <w:r w:rsidRPr="00220579">
        <w:rPr>
          <w:rFonts w:eastAsia="等线"/>
          <w:color w:val="FF0000"/>
          <w:sz w:val="24"/>
        </w:rPr>
        <w:t>Looking forward to further discussion with you about the part.</w:t>
      </w:r>
    </w:p>
    <w:p w14:paraId="682BC0BB" w14:textId="77777777" w:rsidR="00220579" w:rsidRPr="00220579" w:rsidRDefault="00220579" w:rsidP="00220579">
      <w:pPr>
        <w:widowControl/>
        <w:snapToGrid w:val="0"/>
        <w:spacing w:before="100" w:beforeAutospacing="1" w:after="100" w:afterAutospacing="1" w:line="360" w:lineRule="auto"/>
        <w:contextualSpacing/>
        <w:rPr>
          <w:rFonts w:eastAsia="等线"/>
          <w:color w:val="FF0000"/>
          <w:sz w:val="24"/>
          <w:szCs w:val="21"/>
        </w:rPr>
      </w:pPr>
    </w:p>
    <w:p w14:paraId="718DA7CA"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t xml:space="preserve">[Question 24] </w:t>
      </w:r>
    </w:p>
    <w:p w14:paraId="626AE9C4" w14:textId="77777777" w:rsidR="00220579" w:rsidRPr="00220579" w:rsidRDefault="00220579" w:rsidP="00220579">
      <w:pPr>
        <w:widowControl/>
        <w:snapToGrid w:val="0"/>
        <w:spacing w:after="240" w:line="360" w:lineRule="auto"/>
        <w:rPr>
          <w:rFonts w:eastAsia="等线"/>
          <w:sz w:val="24"/>
        </w:rPr>
      </w:pPr>
      <w:r w:rsidRPr="00220579">
        <w:rPr>
          <w:rFonts w:eastAsia="等线"/>
          <w:sz w:val="24"/>
        </w:rPr>
        <w:t>Line 264, please replace “production” with “productive”.</w:t>
      </w:r>
    </w:p>
    <w:p w14:paraId="3A96E7EF" w14:textId="77777777" w:rsidR="00220579" w:rsidRPr="00220579" w:rsidRDefault="00220579" w:rsidP="00220579">
      <w:pPr>
        <w:widowControl/>
        <w:snapToGrid w:val="0"/>
        <w:spacing w:line="360" w:lineRule="auto"/>
        <w:rPr>
          <w:rFonts w:eastAsia="等线"/>
          <w:b/>
          <w:bCs/>
          <w:sz w:val="24"/>
        </w:rPr>
      </w:pPr>
      <w:r w:rsidRPr="00220579">
        <w:rPr>
          <w:rFonts w:eastAsia="等线"/>
          <w:b/>
          <w:bCs/>
          <w:sz w:val="24"/>
        </w:rPr>
        <w:lastRenderedPageBreak/>
        <w:t xml:space="preserve">[Response 24] </w:t>
      </w:r>
    </w:p>
    <w:p w14:paraId="4A4C8C99" w14:textId="77777777" w:rsidR="00220579" w:rsidRPr="00220579" w:rsidRDefault="00220579" w:rsidP="00220579">
      <w:pPr>
        <w:snapToGrid w:val="0"/>
        <w:spacing w:afterLines="50" w:after="156" w:line="360" w:lineRule="auto"/>
        <w:contextualSpacing/>
        <w:rPr>
          <w:rFonts w:eastAsia="等线"/>
          <w:color w:val="FF0000"/>
          <w:sz w:val="24"/>
        </w:rPr>
      </w:pPr>
      <w:r w:rsidRPr="00220579">
        <w:rPr>
          <w:rFonts w:eastAsia="等线"/>
          <w:color w:val="FF0000"/>
          <w:sz w:val="24"/>
        </w:rPr>
        <w:t>Grateful for your opinion. The “production” has been replaced with “productive”.</w:t>
      </w:r>
    </w:p>
    <w:p w14:paraId="2B084AD5" w14:textId="77777777" w:rsidR="00DC5806" w:rsidRPr="00220579" w:rsidRDefault="00DC5806" w:rsidP="00DC5806">
      <w:pPr>
        <w:widowControl/>
        <w:snapToGrid w:val="0"/>
        <w:spacing w:line="360" w:lineRule="auto"/>
        <w:ind w:firstLine="480"/>
        <w:contextualSpacing/>
        <w:rPr>
          <w:kern w:val="0"/>
          <w:sz w:val="24"/>
        </w:rPr>
      </w:pPr>
    </w:p>
    <w:p w14:paraId="48A8CF1F" w14:textId="77777777" w:rsidR="00DC5806" w:rsidRPr="00DC5806" w:rsidRDefault="00DC5806" w:rsidP="00923EA3">
      <w:pPr>
        <w:spacing w:line="360" w:lineRule="auto"/>
        <w:rPr>
          <w:sz w:val="24"/>
        </w:rPr>
      </w:pPr>
      <w:bookmarkStart w:id="7" w:name="_Hlk36722893"/>
      <w:bookmarkStart w:id="8" w:name="_GoBack"/>
      <w:r w:rsidRPr="00DC5806">
        <w:rPr>
          <w:sz w:val="24"/>
        </w:rPr>
        <w:t>With best regards!</w:t>
      </w:r>
    </w:p>
    <w:p w14:paraId="0F1EA75A" w14:textId="77777777" w:rsidR="00DC5806" w:rsidRPr="00DC5806" w:rsidRDefault="00DC5806" w:rsidP="00923EA3">
      <w:pPr>
        <w:spacing w:line="360" w:lineRule="auto"/>
        <w:rPr>
          <w:sz w:val="24"/>
        </w:rPr>
      </w:pPr>
      <w:r w:rsidRPr="00DC5806">
        <w:rPr>
          <w:sz w:val="24"/>
        </w:rPr>
        <w:t xml:space="preserve">Sincerely Yours, </w:t>
      </w:r>
    </w:p>
    <w:p w14:paraId="2606E3A4" w14:textId="77777777" w:rsidR="00DC5806" w:rsidRPr="00DC5806" w:rsidRDefault="00DC5806" w:rsidP="00923EA3">
      <w:pPr>
        <w:spacing w:line="360" w:lineRule="auto"/>
        <w:rPr>
          <w:sz w:val="24"/>
        </w:rPr>
      </w:pPr>
      <w:r w:rsidRPr="00DC5806">
        <w:rPr>
          <w:sz w:val="24"/>
        </w:rPr>
        <w:t>Libang He (helibangyl@163.com),</w:t>
      </w:r>
    </w:p>
    <w:p w14:paraId="7157CA0A" w14:textId="77777777" w:rsidR="00DC5806" w:rsidRPr="00DC5806" w:rsidRDefault="00DC5806" w:rsidP="00923EA3">
      <w:pPr>
        <w:spacing w:line="360" w:lineRule="auto"/>
        <w:rPr>
          <w:sz w:val="24"/>
        </w:rPr>
      </w:pPr>
      <w:r w:rsidRPr="00DC5806">
        <w:rPr>
          <w:rFonts w:hint="eastAsia"/>
          <w:sz w:val="24"/>
        </w:rPr>
        <w:t>Y</w:t>
      </w:r>
      <w:r w:rsidRPr="00DC5806">
        <w:rPr>
          <w:sz w:val="24"/>
        </w:rPr>
        <w:t>i Bi (</w:t>
      </w:r>
      <w:r w:rsidRPr="00DC5806">
        <w:rPr>
          <w:bCs/>
          <w:sz w:val="24"/>
        </w:rPr>
        <w:t>biyi0312@163.com</w:t>
      </w:r>
      <w:r w:rsidRPr="00DC5806">
        <w:rPr>
          <w:sz w:val="24"/>
        </w:rPr>
        <w:t>),</w:t>
      </w:r>
    </w:p>
    <w:p w14:paraId="4FEEDC11" w14:textId="77777777" w:rsidR="00DC5806" w:rsidRPr="00DC5806" w:rsidRDefault="00DC5806" w:rsidP="00923EA3">
      <w:pPr>
        <w:spacing w:line="360" w:lineRule="auto"/>
        <w:rPr>
          <w:sz w:val="24"/>
        </w:rPr>
      </w:pPr>
      <w:proofErr w:type="spellStart"/>
      <w:r w:rsidRPr="00DC5806">
        <w:rPr>
          <w:sz w:val="24"/>
        </w:rPr>
        <w:t>Xianyong</w:t>
      </w:r>
      <w:proofErr w:type="spellEnd"/>
      <w:r w:rsidRPr="00DC5806">
        <w:rPr>
          <w:sz w:val="24"/>
        </w:rPr>
        <w:t xml:space="preserve"> Lan (lanxianyong79@126.com) (corresponding author),</w:t>
      </w:r>
    </w:p>
    <w:p w14:paraId="197D4A86" w14:textId="77777777" w:rsidR="00DC5806" w:rsidRPr="00DC5806" w:rsidRDefault="00DC5806" w:rsidP="00923EA3">
      <w:pPr>
        <w:spacing w:line="360" w:lineRule="auto"/>
        <w:rPr>
          <w:sz w:val="24"/>
        </w:rPr>
      </w:pPr>
      <w:r w:rsidRPr="00DC5806">
        <w:rPr>
          <w:sz w:val="24"/>
        </w:rPr>
        <w:t>Lei Qu (ylqulei@126.com) (corresponding author),</w:t>
      </w:r>
    </w:p>
    <w:p w14:paraId="76A0C20E" w14:textId="77777777" w:rsidR="00DC5806" w:rsidRPr="00DC5806" w:rsidRDefault="00DC5806" w:rsidP="00923EA3">
      <w:pPr>
        <w:spacing w:line="360" w:lineRule="auto"/>
        <w:rPr>
          <w:sz w:val="24"/>
        </w:rPr>
      </w:pPr>
      <w:proofErr w:type="spellStart"/>
      <w:r w:rsidRPr="00DC5806">
        <w:rPr>
          <w:sz w:val="24"/>
        </w:rPr>
        <w:t>Chuanying</w:t>
      </w:r>
      <w:proofErr w:type="spellEnd"/>
      <w:r w:rsidRPr="00DC5806">
        <w:rPr>
          <w:sz w:val="24"/>
        </w:rPr>
        <w:t xml:space="preserve"> Pan (panyu1980@126.com), et al.</w:t>
      </w:r>
    </w:p>
    <w:p w14:paraId="104188F4" w14:textId="77777777" w:rsidR="00DC5806" w:rsidRPr="00DC5806" w:rsidRDefault="00DC5806" w:rsidP="00923EA3">
      <w:pPr>
        <w:spacing w:line="360" w:lineRule="auto"/>
        <w:rPr>
          <w:sz w:val="24"/>
        </w:rPr>
      </w:pPr>
      <w:r w:rsidRPr="00DC5806">
        <w:rPr>
          <w:sz w:val="24"/>
        </w:rPr>
        <w:t xml:space="preserve">College of Animal Science and Technology, </w:t>
      </w:r>
    </w:p>
    <w:p w14:paraId="3D2FA17A" w14:textId="77777777" w:rsidR="00DC5806" w:rsidRPr="00DC5806" w:rsidRDefault="00DC5806" w:rsidP="00923EA3">
      <w:pPr>
        <w:spacing w:line="360" w:lineRule="auto"/>
        <w:rPr>
          <w:sz w:val="24"/>
        </w:rPr>
      </w:pPr>
      <w:r w:rsidRPr="00DC5806">
        <w:rPr>
          <w:sz w:val="24"/>
        </w:rPr>
        <w:t xml:space="preserve">Northwest A&amp;F University, </w:t>
      </w:r>
      <w:proofErr w:type="spellStart"/>
      <w:r w:rsidRPr="00DC5806">
        <w:rPr>
          <w:sz w:val="24"/>
        </w:rPr>
        <w:t>Yangling</w:t>
      </w:r>
      <w:proofErr w:type="spellEnd"/>
      <w:r w:rsidRPr="00DC5806">
        <w:rPr>
          <w:sz w:val="24"/>
        </w:rPr>
        <w:t>, Shaanxi 712100, China</w:t>
      </w:r>
      <w:bookmarkEnd w:id="7"/>
    </w:p>
    <w:bookmarkEnd w:id="8"/>
    <w:p w14:paraId="0DC223B8" w14:textId="77777777" w:rsidR="00F34A03" w:rsidRPr="00DC5806" w:rsidRDefault="00F34A03">
      <w:pPr>
        <w:rPr>
          <w:sz w:val="24"/>
        </w:rPr>
      </w:pPr>
    </w:p>
    <w:sectPr w:rsidR="00F34A03" w:rsidRPr="00DC580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F70952" w14:textId="77777777" w:rsidR="00E00639" w:rsidRDefault="00E00639" w:rsidP="00DC5806">
      <w:r>
        <w:separator/>
      </w:r>
    </w:p>
  </w:endnote>
  <w:endnote w:type="continuationSeparator" w:id="0">
    <w:p w14:paraId="226F5F01" w14:textId="77777777" w:rsidR="00E00639" w:rsidRDefault="00E00639" w:rsidP="00DC5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571692" w14:textId="77777777" w:rsidR="00E00639" w:rsidRDefault="00E00639" w:rsidP="00DC5806">
      <w:r>
        <w:separator/>
      </w:r>
    </w:p>
  </w:footnote>
  <w:footnote w:type="continuationSeparator" w:id="0">
    <w:p w14:paraId="1C8A9B77" w14:textId="77777777" w:rsidR="00E00639" w:rsidRDefault="00E00639" w:rsidP="00DC58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23F"/>
    <w:rsid w:val="00220579"/>
    <w:rsid w:val="00764CE6"/>
    <w:rsid w:val="00923EA3"/>
    <w:rsid w:val="00966A67"/>
    <w:rsid w:val="00DC5806"/>
    <w:rsid w:val="00E00639"/>
    <w:rsid w:val="00E0323F"/>
    <w:rsid w:val="00F34A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14A5DC"/>
  <w15:chartTrackingRefBased/>
  <w15:docId w15:val="{FCA438AD-CA17-44D9-B66F-9733D4123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C580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DC5806"/>
    <w:rPr>
      <w:kern w:val="2"/>
      <w:sz w:val="18"/>
      <w:szCs w:val="18"/>
    </w:rPr>
  </w:style>
  <w:style w:type="paragraph" w:styleId="a5">
    <w:name w:val="footer"/>
    <w:basedOn w:val="a"/>
    <w:link w:val="a6"/>
    <w:rsid w:val="00DC5806"/>
    <w:pPr>
      <w:tabs>
        <w:tab w:val="center" w:pos="4153"/>
        <w:tab w:val="right" w:pos="8306"/>
      </w:tabs>
      <w:snapToGrid w:val="0"/>
      <w:jc w:val="left"/>
    </w:pPr>
    <w:rPr>
      <w:sz w:val="18"/>
      <w:szCs w:val="18"/>
    </w:rPr>
  </w:style>
  <w:style w:type="character" w:customStyle="1" w:styleId="a6">
    <w:name w:val="页脚 字符"/>
    <w:basedOn w:val="a0"/>
    <w:link w:val="a5"/>
    <w:rsid w:val="00DC5806"/>
    <w:rPr>
      <w:kern w:val="2"/>
      <w:sz w:val="18"/>
      <w:szCs w:val="18"/>
    </w:rPr>
  </w:style>
  <w:style w:type="paragraph" w:styleId="a7">
    <w:name w:val="Balloon Text"/>
    <w:basedOn w:val="a"/>
    <w:link w:val="a8"/>
    <w:rsid w:val="00923EA3"/>
    <w:rPr>
      <w:sz w:val="18"/>
      <w:szCs w:val="18"/>
    </w:rPr>
  </w:style>
  <w:style w:type="character" w:customStyle="1" w:styleId="a8">
    <w:name w:val="批注框文本 字符"/>
    <w:basedOn w:val="a0"/>
    <w:link w:val="a7"/>
    <w:rsid w:val="00923EA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wauthors.com.c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9</Pages>
  <Words>1731</Words>
  <Characters>9871</Characters>
  <Application>Microsoft Office Word</Application>
  <DocSecurity>0</DocSecurity>
  <Lines>82</Lines>
  <Paragraphs>23</Paragraphs>
  <ScaleCrop>false</ScaleCrop>
  <Company/>
  <LinksUpToDate>false</LinksUpToDate>
  <CharactersWithSpaces>11579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 Libang</dc:creator>
  <cp:keywords/>
  <dc:description/>
  <cp:lastModifiedBy>He Libang</cp:lastModifiedBy>
  <cp:revision>4</cp:revision>
  <dcterms:created xsi:type="dcterms:W3CDTF">2020-04-02T08:23:00Z</dcterms:created>
  <dcterms:modified xsi:type="dcterms:W3CDTF">2020-04-02T14:12:00Z</dcterms:modified>
</cp:coreProperties>
</file>