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1E39397" w14:textId="77777777" w:rsidR="0037603B" w:rsidRPr="00D56621" w:rsidRDefault="0037603B" w:rsidP="0037603B">
      <w:pPr>
        <w:jc w:val="both"/>
        <w:rPr>
          <w:b/>
          <w:lang w:val="en-US"/>
        </w:rPr>
      </w:pPr>
      <w:r w:rsidRPr="00D56621">
        <w:rPr>
          <w:b/>
          <w:lang w:val="en-US"/>
        </w:rPr>
        <w:t>Reviewer 2</w:t>
      </w:r>
    </w:p>
    <w:p w14:paraId="12A1C30D" w14:textId="77777777" w:rsidR="0037603B" w:rsidRPr="00D56621" w:rsidRDefault="0037603B" w:rsidP="0037603B">
      <w:pPr>
        <w:jc w:val="both"/>
        <w:rPr>
          <w:lang w:val="en-US"/>
        </w:rPr>
      </w:pPr>
    </w:p>
    <w:p w14:paraId="62C4903B" w14:textId="77777777" w:rsidR="0037603B" w:rsidRPr="00D56621" w:rsidRDefault="0037603B" w:rsidP="0037603B">
      <w:pPr>
        <w:jc w:val="both"/>
        <w:rPr>
          <w:lang w:val="en-US"/>
        </w:rPr>
      </w:pPr>
      <w:r w:rsidRPr="00D56621">
        <w:rPr>
          <w:lang w:val="en-US"/>
        </w:rPr>
        <w:t xml:space="preserve">The manuscript “Biochemical and behavioral characterization of IN14, a new inhibitor of HDACs with antidepressant-like properties” reports the analysis of toxicity, inhibitor activity and antidepressant properties of histone </w:t>
      </w:r>
      <w:proofErr w:type="spellStart"/>
      <w:r w:rsidRPr="00D56621">
        <w:rPr>
          <w:lang w:val="en-US"/>
        </w:rPr>
        <w:t>deacetylase</w:t>
      </w:r>
      <w:proofErr w:type="spellEnd"/>
      <w:r w:rsidRPr="00D56621">
        <w:rPr>
          <w:lang w:val="en-US"/>
        </w:rPr>
        <w:t xml:space="preserve"> inhibitors.</w:t>
      </w:r>
    </w:p>
    <w:p w14:paraId="29DE155B" w14:textId="77777777" w:rsidR="0037603B" w:rsidRPr="00D56621" w:rsidRDefault="0037603B" w:rsidP="0037603B">
      <w:pPr>
        <w:jc w:val="both"/>
        <w:rPr>
          <w:lang w:val="en-US"/>
        </w:rPr>
      </w:pPr>
    </w:p>
    <w:p w14:paraId="47E60971" w14:textId="77777777" w:rsidR="0037603B" w:rsidRDefault="0037603B" w:rsidP="0037603B">
      <w:pPr>
        <w:jc w:val="both"/>
        <w:rPr>
          <w:lang w:val="en-US"/>
        </w:rPr>
      </w:pPr>
      <w:r w:rsidRPr="00D56621">
        <w:rPr>
          <w:lang w:val="en-US"/>
        </w:rPr>
        <w:t>The study is valuable. The authors should address the following issues.</w:t>
      </w:r>
    </w:p>
    <w:p w14:paraId="238615C5" w14:textId="77777777" w:rsidR="0074408B" w:rsidRDefault="0074408B" w:rsidP="0037603B">
      <w:pPr>
        <w:jc w:val="both"/>
        <w:rPr>
          <w:lang w:val="en-US"/>
        </w:rPr>
      </w:pPr>
    </w:p>
    <w:p w14:paraId="4C91136C" w14:textId="77777777" w:rsidR="0074408B" w:rsidRPr="0074408B" w:rsidRDefault="0074408B" w:rsidP="0074408B">
      <w:pPr>
        <w:jc w:val="both"/>
        <w:rPr>
          <w:color w:val="FF0000"/>
          <w:lang w:val="en-US"/>
        </w:rPr>
      </w:pPr>
      <w:r w:rsidRPr="0074408B">
        <w:rPr>
          <w:color w:val="FF0000"/>
          <w:lang w:val="en-US"/>
        </w:rPr>
        <w:t>We really appreciate the observations and suggestions made; we believe were very useful to improve the quality of our work.</w:t>
      </w:r>
    </w:p>
    <w:p w14:paraId="69FDE6ED" w14:textId="77777777" w:rsidR="0074408B" w:rsidRPr="00D56621" w:rsidRDefault="0074408B" w:rsidP="0037603B">
      <w:pPr>
        <w:jc w:val="both"/>
        <w:rPr>
          <w:lang w:val="en-US"/>
        </w:rPr>
      </w:pPr>
    </w:p>
    <w:p w14:paraId="5F051588" w14:textId="77777777" w:rsidR="0037603B" w:rsidRPr="00D56621" w:rsidRDefault="0037603B" w:rsidP="0037603B">
      <w:pPr>
        <w:jc w:val="both"/>
        <w:rPr>
          <w:lang w:val="en-US"/>
        </w:rPr>
      </w:pPr>
    </w:p>
    <w:p w14:paraId="6117E84F" w14:textId="6741CFA6" w:rsidR="0037603B" w:rsidRPr="00D56621" w:rsidRDefault="009702A5" w:rsidP="0037603B">
      <w:pPr>
        <w:jc w:val="both"/>
        <w:rPr>
          <w:lang w:val="en-US"/>
        </w:rPr>
      </w:pPr>
      <w:r w:rsidRPr="00D56621">
        <w:rPr>
          <w:lang w:val="en-US"/>
        </w:rPr>
        <w:t xml:space="preserve">1. </w:t>
      </w:r>
      <w:r w:rsidR="0037603B" w:rsidRPr="00D56621">
        <w:rPr>
          <w:lang w:val="en-US"/>
        </w:rPr>
        <w:t xml:space="preserve">Lines 39-45: the cited papers are </w:t>
      </w:r>
      <w:proofErr w:type="spellStart"/>
      <w:r w:rsidR="0037603B" w:rsidRPr="00D56621">
        <w:rPr>
          <w:lang w:val="en-US"/>
        </w:rPr>
        <w:t>focussed</w:t>
      </w:r>
      <w:proofErr w:type="spellEnd"/>
      <w:r w:rsidR="0037603B" w:rsidRPr="00D56621">
        <w:rPr>
          <w:lang w:val="en-US"/>
        </w:rPr>
        <w:t xml:space="preserve"> on learning and memory more than on psychiatric disorders, as mentioned in the text; either the references or the text should be modified to reach a better agreement.</w:t>
      </w:r>
    </w:p>
    <w:p w14:paraId="37247349" w14:textId="46CFCBC6" w:rsidR="000D0EE4" w:rsidRDefault="00363D1A" w:rsidP="0037603B">
      <w:pPr>
        <w:jc w:val="both"/>
        <w:rPr>
          <w:color w:val="FF0000"/>
          <w:lang w:val="en-US"/>
        </w:rPr>
      </w:pPr>
      <w:r w:rsidRPr="00F63FFA">
        <w:rPr>
          <w:color w:val="FF0000"/>
          <w:lang w:val="en-US"/>
        </w:rPr>
        <w:t>As the reviewer suggest</w:t>
      </w:r>
      <w:r w:rsidR="00DE41B9">
        <w:rPr>
          <w:color w:val="FF0000"/>
          <w:lang w:val="en-US"/>
        </w:rPr>
        <w:t>ed we modified the references</w:t>
      </w:r>
      <w:r w:rsidRPr="00F63FFA">
        <w:rPr>
          <w:color w:val="FF0000"/>
          <w:lang w:val="en-US"/>
        </w:rPr>
        <w:t xml:space="preserve"> </w:t>
      </w:r>
      <w:r w:rsidR="00A76767">
        <w:rPr>
          <w:color w:val="FF0000"/>
          <w:lang w:val="en-US"/>
        </w:rPr>
        <w:t>a</w:t>
      </w:r>
      <w:r w:rsidR="0050261C">
        <w:rPr>
          <w:color w:val="FF0000"/>
          <w:lang w:val="en-US"/>
        </w:rPr>
        <w:t>ccording to the text, lines 4</w:t>
      </w:r>
      <w:r w:rsidR="00F65EEF">
        <w:rPr>
          <w:color w:val="FF0000"/>
          <w:lang w:val="en-US"/>
        </w:rPr>
        <w:t>8</w:t>
      </w:r>
      <w:r w:rsidR="0050261C">
        <w:rPr>
          <w:color w:val="FF0000"/>
          <w:lang w:val="en-US"/>
        </w:rPr>
        <w:t>-</w:t>
      </w:r>
      <w:r w:rsidR="00F65EEF">
        <w:rPr>
          <w:color w:val="FF0000"/>
          <w:lang w:val="en-US"/>
        </w:rPr>
        <w:t>9</w:t>
      </w:r>
      <w:r w:rsidR="0050261C">
        <w:rPr>
          <w:color w:val="FF0000"/>
          <w:lang w:val="en-US"/>
        </w:rPr>
        <w:t>.</w:t>
      </w:r>
    </w:p>
    <w:p w14:paraId="7738103B" w14:textId="77777777" w:rsidR="0050261C" w:rsidRPr="00D56621" w:rsidRDefault="0050261C" w:rsidP="0037603B">
      <w:pPr>
        <w:jc w:val="both"/>
        <w:rPr>
          <w:lang w:val="en-US"/>
        </w:rPr>
      </w:pPr>
    </w:p>
    <w:p w14:paraId="177495BD" w14:textId="62C7FDC7" w:rsidR="0037603B" w:rsidRDefault="009702A5" w:rsidP="0037603B">
      <w:pPr>
        <w:jc w:val="both"/>
        <w:rPr>
          <w:lang w:val="en-US"/>
        </w:rPr>
      </w:pPr>
      <w:r w:rsidRPr="00D56621">
        <w:rPr>
          <w:lang w:val="en-US"/>
        </w:rPr>
        <w:t xml:space="preserve">2. </w:t>
      </w:r>
      <w:r w:rsidR="0037603B" w:rsidRPr="00D56621">
        <w:rPr>
          <w:lang w:val="en-US"/>
        </w:rPr>
        <w:t xml:space="preserve">The overall number of animals should be reported in the methods, as well as the number of the specific </w:t>
      </w:r>
      <w:proofErr w:type="spellStart"/>
      <w:r w:rsidR="0037603B" w:rsidRPr="00D56621">
        <w:rPr>
          <w:lang w:val="en-US"/>
        </w:rPr>
        <w:t>authorisation</w:t>
      </w:r>
      <w:proofErr w:type="spellEnd"/>
      <w:r w:rsidR="0037603B" w:rsidRPr="00D56621">
        <w:rPr>
          <w:lang w:val="en-US"/>
        </w:rPr>
        <w:t xml:space="preserve"> released by an Ethical Committee on Animal Welfare for performing this study.</w:t>
      </w:r>
    </w:p>
    <w:p w14:paraId="6956D321" w14:textId="695F667E" w:rsidR="00A449B7" w:rsidRPr="00A449B7" w:rsidRDefault="00A449B7" w:rsidP="0037603B">
      <w:pPr>
        <w:jc w:val="both"/>
        <w:rPr>
          <w:color w:val="FF0000"/>
          <w:lang w:val="en-US"/>
        </w:rPr>
      </w:pPr>
      <w:r w:rsidRPr="00A449B7">
        <w:rPr>
          <w:color w:val="FF0000"/>
          <w:lang w:val="en-US"/>
        </w:rPr>
        <w:t>As suggested by the reviewer</w:t>
      </w:r>
      <w:r w:rsidR="008B498F">
        <w:rPr>
          <w:color w:val="FF0000"/>
          <w:lang w:val="en-US"/>
        </w:rPr>
        <w:t>,</w:t>
      </w:r>
      <w:r w:rsidRPr="00A449B7">
        <w:rPr>
          <w:color w:val="FF0000"/>
          <w:lang w:val="en-US"/>
        </w:rPr>
        <w:t xml:space="preserve"> we added the total number of animal</w:t>
      </w:r>
      <w:r w:rsidR="008B498F">
        <w:rPr>
          <w:color w:val="FF0000"/>
          <w:lang w:val="en-US"/>
        </w:rPr>
        <w:t>s</w:t>
      </w:r>
      <w:r w:rsidRPr="00A449B7">
        <w:rPr>
          <w:color w:val="FF0000"/>
          <w:lang w:val="en-US"/>
        </w:rPr>
        <w:t xml:space="preserve"> used</w:t>
      </w:r>
      <w:r w:rsidR="008B498F">
        <w:rPr>
          <w:color w:val="FF0000"/>
          <w:lang w:val="en-US"/>
        </w:rPr>
        <w:t>.</w:t>
      </w:r>
      <w:r w:rsidRPr="00A449B7">
        <w:rPr>
          <w:color w:val="FF0000"/>
          <w:lang w:val="en-US"/>
        </w:rPr>
        <w:t xml:space="preserve"> </w:t>
      </w:r>
      <w:r w:rsidR="008B498F">
        <w:rPr>
          <w:color w:val="FF0000"/>
          <w:lang w:val="en-US"/>
        </w:rPr>
        <w:t>Please refer to</w:t>
      </w:r>
      <w:r w:rsidRPr="00A449B7">
        <w:rPr>
          <w:color w:val="FF0000"/>
          <w:lang w:val="en-US"/>
        </w:rPr>
        <w:t xml:space="preserve"> the</w:t>
      </w:r>
      <w:r w:rsidR="008B498F">
        <w:rPr>
          <w:color w:val="FF0000"/>
          <w:lang w:val="en-US"/>
        </w:rPr>
        <w:t xml:space="preserve"> first sentence of the</w:t>
      </w:r>
      <w:r w:rsidRPr="00A449B7">
        <w:rPr>
          <w:color w:val="FF0000"/>
          <w:lang w:val="en-US"/>
        </w:rPr>
        <w:t xml:space="preserve"> Materials and methods section. The number of authorization was already mention</w:t>
      </w:r>
      <w:r w:rsidR="008B498F">
        <w:rPr>
          <w:color w:val="FF0000"/>
          <w:lang w:val="en-US"/>
        </w:rPr>
        <w:t>ed</w:t>
      </w:r>
      <w:r w:rsidRPr="00A449B7">
        <w:rPr>
          <w:color w:val="FF0000"/>
          <w:lang w:val="en-US"/>
        </w:rPr>
        <w:t xml:space="preserve"> in the same section, line</w:t>
      </w:r>
      <w:r w:rsidR="00F65EEF">
        <w:rPr>
          <w:color w:val="FF0000"/>
          <w:lang w:val="en-US"/>
        </w:rPr>
        <w:t>s</w:t>
      </w:r>
      <w:r w:rsidRPr="00A449B7">
        <w:rPr>
          <w:color w:val="FF0000"/>
          <w:lang w:val="en-US"/>
        </w:rPr>
        <w:t xml:space="preserve"> </w:t>
      </w:r>
      <w:r w:rsidR="004457A1">
        <w:rPr>
          <w:color w:val="FF0000"/>
          <w:lang w:val="en-US"/>
        </w:rPr>
        <w:t>8</w:t>
      </w:r>
      <w:r w:rsidR="00F65EEF">
        <w:rPr>
          <w:color w:val="FF0000"/>
          <w:lang w:val="en-US"/>
        </w:rPr>
        <w:t>3-5</w:t>
      </w:r>
      <w:r w:rsidR="004457A1">
        <w:rPr>
          <w:color w:val="FF0000"/>
          <w:lang w:val="en-US"/>
        </w:rPr>
        <w:t>: “</w:t>
      </w:r>
      <w:r w:rsidR="004457A1" w:rsidRPr="004457A1">
        <w:rPr>
          <w:i/>
          <w:color w:val="FF0000"/>
          <w:lang w:val="en-US"/>
        </w:rPr>
        <w:t>Experiments were performed in accordance with the protocols approved by the Committee on the Use of Live Animals in Teaching and Research of the UNAM (FM/DI/036/2017), which comply with the "International Guiding Principles for Biomedical Research Involving Animals"</w:t>
      </w:r>
      <w:r w:rsidR="004457A1">
        <w:rPr>
          <w:i/>
          <w:color w:val="FF0000"/>
          <w:lang w:val="en-US"/>
        </w:rPr>
        <w:t>.”</w:t>
      </w:r>
    </w:p>
    <w:p w14:paraId="6EA131A0" w14:textId="77777777" w:rsidR="0037603B" w:rsidRPr="00D56621" w:rsidRDefault="0037603B" w:rsidP="0037603B">
      <w:pPr>
        <w:jc w:val="both"/>
        <w:rPr>
          <w:lang w:val="en-US"/>
        </w:rPr>
      </w:pPr>
    </w:p>
    <w:p w14:paraId="38F9A948" w14:textId="2D5F9968" w:rsidR="0037603B" w:rsidRPr="00D56621" w:rsidRDefault="009702A5" w:rsidP="0037603B">
      <w:pPr>
        <w:jc w:val="both"/>
        <w:rPr>
          <w:lang w:val="en-US"/>
        </w:rPr>
      </w:pPr>
      <w:r w:rsidRPr="00D56621">
        <w:rPr>
          <w:lang w:val="en-US"/>
        </w:rPr>
        <w:t xml:space="preserve">3. </w:t>
      </w:r>
      <w:r w:rsidR="0037603B" w:rsidRPr="00D56621">
        <w:rPr>
          <w:lang w:val="en-US"/>
        </w:rPr>
        <w:t xml:space="preserve">The source of A. </w:t>
      </w:r>
      <w:proofErr w:type="spellStart"/>
      <w:r w:rsidR="0037603B" w:rsidRPr="00D56621">
        <w:rPr>
          <w:lang w:val="en-US"/>
        </w:rPr>
        <w:t>salina</w:t>
      </w:r>
      <w:proofErr w:type="spellEnd"/>
      <w:r w:rsidR="0037603B" w:rsidRPr="00D56621">
        <w:rPr>
          <w:lang w:val="en-US"/>
        </w:rPr>
        <w:t xml:space="preserve"> should be described.</w:t>
      </w:r>
    </w:p>
    <w:p w14:paraId="5CE00732" w14:textId="7EF36DBB" w:rsidR="0037603B" w:rsidRPr="001B17D3" w:rsidRDefault="001B17D3" w:rsidP="0037603B">
      <w:pPr>
        <w:jc w:val="both"/>
        <w:rPr>
          <w:color w:val="FF0000"/>
          <w:lang w:val="en-US"/>
        </w:rPr>
      </w:pPr>
      <w:r w:rsidRPr="001B17D3">
        <w:rPr>
          <w:color w:val="FF0000"/>
          <w:lang w:val="en-US"/>
        </w:rPr>
        <w:t xml:space="preserve">As suggested by the reviewer the source of </w:t>
      </w:r>
      <w:r w:rsidRPr="008E5AC5">
        <w:rPr>
          <w:i/>
          <w:color w:val="FF0000"/>
          <w:lang w:val="en-US"/>
        </w:rPr>
        <w:t xml:space="preserve">A. </w:t>
      </w:r>
      <w:proofErr w:type="spellStart"/>
      <w:r w:rsidRPr="008E5AC5">
        <w:rPr>
          <w:i/>
          <w:color w:val="FF0000"/>
          <w:lang w:val="en-US"/>
        </w:rPr>
        <w:t>salina</w:t>
      </w:r>
      <w:proofErr w:type="spellEnd"/>
      <w:r w:rsidRPr="001B17D3">
        <w:rPr>
          <w:color w:val="FF0000"/>
          <w:lang w:val="en-US"/>
        </w:rPr>
        <w:t xml:space="preserve"> </w:t>
      </w:r>
      <w:r w:rsidR="008B498F">
        <w:rPr>
          <w:color w:val="FF0000"/>
          <w:lang w:val="en-US"/>
        </w:rPr>
        <w:t>is now included</w:t>
      </w:r>
      <w:r w:rsidRPr="001B17D3">
        <w:rPr>
          <w:color w:val="FF0000"/>
          <w:lang w:val="en-US"/>
        </w:rPr>
        <w:t xml:space="preserve"> in line 1</w:t>
      </w:r>
      <w:r w:rsidR="00F65EEF">
        <w:rPr>
          <w:color w:val="FF0000"/>
          <w:lang w:val="en-US"/>
        </w:rPr>
        <w:t>10</w:t>
      </w:r>
      <w:r w:rsidRPr="001B17D3">
        <w:rPr>
          <w:color w:val="FF0000"/>
          <w:lang w:val="en-US"/>
        </w:rPr>
        <w:t xml:space="preserve">: “A. </w:t>
      </w:r>
      <w:proofErr w:type="spellStart"/>
      <w:r w:rsidRPr="001B17D3">
        <w:rPr>
          <w:color w:val="FF0000"/>
          <w:lang w:val="en-US"/>
        </w:rPr>
        <w:t>salina</w:t>
      </w:r>
      <w:proofErr w:type="spellEnd"/>
      <w:r w:rsidRPr="001B17D3">
        <w:rPr>
          <w:i/>
          <w:color w:val="FF0000"/>
          <w:lang w:val="en-US"/>
        </w:rPr>
        <w:t xml:space="preserve"> cysts were (</w:t>
      </w:r>
      <w:proofErr w:type="spellStart"/>
      <w:r w:rsidRPr="001B17D3">
        <w:rPr>
          <w:i/>
          <w:color w:val="FF0000"/>
          <w:lang w:val="en-US"/>
        </w:rPr>
        <w:t>Eclosion</w:t>
      </w:r>
      <w:proofErr w:type="spellEnd"/>
      <w:r w:rsidRPr="001B17D3">
        <w:rPr>
          <w:i/>
          <w:color w:val="FF0000"/>
          <w:lang w:val="en-US"/>
        </w:rPr>
        <w:t xml:space="preserve"> </w:t>
      </w:r>
      <w:proofErr w:type="spellStart"/>
      <w:r w:rsidRPr="001B17D3">
        <w:rPr>
          <w:i/>
          <w:color w:val="FF0000"/>
          <w:lang w:val="en-US"/>
        </w:rPr>
        <w:t>azul</w:t>
      </w:r>
      <w:proofErr w:type="spellEnd"/>
      <w:r w:rsidRPr="001B17D3">
        <w:rPr>
          <w:i/>
          <w:color w:val="FF0000"/>
          <w:lang w:val="en-US"/>
        </w:rPr>
        <w:t>®) were obtained at a local aquarium</w:t>
      </w:r>
      <w:r w:rsidRPr="001B17D3">
        <w:rPr>
          <w:color w:val="FF0000"/>
          <w:lang w:val="en-US"/>
        </w:rPr>
        <w:t xml:space="preserve"> </w:t>
      </w:r>
      <w:r w:rsidRPr="001B17D3">
        <w:rPr>
          <w:i/>
          <w:color w:val="FF0000"/>
          <w:lang w:val="en-US"/>
        </w:rPr>
        <w:t>and hatched in seawater (3%).</w:t>
      </w:r>
      <w:r w:rsidRPr="001B17D3">
        <w:rPr>
          <w:color w:val="FF0000"/>
          <w:lang w:val="en-US"/>
        </w:rPr>
        <w:t>”</w:t>
      </w:r>
    </w:p>
    <w:p w14:paraId="7C737E8A" w14:textId="77777777" w:rsidR="001B17D3" w:rsidRDefault="001B17D3" w:rsidP="0037603B">
      <w:pPr>
        <w:jc w:val="both"/>
        <w:rPr>
          <w:lang w:val="en-US"/>
        </w:rPr>
      </w:pPr>
    </w:p>
    <w:p w14:paraId="1980F36A" w14:textId="478CE3A7" w:rsidR="0037603B" w:rsidRDefault="009702A5" w:rsidP="0037603B">
      <w:pPr>
        <w:jc w:val="both"/>
        <w:rPr>
          <w:lang w:val="en-US"/>
        </w:rPr>
      </w:pPr>
      <w:r w:rsidRPr="00D56621">
        <w:rPr>
          <w:lang w:val="en-US"/>
        </w:rPr>
        <w:t xml:space="preserve">4. </w:t>
      </w:r>
      <w:r w:rsidR="0037603B" w:rsidRPr="00D56621">
        <w:rPr>
          <w:lang w:val="en-US"/>
        </w:rPr>
        <w:t xml:space="preserve">Whether mice were </w:t>
      </w:r>
      <w:proofErr w:type="spellStart"/>
      <w:r w:rsidR="0037603B" w:rsidRPr="00D56621">
        <w:rPr>
          <w:lang w:val="en-US"/>
        </w:rPr>
        <w:t>randomised</w:t>
      </w:r>
      <w:proofErr w:type="spellEnd"/>
      <w:r w:rsidR="0037603B" w:rsidRPr="00D56621">
        <w:rPr>
          <w:lang w:val="en-US"/>
        </w:rPr>
        <w:t xml:space="preserve"> to experimental group and if experimenters evaluating </w:t>
      </w:r>
      <w:proofErr w:type="spellStart"/>
      <w:r w:rsidR="0037603B" w:rsidRPr="00D56621">
        <w:rPr>
          <w:lang w:val="en-US"/>
        </w:rPr>
        <w:t>behavioural</w:t>
      </w:r>
      <w:proofErr w:type="spellEnd"/>
      <w:r w:rsidR="0037603B" w:rsidRPr="00D56621">
        <w:rPr>
          <w:lang w:val="en-US"/>
        </w:rPr>
        <w:t xml:space="preserve"> scores were blind to experimental treatments should be reported.</w:t>
      </w:r>
    </w:p>
    <w:p w14:paraId="0E563881" w14:textId="5BC58E5A" w:rsidR="003954F6" w:rsidRPr="003954F6" w:rsidRDefault="008B498F" w:rsidP="003954F6">
      <w:pPr>
        <w:jc w:val="both"/>
        <w:rPr>
          <w:color w:val="FF0000"/>
          <w:lang w:val="en-US"/>
        </w:rPr>
      </w:pPr>
      <w:r>
        <w:rPr>
          <w:color w:val="FF0000"/>
          <w:lang w:val="en-US"/>
        </w:rPr>
        <w:t>M</w:t>
      </w:r>
      <w:r w:rsidR="008520BC" w:rsidRPr="00CE569E">
        <w:rPr>
          <w:color w:val="FF0000"/>
          <w:lang w:val="en-US"/>
        </w:rPr>
        <w:t>ice were simple randomized to the treatment groups without</w:t>
      </w:r>
      <w:r w:rsidR="00A92350">
        <w:rPr>
          <w:color w:val="FF0000"/>
          <w:lang w:val="en-US"/>
        </w:rPr>
        <w:t xml:space="preserve"> consider</w:t>
      </w:r>
      <w:r>
        <w:rPr>
          <w:color w:val="FF0000"/>
          <w:lang w:val="en-US"/>
        </w:rPr>
        <w:t>ing</w:t>
      </w:r>
      <w:r w:rsidR="00A92350">
        <w:rPr>
          <w:color w:val="FF0000"/>
          <w:lang w:val="en-US"/>
        </w:rPr>
        <w:t xml:space="preserve"> any other variable.</w:t>
      </w:r>
      <w:r w:rsidR="00CE569E">
        <w:rPr>
          <w:color w:val="FF0000"/>
          <w:lang w:val="en-US"/>
        </w:rPr>
        <w:t xml:space="preserve"> In line 8</w:t>
      </w:r>
      <w:r>
        <w:rPr>
          <w:color w:val="FF0000"/>
          <w:lang w:val="en-US"/>
        </w:rPr>
        <w:t>3-5</w:t>
      </w:r>
      <w:r w:rsidR="008520BC" w:rsidRPr="00CE569E">
        <w:rPr>
          <w:color w:val="FF0000"/>
          <w:lang w:val="en-US"/>
        </w:rPr>
        <w:t xml:space="preserve"> </w:t>
      </w:r>
      <w:r w:rsidR="00CE569E">
        <w:rPr>
          <w:color w:val="FF0000"/>
          <w:lang w:val="en-US"/>
        </w:rPr>
        <w:t xml:space="preserve">we added the sentence: </w:t>
      </w:r>
      <w:r w:rsidR="00A92350" w:rsidRPr="00A92350">
        <w:rPr>
          <w:i/>
          <w:color w:val="FF0000"/>
          <w:lang w:val="en-US"/>
        </w:rPr>
        <w:t>“</w:t>
      </w:r>
      <w:r w:rsidR="00AE05F9">
        <w:rPr>
          <w:i/>
          <w:color w:val="FF0000"/>
          <w:lang w:val="en-US"/>
        </w:rPr>
        <w:t>The animals were simple randomiz</w:t>
      </w:r>
      <w:r w:rsidR="00A92350" w:rsidRPr="00A92350">
        <w:rPr>
          <w:i/>
          <w:color w:val="FF0000"/>
          <w:lang w:val="en-US"/>
        </w:rPr>
        <w:t>ed to the treatment groups, using the random number generator (Rand function) of MATLAB software, and…</w:t>
      </w:r>
      <w:r w:rsidR="00CE569E" w:rsidRPr="00A92350">
        <w:rPr>
          <w:i/>
          <w:color w:val="FF0000"/>
          <w:lang w:val="en-US"/>
        </w:rPr>
        <w:t xml:space="preserve"> “</w:t>
      </w:r>
      <w:r w:rsidR="003954F6">
        <w:rPr>
          <w:i/>
          <w:color w:val="FF0000"/>
          <w:lang w:val="en-US"/>
        </w:rPr>
        <w:t>.</w:t>
      </w:r>
      <w:r w:rsidR="003954F6">
        <w:rPr>
          <w:color w:val="FF0000"/>
          <w:lang w:val="en-US"/>
        </w:rPr>
        <w:t xml:space="preserve"> </w:t>
      </w:r>
      <w:r w:rsidR="00230CBF">
        <w:rPr>
          <w:color w:val="FF0000"/>
          <w:lang w:val="en-US"/>
        </w:rPr>
        <w:t>E</w:t>
      </w:r>
      <w:r w:rsidR="003954F6">
        <w:rPr>
          <w:color w:val="FF0000"/>
          <w:lang w:val="en-US"/>
        </w:rPr>
        <w:t>xperiments were performed in a double-blind manner, since the allocation</w:t>
      </w:r>
      <w:r w:rsidR="00B01950">
        <w:rPr>
          <w:color w:val="FF0000"/>
          <w:lang w:val="en-US"/>
        </w:rPr>
        <w:t>,</w:t>
      </w:r>
      <w:r w:rsidR="003954F6">
        <w:rPr>
          <w:color w:val="FF0000"/>
          <w:lang w:val="en-US"/>
        </w:rPr>
        <w:t xml:space="preserve"> until the data analysis. Therefore, in line</w:t>
      </w:r>
      <w:r w:rsidR="00F65EEF">
        <w:rPr>
          <w:color w:val="FF0000"/>
          <w:lang w:val="en-US"/>
        </w:rPr>
        <w:t>s</w:t>
      </w:r>
      <w:r w:rsidR="003954F6">
        <w:rPr>
          <w:color w:val="FF0000"/>
          <w:lang w:val="en-US"/>
        </w:rPr>
        <w:t xml:space="preserve"> 9</w:t>
      </w:r>
      <w:r w:rsidR="00F65EEF">
        <w:rPr>
          <w:color w:val="FF0000"/>
          <w:lang w:val="en-US"/>
        </w:rPr>
        <w:t>1-2</w:t>
      </w:r>
      <w:r w:rsidR="003954F6">
        <w:rPr>
          <w:color w:val="FF0000"/>
          <w:lang w:val="en-US"/>
        </w:rPr>
        <w:t xml:space="preserve"> we added: </w:t>
      </w:r>
      <w:r w:rsidR="003954F6" w:rsidRPr="003954F6">
        <w:rPr>
          <w:i/>
          <w:color w:val="FF0000"/>
          <w:lang w:val="en-US"/>
        </w:rPr>
        <w:t>“</w:t>
      </w:r>
      <w:r w:rsidR="003954F6" w:rsidRPr="003954F6">
        <w:rPr>
          <w:i/>
          <w:color w:val="FF0000"/>
          <w:lang w:val="en-US" w:bidi="en-US"/>
        </w:rPr>
        <w:t>Moreover, all experiments were performed in a double-blind manner.”</w:t>
      </w:r>
    </w:p>
    <w:p w14:paraId="7F18BAF9" w14:textId="53AF7CDE" w:rsidR="008520BC" w:rsidRPr="003954F6" w:rsidRDefault="008520BC" w:rsidP="0037603B">
      <w:pPr>
        <w:jc w:val="both"/>
        <w:rPr>
          <w:color w:val="FF0000"/>
          <w:lang w:val="en-US"/>
        </w:rPr>
      </w:pPr>
    </w:p>
    <w:p w14:paraId="3C9A1BB7" w14:textId="03065257" w:rsidR="0037603B" w:rsidRDefault="009702A5" w:rsidP="0037603B">
      <w:pPr>
        <w:jc w:val="both"/>
        <w:rPr>
          <w:lang w:val="en-US"/>
        </w:rPr>
      </w:pPr>
      <w:r w:rsidRPr="00D56621">
        <w:rPr>
          <w:lang w:val="en-US"/>
        </w:rPr>
        <w:lastRenderedPageBreak/>
        <w:t xml:space="preserve">5. </w:t>
      </w:r>
      <w:r w:rsidR="0037603B" w:rsidRPr="00D56621">
        <w:rPr>
          <w:lang w:val="en-US"/>
        </w:rPr>
        <w:t xml:space="preserve">Section 2.6.2: FST in the originally published procedure tested rats, </w:t>
      </w:r>
      <w:proofErr w:type="gramStart"/>
      <w:r w:rsidR="0037603B" w:rsidRPr="00D56621">
        <w:rPr>
          <w:lang w:val="en-US"/>
        </w:rPr>
        <w:t>non mice</w:t>
      </w:r>
      <w:proofErr w:type="gramEnd"/>
      <w:r w:rsidR="0037603B" w:rsidRPr="00D56621">
        <w:rPr>
          <w:lang w:val="en-US"/>
        </w:rPr>
        <w:t>, thus some modifications were adopted by the authors. Also, why were five administrations selected? And how was the dose chosen?</w:t>
      </w:r>
    </w:p>
    <w:p w14:paraId="5A20AB09" w14:textId="475BE09D" w:rsidR="00A455A4" w:rsidRPr="0030710C" w:rsidRDefault="00FB4C3C" w:rsidP="0037603B">
      <w:pPr>
        <w:jc w:val="both"/>
        <w:rPr>
          <w:color w:val="FF0000"/>
          <w:lang w:val="en-US"/>
        </w:rPr>
      </w:pPr>
      <w:r w:rsidRPr="0030710C">
        <w:rPr>
          <w:color w:val="FF0000"/>
          <w:lang w:val="en-US"/>
        </w:rPr>
        <w:t>T</w:t>
      </w:r>
      <w:r w:rsidR="00A455A4" w:rsidRPr="0030710C">
        <w:rPr>
          <w:color w:val="FF0000"/>
          <w:lang w:val="en-US"/>
        </w:rPr>
        <w:t xml:space="preserve">he observation of the reviewer is correct. We made some modifications </w:t>
      </w:r>
      <w:r w:rsidR="00B85F1A" w:rsidRPr="0030710C">
        <w:rPr>
          <w:color w:val="FF0000"/>
          <w:lang w:val="en-US"/>
        </w:rPr>
        <w:t xml:space="preserve">to the original method </w:t>
      </w:r>
      <w:r w:rsidR="00A455A4" w:rsidRPr="0030710C">
        <w:rPr>
          <w:color w:val="FF0000"/>
          <w:lang w:val="en-US"/>
        </w:rPr>
        <w:t xml:space="preserve">according to </w:t>
      </w:r>
      <w:proofErr w:type="spellStart"/>
      <w:r w:rsidR="00A455A4" w:rsidRPr="0030710C">
        <w:rPr>
          <w:color w:val="FF0000"/>
          <w:lang w:val="en-US"/>
        </w:rPr>
        <w:t>Farzin</w:t>
      </w:r>
      <w:proofErr w:type="spellEnd"/>
      <w:r w:rsidR="00A455A4" w:rsidRPr="0030710C">
        <w:rPr>
          <w:color w:val="FF0000"/>
          <w:lang w:val="en-US"/>
        </w:rPr>
        <w:t xml:space="preserve"> and </w:t>
      </w:r>
      <w:proofErr w:type="spellStart"/>
      <w:r w:rsidR="00A455A4" w:rsidRPr="0030710C">
        <w:rPr>
          <w:color w:val="FF0000"/>
          <w:lang w:val="en-US"/>
        </w:rPr>
        <w:t>Mansouri</w:t>
      </w:r>
      <w:proofErr w:type="spellEnd"/>
      <w:r w:rsidR="00A455A4" w:rsidRPr="0030710C">
        <w:rPr>
          <w:color w:val="FF0000"/>
          <w:lang w:val="en-US"/>
        </w:rPr>
        <w:t>, 2006.</w:t>
      </w:r>
      <w:r w:rsidR="00230CBF">
        <w:rPr>
          <w:color w:val="FF0000"/>
          <w:lang w:val="en-US"/>
        </w:rPr>
        <w:t xml:space="preserve"> These modifications are inc</w:t>
      </w:r>
      <w:r w:rsidR="009424EF">
        <w:rPr>
          <w:color w:val="FF0000"/>
          <w:lang w:val="en-US"/>
        </w:rPr>
        <w:t>l</w:t>
      </w:r>
      <w:r w:rsidR="00230CBF">
        <w:rPr>
          <w:color w:val="FF0000"/>
          <w:lang w:val="en-US"/>
        </w:rPr>
        <w:t>uded in the new version of the manuscript, along with the abovementioned reference</w:t>
      </w:r>
      <w:r w:rsidR="00F65EEF">
        <w:rPr>
          <w:color w:val="FF0000"/>
          <w:lang w:val="en-US"/>
        </w:rPr>
        <w:t xml:space="preserve"> (lines 195-6)</w:t>
      </w:r>
      <w:r w:rsidR="00230CBF">
        <w:rPr>
          <w:color w:val="FF0000"/>
          <w:lang w:val="en-US"/>
        </w:rPr>
        <w:t>.</w:t>
      </w:r>
    </w:p>
    <w:p w14:paraId="2344CF8D" w14:textId="77777777" w:rsidR="00FC707A" w:rsidRDefault="00FC707A" w:rsidP="0037603B">
      <w:pPr>
        <w:jc w:val="both"/>
        <w:rPr>
          <w:lang w:val="en-US"/>
        </w:rPr>
      </w:pPr>
    </w:p>
    <w:p w14:paraId="5F13F957" w14:textId="3EE43771" w:rsidR="00861425" w:rsidRDefault="00861425" w:rsidP="0037603B">
      <w:pPr>
        <w:jc w:val="both"/>
        <w:rPr>
          <w:lang w:val="en-US"/>
        </w:rPr>
      </w:pPr>
      <w:r>
        <w:rPr>
          <w:lang w:val="en-US"/>
        </w:rPr>
        <w:t>W</w:t>
      </w:r>
      <w:r w:rsidRPr="00D56621">
        <w:rPr>
          <w:lang w:val="en-US"/>
        </w:rPr>
        <w:t xml:space="preserve">hy were five administrations selected? </w:t>
      </w:r>
    </w:p>
    <w:p w14:paraId="76BB3EE1" w14:textId="15F1ACE5" w:rsidR="00CA3C3B" w:rsidRPr="0080443A" w:rsidRDefault="00910DF0" w:rsidP="00910DF0">
      <w:pPr>
        <w:jc w:val="both"/>
        <w:rPr>
          <w:color w:val="FF0000"/>
          <w:lang w:val="en-US"/>
        </w:rPr>
      </w:pPr>
      <w:r w:rsidRPr="00910DF0">
        <w:rPr>
          <w:color w:val="FF0000"/>
          <w:lang w:val="en-US"/>
        </w:rPr>
        <w:t xml:space="preserve">With the aim of achieving an optimal dose of the HDAC inhibitors in the CNS, we decided to use this protocol, </w:t>
      </w:r>
      <w:r>
        <w:rPr>
          <w:color w:val="FF0000"/>
          <w:lang w:val="en-US"/>
        </w:rPr>
        <w:t xml:space="preserve">since it has been successfully </w:t>
      </w:r>
      <w:r w:rsidRPr="00910DF0">
        <w:rPr>
          <w:color w:val="FF0000"/>
          <w:lang w:val="en-US"/>
        </w:rPr>
        <w:t>used to administer this type of drugs in previous studies (</w:t>
      </w:r>
      <w:proofErr w:type="spellStart"/>
      <w:r w:rsidRPr="00910DF0">
        <w:rPr>
          <w:color w:val="FF0000"/>
          <w:lang w:val="en-US"/>
        </w:rPr>
        <w:t>Beconi</w:t>
      </w:r>
      <w:proofErr w:type="spellEnd"/>
      <w:r w:rsidRPr="00910DF0">
        <w:rPr>
          <w:color w:val="FF0000"/>
          <w:lang w:val="en-US"/>
        </w:rPr>
        <w:t xml:space="preserve"> et al 2012. </w:t>
      </w:r>
      <w:proofErr w:type="spellStart"/>
      <w:r w:rsidRPr="00910DF0">
        <w:rPr>
          <w:color w:val="FF0000"/>
          <w:lang w:val="en-US"/>
        </w:rPr>
        <w:t>PLoS</w:t>
      </w:r>
      <w:proofErr w:type="spellEnd"/>
      <w:r w:rsidRPr="00910DF0">
        <w:rPr>
          <w:color w:val="FF0000"/>
          <w:lang w:val="en-US"/>
        </w:rPr>
        <w:t xml:space="preserve"> One. 7(9)</w:t>
      </w:r>
      <w:proofErr w:type="gramStart"/>
      <w:r w:rsidRPr="00910DF0">
        <w:rPr>
          <w:color w:val="FF0000"/>
          <w:lang w:val="en-US"/>
        </w:rPr>
        <w:t>:e44498</w:t>
      </w:r>
      <w:proofErr w:type="gramEnd"/>
      <w:r w:rsidRPr="00910DF0">
        <w:rPr>
          <w:color w:val="FF0000"/>
          <w:lang w:val="en-US"/>
        </w:rPr>
        <w:t xml:space="preserve">. </w:t>
      </w:r>
      <w:proofErr w:type="spellStart"/>
      <w:proofErr w:type="gramStart"/>
      <w:r w:rsidRPr="00910DF0">
        <w:rPr>
          <w:color w:val="FF0000"/>
          <w:lang w:val="en-US"/>
        </w:rPr>
        <w:t>doi</w:t>
      </w:r>
      <w:proofErr w:type="spellEnd"/>
      <w:proofErr w:type="gramEnd"/>
      <w:r w:rsidRPr="00910DF0">
        <w:rPr>
          <w:color w:val="FF0000"/>
          <w:lang w:val="en-US"/>
        </w:rPr>
        <w:t>: 10.1371/journal.pone.0044498). In figure 4, it could be observed that a five-days treatment is suitable to reach a higher concentration in all fluids evaluated.</w:t>
      </w:r>
      <w:r w:rsidR="00C84ECA" w:rsidRPr="0080443A">
        <w:rPr>
          <w:color w:val="FF0000"/>
          <w:lang w:val="en-US"/>
        </w:rPr>
        <w:t xml:space="preserve"> </w:t>
      </w:r>
    </w:p>
    <w:p w14:paraId="0A24D781" w14:textId="77777777" w:rsidR="00CA3C3B" w:rsidRPr="00D92D9A" w:rsidRDefault="00CA3C3B" w:rsidP="0037603B">
      <w:pPr>
        <w:jc w:val="both"/>
        <w:rPr>
          <w:lang w:val="en-US"/>
        </w:rPr>
      </w:pPr>
    </w:p>
    <w:p w14:paraId="6A0B317F" w14:textId="77777777" w:rsidR="004954C9" w:rsidRPr="004954C9" w:rsidRDefault="004954C9" w:rsidP="004954C9">
      <w:pPr>
        <w:jc w:val="both"/>
        <w:rPr>
          <w:lang w:val="en-US"/>
        </w:rPr>
      </w:pPr>
      <w:r w:rsidRPr="004954C9">
        <w:rPr>
          <w:lang w:val="en-US"/>
        </w:rPr>
        <w:t>And how was the dose chosen?</w:t>
      </w:r>
    </w:p>
    <w:p w14:paraId="4A76BFFC" w14:textId="4115BD07" w:rsidR="004954C9" w:rsidRPr="00A164CA" w:rsidRDefault="005E2E11" w:rsidP="004954C9">
      <w:pPr>
        <w:jc w:val="both"/>
        <w:rPr>
          <w:color w:val="FF0000"/>
          <w:lang w:val="en-US"/>
        </w:rPr>
      </w:pPr>
      <w:r>
        <w:rPr>
          <w:color w:val="FF0000"/>
          <w:lang w:val="en-US"/>
        </w:rPr>
        <w:t xml:space="preserve">We selected the dose </w:t>
      </w:r>
      <w:r w:rsidR="00B9602A">
        <w:rPr>
          <w:color w:val="FF0000"/>
          <w:lang w:val="en-US"/>
        </w:rPr>
        <w:t>according to</w:t>
      </w:r>
      <w:r w:rsidR="004954C9" w:rsidRPr="005E2E11">
        <w:rPr>
          <w:color w:val="FF0000"/>
          <w:lang w:val="en-US"/>
        </w:rPr>
        <w:t xml:space="preserve"> a preliminary behavioral study, </w:t>
      </w:r>
      <w:r>
        <w:rPr>
          <w:color w:val="FF0000"/>
          <w:lang w:val="en-US"/>
        </w:rPr>
        <w:t xml:space="preserve">where </w:t>
      </w:r>
      <w:r w:rsidR="004954C9" w:rsidRPr="005E2E11">
        <w:rPr>
          <w:color w:val="FF0000"/>
          <w:lang w:val="en-US"/>
        </w:rPr>
        <w:t>we tested the same five-day</w:t>
      </w:r>
      <w:r w:rsidR="00EB4327">
        <w:rPr>
          <w:color w:val="FF0000"/>
          <w:lang w:val="en-US"/>
        </w:rPr>
        <w:t>s</w:t>
      </w:r>
      <w:r w:rsidR="004954C9" w:rsidRPr="005E2E11">
        <w:rPr>
          <w:color w:val="FF0000"/>
          <w:lang w:val="en-US"/>
        </w:rPr>
        <w:t xml:space="preserve"> treatment reported here using IN14 100, 200 and 40</w:t>
      </w:r>
      <w:r w:rsidR="00634356">
        <w:rPr>
          <w:color w:val="FF0000"/>
          <w:lang w:val="en-US"/>
        </w:rPr>
        <w:t>0 mg/kg/day; the results of these</w:t>
      </w:r>
      <w:r w:rsidR="004954C9" w:rsidRPr="005E2E11">
        <w:rPr>
          <w:color w:val="FF0000"/>
          <w:lang w:val="en-US"/>
        </w:rPr>
        <w:t xml:space="preserve"> experiments showed that all three doses had </w:t>
      </w:r>
      <w:r w:rsidR="00797D9B">
        <w:rPr>
          <w:color w:val="FF0000"/>
          <w:lang w:val="en-US"/>
        </w:rPr>
        <w:t>similar</w:t>
      </w:r>
      <w:r w:rsidR="004954C9" w:rsidRPr="005E2E11">
        <w:rPr>
          <w:color w:val="FF0000"/>
          <w:lang w:val="en-US"/>
        </w:rPr>
        <w:t xml:space="preserve"> effects on spontaneous </w:t>
      </w:r>
      <w:proofErr w:type="spellStart"/>
      <w:r w:rsidR="004954C9" w:rsidRPr="005E2E11">
        <w:rPr>
          <w:color w:val="FF0000"/>
          <w:lang w:val="en-US"/>
        </w:rPr>
        <w:t>locomotor</w:t>
      </w:r>
      <w:proofErr w:type="spellEnd"/>
      <w:r w:rsidR="004954C9" w:rsidRPr="005E2E11">
        <w:rPr>
          <w:color w:val="FF0000"/>
          <w:lang w:val="en-US"/>
        </w:rPr>
        <w:t xml:space="preserve"> activity</w:t>
      </w:r>
      <w:r w:rsidR="00797D9B">
        <w:rPr>
          <w:color w:val="FF0000"/>
          <w:lang w:val="en-US"/>
        </w:rPr>
        <w:t xml:space="preserve"> </w:t>
      </w:r>
      <w:r w:rsidR="004954C9" w:rsidRPr="005E2E11">
        <w:rPr>
          <w:color w:val="FF0000"/>
          <w:lang w:val="en-US"/>
        </w:rPr>
        <w:t>and the FST. Therefore we decided to use the lower effective dose in this work. We have added a sentence in the man</w:t>
      </w:r>
      <w:r w:rsidR="008036FE">
        <w:rPr>
          <w:color w:val="FF0000"/>
          <w:lang w:val="en-US"/>
        </w:rPr>
        <w:t>u</w:t>
      </w:r>
      <w:r w:rsidR="004954C9" w:rsidRPr="005E2E11">
        <w:rPr>
          <w:color w:val="FF0000"/>
          <w:lang w:val="en-US"/>
        </w:rPr>
        <w:t>script to clarify this point</w:t>
      </w:r>
      <w:r w:rsidR="004954C9" w:rsidRPr="00A164CA">
        <w:rPr>
          <w:color w:val="FF0000"/>
          <w:lang w:val="en-US"/>
        </w:rPr>
        <w:t xml:space="preserve">. </w:t>
      </w:r>
      <w:r w:rsidR="00797D9B">
        <w:rPr>
          <w:color w:val="FF0000"/>
          <w:lang w:val="en-US"/>
        </w:rPr>
        <w:t>Please refer to the 2.6.1 “Treatment” section.</w:t>
      </w:r>
    </w:p>
    <w:p w14:paraId="7BE44D55" w14:textId="77777777" w:rsidR="0081048E" w:rsidRPr="00D56621" w:rsidRDefault="0081048E" w:rsidP="0037603B">
      <w:pPr>
        <w:jc w:val="both"/>
        <w:rPr>
          <w:lang w:val="en-US"/>
        </w:rPr>
      </w:pPr>
    </w:p>
    <w:p w14:paraId="721B5E53" w14:textId="249190D3" w:rsidR="0037603B" w:rsidRDefault="009702A5" w:rsidP="0037603B">
      <w:pPr>
        <w:jc w:val="both"/>
        <w:rPr>
          <w:lang w:val="en-US"/>
        </w:rPr>
      </w:pPr>
      <w:r w:rsidRPr="00D56621">
        <w:rPr>
          <w:lang w:val="en-US"/>
        </w:rPr>
        <w:t xml:space="preserve">6. </w:t>
      </w:r>
      <w:r w:rsidR="0037603B" w:rsidRPr="00D56621">
        <w:rPr>
          <w:lang w:val="en-US"/>
        </w:rPr>
        <w:t>Lighting conditions in the ETM should be described.</w:t>
      </w:r>
    </w:p>
    <w:p w14:paraId="40657360" w14:textId="07E4CC13" w:rsidR="000169A8" w:rsidRPr="00393C5E" w:rsidRDefault="000169A8" w:rsidP="000169A8">
      <w:pPr>
        <w:jc w:val="both"/>
        <w:rPr>
          <w:color w:val="FF0000"/>
          <w:lang w:val="en-US"/>
        </w:rPr>
      </w:pPr>
      <w:r w:rsidRPr="00393C5E">
        <w:rPr>
          <w:color w:val="FF0000"/>
          <w:lang w:val="en-US"/>
        </w:rPr>
        <w:t>As suggested by the reviewer</w:t>
      </w:r>
      <w:r w:rsidR="00797D9B">
        <w:rPr>
          <w:color w:val="FF0000"/>
          <w:lang w:val="en-US"/>
        </w:rPr>
        <w:t>,</w:t>
      </w:r>
      <w:r w:rsidRPr="00393C5E">
        <w:rPr>
          <w:color w:val="FF0000"/>
          <w:lang w:val="en-US"/>
        </w:rPr>
        <w:t xml:space="preserve"> we clarified it by adding the sentence: </w:t>
      </w:r>
      <w:r w:rsidR="00747B26" w:rsidRPr="00747B26">
        <w:rPr>
          <w:i/>
          <w:color w:val="FF0000"/>
          <w:lang w:val="en-US"/>
        </w:rPr>
        <w:t xml:space="preserve">“Behavioral testing was carried out in a soundproof room with an illumination level maintained at 100 lux”, </w:t>
      </w:r>
      <w:r w:rsidRPr="00393C5E">
        <w:rPr>
          <w:color w:val="FF0000"/>
          <w:lang w:val="en-US"/>
        </w:rPr>
        <w:t>line</w:t>
      </w:r>
      <w:r w:rsidR="00797D9B">
        <w:rPr>
          <w:color w:val="FF0000"/>
          <w:lang w:val="en-US"/>
        </w:rPr>
        <w:t>s</w:t>
      </w:r>
      <w:r w:rsidRPr="00393C5E">
        <w:rPr>
          <w:color w:val="FF0000"/>
          <w:lang w:val="en-US"/>
        </w:rPr>
        <w:t xml:space="preserve"> 2</w:t>
      </w:r>
      <w:r w:rsidR="00F65EEF">
        <w:rPr>
          <w:color w:val="FF0000"/>
          <w:lang w:val="en-US"/>
        </w:rPr>
        <w:t>12</w:t>
      </w:r>
      <w:r w:rsidR="003A79AC">
        <w:rPr>
          <w:color w:val="FF0000"/>
          <w:lang w:val="en-US"/>
        </w:rPr>
        <w:t>-</w:t>
      </w:r>
      <w:r w:rsidR="00F65EEF">
        <w:rPr>
          <w:color w:val="FF0000"/>
          <w:lang w:val="en-US"/>
        </w:rPr>
        <w:t>13</w:t>
      </w:r>
      <w:r w:rsidRPr="00393C5E">
        <w:rPr>
          <w:color w:val="FF0000"/>
          <w:lang w:val="en-US"/>
        </w:rPr>
        <w:t xml:space="preserve">. </w:t>
      </w:r>
    </w:p>
    <w:p w14:paraId="2FE0067B" w14:textId="77777777" w:rsidR="000169A8" w:rsidRPr="00D56621" w:rsidRDefault="000169A8" w:rsidP="0037603B">
      <w:pPr>
        <w:jc w:val="both"/>
        <w:rPr>
          <w:lang w:val="en-US"/>
        </w:rPr>
      </w:pPr>
    </w:p>
    <w:p w14:paraId="2693418D" w14:textId="7F6DB17D" w:rsidR="0037603B" w:rsidRDefault="009702A5" w:rsidP="0037603B">
      <w:pPr>
        <w:jc w:val="both"/>
        <w:rPr>
          <w:lang w:val="en-US"/>
        </w:rPr>
      </w:pPr>
      <w:r w:rsidRPr="00D56621">
        <w:rPr>
          <w:lang w:val="en-US"/>
        </w:rPr>
        <w:t xml:space="preserve">7. </w:t>
      </w:r>
      <w:r w:rsidR="0037603B" w:rsidRPr="00D56621">
        <w:rPr>
          <w:lang w:val="en-US"/>
        </w:rPr>
        <w:t>Since parametric tests were used in the statistical analysis, how normal distribution was checked should be reported.</w:t>
      </w:r>
    </w:p>
    <w:p w14:paraId="64313E43" w14:textId="4E60843E" w:rsidR="004167C3" w:rsidRDefault="004F42B4" w:rsidP="0037603B">
      <w:pPr>
        <w:jc w:val="both"/>
        <w:rPr>
          <w:color w:val="FF0000"/>
          <w:lang w:val="en-US"/>
        </w:rPr>
      </w:pPr>
      <w:r w:rsidRPr="004F42B4">
        <w:rPr>
          <w:color w:val="FF0000"/>
          <w:lang w:val="en-US"/>
        </w:rPr>
        <w:t xml:space="preserve">We had neglected to test for normality in the previous version. Therefore, we performed </w:t>
      </w:r>
      <w:proofErr w:type="spellStart"/>
      <w:r w:rsidR="00D92D9A">
        <w:rPr>
          <w:color w:val="FF0000"/>
          <w:lang w:val="en-US"/>
        </w:rPr>
        <w:t>D’Agostino</w:t>
      </w:r>
      <w:proofErr w:type="spellEnd"/>
      <w:r w:rsidR="00D92D9A">
        <w:rPr>
          <w:color w:val="FF0000"/>
          <w:lang w:val="en-US"/>
        </w:rPr>
        <w:t>-Pearson</w:t>
      </w:r>
      <w:r w:rsidRPr="004F42B4">
        <w:rPr>
          <w:color w:val="FF0000"/>
          <w:lang w:val="en-US"/>
        </w:rPr>
        <w:t xml:space="preserve"> Normality tests in all groups. In the FST, some of the groups did not pass normality and we therefore reanalyzed the data for this experiment with </w:t>
      </w:r>
      <w:proofErr w:type="spellStart"/>
      <w:r w:rsidRPr="004F42B4">
        <w:rPr>
          <w:color w:val="FF0000"/>
          <w:lang w:val="en-US"/>
        </w:rPr>
        <w:t>Kruskal</w:t>
      </w:r>
      <w:proofErr w:type="spellEnd"/>
      <w:r w:rsidRPr="004F42B4">
        <w:rPr>
          <w:color w:val="FF0000"/>
          <w:lang w:val="en-US"/>
        </w:rPr>
        <w:t>-Wallis tests followed by Dunn’s multiple comparisons test</w:t>
      </w:r>
      <w:r w:rsidR="00D92D9A">
        <w:rPr>
          <w:color w:val="FF0000"/>
          <w:lang w:val="en-US"/>
        </w:rPr>
        <w:t>s</w:t>
      </w:r>
      <w:r w:rsidRPr="004F42B4">
        <w:rPr>
          <w:color w:val="FF0000"/>
          <w:lang w:val="en-US"/>
        </w:rPr>
        <w:t xml:space="preserve"> to compare each group with the vehicle.</w:t>
      </w:r>
      <w:r w:rsidR="00D92D9A">
        <w:rPr>
          <w:color w:val="FF0000"/>
          <w:lang w:val="en-US"/>
        </w:rPr>
        <w:t xml:space="preserve"> The first paragraph of Section 3.4 was therefore re-written to include the new analysis; t</w:t>
      </w:r>
      <w:r w:rsidRPr="004F42B4">
        <w:rPr>
          <w:color w:val="FF0000"/>
          <w:lang w:val="en-US"/>
        </w:rPr>
        <w:t xml:space="preserve">he overall interpretation of the experiment remains </w:t>
      </w:r>
      <w:r w:rsidR="00D92D9A">
        <w:rPr>
          <w:color w:val="FF0000"/>
          <w:lang w:val="en-US"/>
        </w:rPr>
        <w:t>the same however, so we left the discussion section intact</w:t>
      </w:r>
      <w:r w:rsidRPr="004F42B4">
        <w:rPr>
          <w:color w:val="FF0000"/>
          <w:lang w:val="en-US"/>
        </w:rPr>
        <w:t xml:space="preserve">. </w:t>
      </w:r>
      <w:r w:rsidR="00D92D9A">
        <w:rPr>
          <w:color w:val="FF0000"/>
          <w:lang w:val="en-US"/>
        </w:rPr>
        <w:t>Finally,</w:t>
      </w:r>
      <w:r w:rsidRPr="004F42B4">
        <w:rPr>
          <w:color w:val="FF0000"/>
          <w:lang w:val="en-US"/>
        </w:rPr>
        <w:t xml:space="preserve"> groups </w:t>
      </w:r>
      <w:r w:rsidR="00D92D9A">
        <w:rPr>
          <w:color w:val="FF0000"/>
          <w:lang w:val="en-US"/>
        </w:rPr>
        <w:t>from</w:t>
      </w:r>
      <w:r w:rsidRPr="004F42B4">
        <w:rPr>
          <w:color w:val="FF0000"/>
          <w:lang w:val="en-US"/>
        </w:rPr>
        <w:t xml:space="preserve"> all other experiments did pass normality</w:t>
      </w:r>
      <w:r w:rsidR="00D92D9A">
        <w:rPr>
          <w:color w:val="FF0000"/>
          <w:lang w:val="en-US"/>
        </w:rPr>
        <w:t xml:space="preserve"> tests</w:t>
      </w:r>
      <w:r w:rsidRPr="004F42B4">
        <w:rPr>
          <w:color w:val="FF0000"/>
          <w:lang w:val="en-US"/>
        </w:rPr>
        <w:t>.</w:t>
      </w:r>
      <w:r w:rsidR="009D7047">
        <w:rPr>
          <w:color w:val="FF0000"/>
          <w:lang w:val="en-US"/>
        </w:rPr>
        <w:t xml:space="preserve"> </w:t>
      </w:r>
    </w:p>
    <w:p w14:paraId="1F043BE4" w14:textId="77777777" w:rsidR="009E2C1D" w:rsidRDefault="009E2C1D" w:rsidP="0037603B">
      <w:pPr>
        <w:jc w:val="both"/>
        <w:rPr>
          <w:color w:val="FF0000"/>
          <w:highlight w:val="yellow"/>
          <w:lang w:val="en-US"/>
        </w:rPr>
      </w:pPr>
    </w:p>
    <w:p w14:paraId="7DE8F626" w14:textId="2CDA1E60" w:rsidR="0037603B" w:rsidRDefault="009702A5" w:rsidP="0037603B">
      <w:pPr>
        <w:jc w:val="both"/>
        <w:rPr>
          <w:lang w:val="en-US"/>
        </w:rPr>
      </w:pPr>
      <w:r w:rsidRPr="00D56621">
        <w:rPr>
          <w:lang w:val="en-US"/>
        </w:rPr>
        <w:t xml:space="preserve">8. </w:t>
      </w:r>
      <w:r w:rsidR="0037603B" w:rsidRPr="00D56621">
        <w:rPr>
          <w:lang w:val="en-US"/>
        </w:rPr>
        <w:t>It is not clear which software was used for curve fitting in the analysis of dose response curves, as well as how the statistical analysis was performed.</w:t>
      </w:r>
    </w:p>
    <w:p w14:paraId="6D381433" w14:textId="567AC335" w:rsidR="0037603B" w:rsidRDefault="008D6F96" w:rsidP="0037603B">
      <w:pPr>
        <w:jc w:val="both"/>
        <w:rPr>
          <w:color w:val="FF0000"/>
          <w:lang w:val="en-US"/>
        </w:rPr>
      </w:pPr>
      <w:proofErr w:type="gramStart"/>
      <w:r>
        <w:rPr>
          <w:color w:val="FF0000"/>
          <w:lang w:val="en-US"/>
        </w:rPr>
        <w:t>As mentioned in section 2.7.</w:t>
      </w:r>
      <w:proofErr w:type="gramEnd"/>
      <w:r>
        <w:rPr>
          <w:color w:val="FF0000"/>
          <w:lang w:val="en-US"/>
        </w:rPr>
        <w:t xml:space="preserve"> </w:t>
      </w:r>
      <w:r w:rsidRPr="008D6F96">
        <w:rPr>
          <w:color w:val="FF0000"/>
          <w:lang w:val="en-US"/>
        </w:rPr>
        <w:t>Data Analysis</w:t>
      </w:r>
      <w:r>
        <w:rPr>
          <w:color w:val="FF0000"/>
          <w:lang w:val="en-US"/>
        </w:rPr>
        <w:t xml:space="preserve">, statistical analysis was performed using </w:t>
      </w:r>
      <w:proofErr w:type="spellStart"/>
      <w:r w:rsidRPr="008D6F96">
        <w:rPr>
          <w:color w:val="FF0000"/>
          <w:lang w:val="en-US"/>
        </w:rPr>
        <w:t>GraphPad</w:t>
      </w:r>
      <w:proofErr w:type="spellEnd"/>
      <w:r w:rsidRPr="008D6F96">
        <w:rPr>
          <w:color w:val="FF0000"/>
          <w:lang w:val="en-US"/>
        </w:rPr>
        <w:t xml:space="preserve"> Prism® software version 6.01</w:t>
      </w:r>
      <w:r>
        <w:rPr>
          <w:color w:val="FF0000"/>
          <w:lang w:val="en-US"/>
        </w:rPr>
        <w:t xml:space="preserve">. The specific </w:t>
      </w:r>
      <w:r w:rsidR="00830DB6">
        <w:rPr>
          <w:color w:val="FF0000"/>
          <w:lang w:val="en-US"/>
        </w:rPr>
        <w:t xml:space="preserve">analyses made </w:t>
      </w:r>
      <w:r w:rsidR="00234BD5">
        <w:rPr>
          <w:color w:val="FF0000"/>
          <w:lang w:val="en-US"/>
        </w:rPr>
        <w:t>are now</w:t>
      </w:r>
      <w:r>
        <w:rPr>
          <w:color w:val="FF0000"/>
          <w:lang w:val="en-US"/>
        </w:rPr>
        <w:t xml:space="preserve"> </w:t>
      </w:r>
      <w:r w:rsidR="00BF18ED">
        <w:rPr>
          <w:color w:val="FF0000"/>
          <w:lang w:val="en-US"/>
        </w:rPr>
        <w:t>mentioned in the manuscript: “</w:t>
      </w:r>
      <w:r w:rsidR="00BF18ED" w:rsidRPr="00BF18ED">
        <w:rPr>
          <w:color w:val="FF0000"/>
          <w:lang w:val="en-US"/>
        </w:rPr>
        <w:t>Non-linear regression curve fit toll was used to obtain the LC</w:t>
      </w:r>
      <w:r w:rsidR="00BF18ED" w:rsidRPr="00B520CA">
        <w:rPr>
          <w:color w:val="FF0000"/>
          <w:vertAlign w:val="subscript"/>
          <w:lang w:val="en-US"/>
        </w:rPr>
        <w:t>50</w:t>
      </w:r>
      <w:r w:rsidR="00BF18ED" w:rsidRPr="00BF18ED">
        <w:rPr>
          <w:color w:val="FF0000"/>
          <w:lang w:val="en-US"/>
        </w:rPr>
        <w:t xml:space="preserve"> of all compounds tested</w:t>
      </w:r>
      <w:r w:rsidR="00BF18ED">
        <w:rPr>
          <w:color w:val="FF0000"/>
          <w:lang w:val="en-US"/>
        </w:rPr>
        <w:t>”.</w:t>
      </w:r>
    </w:p>
    <w:p w14:paraId="7335DB78" w14:textId="77777777" w:rsidR="008D6F96" w:rsidRPr="00D56621" w:rsidRDefault="008D6F96" w:rsidP="0037603B">
      <w:pPr>
        <w:jc w:val="both"/>
        <w:rPr>
          <w:lang w:val="en-US"/>
        </w:rPr>
      </w:pPr>
    </w:p>
    <w:p w14:paraId="1B6BE73C" w14:textId="733B8BCC" w:rsidR="0037603B" w:rsidRDefault="009702A5" w:rsidP="0037603B">
      <w:pPr>
        <w:jc w:val="both"/>
        <w:rPr>
          <w:lang w:val="en-US"/>
        </w:rPr>
      </w:pPr>
      <w:r w:rsidRPr="00EA4696">
        <w:rPr>
          <w:lang w:val="en-US"/>
        </w:rPr>
        <w:lastRenderedPageBreak/>
        <w:t xml:space="preserve">9. </w:t>
      </w:r>
      <w:r w:rsidR="0037603B" w:rsidRPr="00EA4696">
        <w:rPr>
          <w:lang w:val="en-US"/>
        </w:rPr>
        <w:t>Line 221: F value seems to be a mistake.</w:t>
      </w:r>
      <w:r w:rsidR="003474BC">
        <w:rPr>
          <w:lang w:val="en-US"/>
        </w:rPr>
        <w:t xml:space="preserve"> </w:t>
      </w:r>
    </w:p>
    <w:p w14:paraId="2EE817BB" w14:textId="3C1BE099" w:rsidR="003474BC" w:rsidRPr="003474BC" w:rsidRDefault="003474BC" w:rsidP="0037603B">
      <w:pPr>
        <w:jc w:val="both"/>
        <w:rPr>
          <w:color w:val="FF0000"/>
          <w:lang w:val="en-US"/>
        </w:rPr>
      </w:pPr>
      <w:r w:rsidRPr="003474BC">
        <w:rPr>
          <w:color w:val="FF0000"/>
          <w:lang w:val="en-US"/>
        </w:rPr>
        <w:t>Indeed, the F value reported in the previous version was a mistake. The correct value is F (5, 12) = 880.7, p&lt;0.0001. The made the correction in the new version</w:t>
      </w:r>
      <w:r w:rsidR="00F65EEF">
        <w:rPr>
          <w:color w:val="FF0000"/>
          <w:lang w:val="en-US"/>
        </w:rPr>
        <w:t xml:space="preserve"> (line 255)</w:t>
      </w:r>
      <w:r w:rsidRPr="003474BC">
        <w:rPr>
          <w:color w:val="FF0000"/>
          <w:lang w:val="en-US"/>
        </w:rPr>
        <w:t>.</w:t>
      </w:r>
    </w:p>
    <w:p w14:paraId="1592A245" w14:textId="77777777" w:rsidR="0037603B" w:rsidRPr="00D56621" w:rsidRDefault="0037603B" w:rsidP="0037603B">
      <w:pPr>
        <w:jc w:val="both"/>
        <w:rPr>
          <w:lang w:val="en-US"/>
        </w:rPr>
      </w:pPr>
    </w:p>
    <w:p w14:paraId="3567F0C2" w14:textId="09C123FE" w:rsidR="0037603B" w:rsidRPr="00D56621" w:rsidRDefault="009702A5" w:rsidP="0037603B">
      <w:pPr>
        <w:jc w:val="both"/>
        <w:rPr>
          <w:lang w:val="en-US"/>
        </w:rPr>
      </w:pPr>
      <w:r w:rsidRPr="0047439E">
        <w:rPr>
          <w:lang w:val="en-US"/>
        </w:rPr>
        <w:t xml:space="preserve">10. </w:t>
      </w:r>
      <w:r w:rsidR="0037603B" w:rsidRPr="0047439E">
        <w:rPr>
          <w:lang w:val="en-US"/>
        </w:rPr>
        <w:t>The number of replicates in experiments reported in section 3.2 should be better</w:t>
      </w:r>
      <w:r w:rsidR="0037603B" w:rsidRPr="00D56621">
        <w:rPr>
          <w:lang w:val="en-US"/>
        </w:rPr>
        <w:t xml:space="preserve"> explained as it is not clear if only technical replicates were performed or the experiment was repeated.</w:t>
      </w:r>
    </w:p>
    <w:p w14:paraId="6F8C0516" w14:textId="6C47F670" w:rsidR="0037603B" w:rsidRPr="00406DF7" w:rsidRDefault="009D6CDF" w:rsidP="0037603B">
      <w:pPr>
        <w:jc w:val="both"/>
        <w:rPr>
          <w:color w:val="FF0000"/>
          <w:lang w:val="en-US"/>
        </w:rPr>
      </w:pPr>
      <w:r w:rsidRPr="00406DF7">
        <w:rPr>
          <w:color w:val="FF0000"/>
          <w:lang w:val="en-US"/>
        </w:rPr>
        <w:t>Certainly, the triplicates mentioned in the manuscript were technical replicates, s</w:t>
      </w:r>
      <w:r w:rsidR="00F02BB1" w:rsidRPr="00406DF7">
        <w:rPr>
          <w:color w:val="FF0000"/>
          <w:lang w:val="en-US"/>
        </w:rPr>
        <w:t>ince we performe</w:t>
      </w:r>
      <w:r w:rsidRPr="00406DF7">
        <w:rPr>
          <w:color w:val="FF0000"/>
          <w:lang w:val="en-US"/>
        </w:rPr>
        <w:t xml:space="preserve">d an </w:t>
      </w:r>
      <w:r w:rsidRPr="00297B18">
        <w:rPr>
          <w:i/>
          <w:color w:val="FF0000"/>
          <w:lang w:val="en-US"/>
        </w:rPr>
        <w:t>in vitro</w:t>
      </w:r>
      <w:r w:rsidRPr="00406DF7">
        <w:rPr>
          <w:color w:val="FF0000"/>
          <w:lang w:val="en-US"/>
        </w:rPr>
        <w:t xml:space="preserve"> inhibition assay, in which the manufacturer provides the chemicals, including: substrate, enzyme (</w:t>
      </w:r>
      <w:proofErr w:type="spellStart"/>
      <w:r w:rsidRPr="00406DF7">
        <w:rPr>
          <w:color w:val="FF0000"/>
          <w:lang w:val="en-US"/>
        </w:rPr>
        <w:t>HeLa</w:t>
      </w:r>
      <w:proofErr w:type="spellEnd"/>
      <w:r w:rsidRPr="00406DF7">
        <w:rPr>
          <w:color w:val="FF0000"/>
          <w:lang w:val="en-US"/>
        </w:rPr>
        <w:t xml:space="preserve"> nuclear sample), developer and TSA inhibitor as control.</w:t>
      </w:r>
      <w:r w:rsidR="0047439E" w:rsidRPr="00406DF7">
        <w:rPr>
          <w:color w:val="FF0000"/>
          <w:lang w:val="en-US"/>
        </w:rPr>
        <w:t xml:space="preserve"> Therefore, the replicates were used to minimize variability. </w:t>
      </w:r>
      <w:r w:rsidRPr="00406DF7">
        <w:rPr>
          <w:color w:val="FF0000"/>
          <w:lang w:val="en-US"/>
        </w:rPr>
        <w:t>We add</w:t>
      </w:r>
      <w:r w:rsidR="00ED7C19">
        <w:rPr>
          <w:color w:val="FF0000"/>
          <w:lang w:val="en-US"/>
        </w:rPr>
        <w:t>ed</w:t>
      </w:r>
      <w:r w:rsidRPr="00406DF7">
        <w:rPr>
          <w:color w:val="FF0000"/>
          <w:lang w:val="en-US"/>
        </w:rPr>
        <w:t xml:space="preserve"> the new inhibitors and PB as positive control. This was </w:t>
      </w:r>
      <w:r w:rsidR="0047439E" w:rsidRPr="00406DF7">
        <w:rPr>
          <w:color w:val="FF0000"/>
          <w:lang w:val="en-US"/>
        </w:rPr>
        <w:t>clarifying</w:t>
      </w:r>
      <w:r w:rsidRPr="00406DF7">
        <w:rPr>
          <w:color w:val="FF0000"/>
          <w:lang w:val="en-US"/>
        </w:rPr>
        <w:t xml:space="preserve"> in the text</w:t>
      </w:r>
      <w:r w:rsidR="00F65EEF">
        <w:rPr>
          <w:color w:val="FF0000"/>
          <w:lang w:val="en-US"/>
        </w:rPr>
        <w:t>; see</w:t>
      </w:r>
      <w:r w:rsidR="00CF07EE">
        <w:rPr>
          <w:color w:val="FF0000"/>
          <w:lang w:val="en-US"/>
        </w:rPr>
        <w:t xml:space="preserve"> </w:t>
      </w:r>
      <w:r w:rsidR="00202094">
        <w:rPr>
          <w:color w:val="FF0000"/>
          <w:lang w:val="en-US"/>
        </w:rPr>
        <w:t xml:space="preserve">section </w:t>
      </w:r>
      <w:r w:rsidR="00CF07EE" w:rsidRPr="00ED370B">
        <w:rPr>
          <w:color w:val="FF0000"/>
          <w:lang w:val="en-US"/>
        </w:rPr>
        <w:t>2.4. “</w:t>
      </w:r>
      <w:r w:rsidR="00CF07EE" w:rsidRPr="001E36ED">
        <w:rPr>
          <w:i/>
          <w:color w:val="FF0000"/>
          <w:lang w:val="en-US"/>
        </w:rPr>
        <w:t>In vitro</w:t>
      </w:r>
      <w:r w:rsidR="00CF07EE" w:rsidRPr="00ED370B">
        <w:rPr>
          <w:color w:val="FF0000"/>
          <w:lang w:val="en-US"/>
        </w:rPr>
        <w:t xml:space="preserve"> ELISA-Based HDAC Activity Assay”</w:t>
      </w:r>
      <w:r w:rsidRPr="00ED370B">
        <w:rPr>
          <w:color w:val="FF0000"/>
          <w:lang w:val="en-US"/>
        </w:rPr>
        <w:t>.</w:t>
      </w:r>
      <w:r w:rsidRPr="00406DF7">
        <w:rPr>
          <w:color w:val="FF0000"/>
          <w:lang w:val="en-US"/>
        </w:rPr>
        <w:t xml:space="preserve"> </w:t>
      </w:r>
    </w:p>
    <w:p w14:paraId="65E9794E" w14:textId="77777777" w:rsidR="004B3B19" w:rsidRDefault="004B3B19" w:rsidP="0037603B">
      <w:pPr>
        <w:jc w:val="both"/>
        <w:rPr>
          <w:lang w:val="en-US"/>
        </w:rPr>
      </w:pPr>
    </w:p>
    <w:p w14:paraId="69AC0930" w14:textId="77777777" w:rsidR="0037603B" w:rsidRPr="00D56621" w:rsidRDefault="0037603B" w:rsidP="0037603B">
      <w:pPr>
        <w:jc w:val="both"/>
        <w:rPr>
          <w:lang w:val="en-US"/>
        </w:rPr>
      </w:pPr>
      <w:r w:rsidRPr="00D56621">
        <w:rPr>
          <w:lang w:val="en-US"/>
        </w:rPr>
        <w:t>Minor:</w:t>
      </w:r>
    </w:p>
    <w:p w14:paraId="07E95B5F" w14:textId="77777777" w:rsidR="0037603B" w:rsidRPr="00D56621" w:rsidRDefault="0037603B" w:rsidP="0037603B">
      <w:pPr>
        <w:jc w:val="both"/>
        <w:rPr>
          <w:lang w:val="en-US"/>
        </w:rPr>
      </w:pPr>
    </w:p>
    <w:p w14:paraId="1E62F254" w14:textId="518E6B50" w:rsidR="0037603B" w:rsidRDefault="009702A5" w:rsidP="0037603B">
      <w:pPr>
        <w:jc w:val="both"/>
        <w:rPr>
          <w:lang w:val="en-US"/>
        </w:rPr>
      </w:pPr>
      <w:r w:rsidRPr="00D56621">
        <w:rPr>
          <w:lang w:val="en-US"/>
        </w:rPr>
        <w:t xml:space="preserve">11. </w:t>
      </w:r>
      <w:r w:rsidR="0037603B" w:rsidRPr="00D56621">
        <w:rPr>
          <w:lang w:val="en-US"/>
        </w:rPr>
        <w:t>The sentence in lines 45-49 is long and difficult to follow: the authors should consider revising it.</w:t>
      </w:r>
    </w:p>
    <w:p w14:paraId="707B5F8A" w14:textId="1ADE7666" w:rsidR="001B5D88" w:rsidRPr="001B5D88" w:rsidRDefault="001B5D88" w:rsidP="001B5D88">
      <w:pPr>
        <w:jc w:val="both"/>
        <w:rPr>
          <w:i/>
          <w:color w:val="FF0000"/>
          <w:lang w:val="en-US"/>
        </w:rPr>
      </w:pPr>
      <w:r w:rsidRPr="001B5D88">
        <w:rPr>
          <w:color w:val="FF0000"/>
          <w:lang w:val="en-US"/>
        </w:rPr>
        <w:t>As the reviewer suggested, we replaced the sentence: “</w:t>
      </w:r>
      <w:r w:rsidRPr="001B5D88">
        <w:rPr>
          <w:i/>
          <w:color w:val="FF0000"/>
          <w:lang w:val="en-US"/>
        </w:rPr>
        <w:t xml:space="preserve">One of the major categories of epigenetic biochemical mechanism is histone post-translational modification of which histone acetylation - the addition of an acetyl group in the N-terminal lysine residues in the </w:t>
      </w:r>
      <w:proofErr w:type="spellStart"/>
      <w:r w:rsidRPr="001B5D88">
        <w:rPr>
          <w:i/>
          <w:color w:val="FF0000"/>
          <w:lang w:val="en-US"/>
        </w:rPr>
        <w:t>nucleosomal</w:t>
      </w:r>
      <w:proofErr w:type="spellEnd"/>
      <w:r w:rsidRPr="001B5D88">
        <w:rPr>
          <w:i/>
          <w:color w:val="FF0000"/>
          <w:lang w:val="en-US"/>
        </w:rPr>
        <w:t xml:space="preserve"> core of histone proteins [8,9] - has been highly implicated in neuroplasticity [10].” </w:t>
      </w:r>
    </w:p>
    <w:p w14:paraId="480D30F6" w14:textId="77777777" w:rsidR="001B5D88" w:rsidRPr="001B5D88" w:rsidRDefault="001B5D88" w:rsidP="001B5D88">
      <w:pPr>
        <w:jc w:val="both"/>
        <w:rPr>
          <w:color w:val="FF0000"/>
          <w:lang w:val="en-US"/>
        </w:rPr>
      </w:pPr>
      <w:r w:rsidRPr="001B5D88">
        <w:rPr>
          <w:color w:val="FF0000"/>
          <w:lang w:val="en-US"/>
        </w:rPr>
        <w:t>…</w:t>
      </w:r>
      <w:proofErr w:type="gramStart"/>
      <w:r w:rsidRPr="001B5D88">
        <w:rPr>
          <w:color w:val="FF0000"/>
          <w:lang w:val="en-US"/>
        </w:rPr>
        <w:t>from</w:t>
      </w:r>
      <w:proofErr w:type="gramEnd"/>
      <w:r w:rsidRPr="001B5D88">
        <w:rPr>
          <w:color w:val="FF0000"/>
          <w:lang w:val="en-US"/>
        </w:rPr>
        <w:t xml:space="preserve"> the earlier version, with the shorter:</w:t>
      </w:r>
    </w:p>
    <w:p w14:paraId="3D1C22B6" w14:textId="77777777" w:rsidR="001B5D88" w:rsidRPr="001B5D88" w:rsidRDefault="001B5D88" w:rsidP="001B5D88">
      <w:pPr>
        <w:jc w:val="both"/>
        <w:rPr>
          <w:i/>
          <w:color w:val="FF0000"/>
          <w:lang w:val="en-US"/>
        </w:rPr>
      </w:pPr>
      <w:r w:rsidRPr="001B5D88">
        <w:rPr>
          <w:i/>
          <w:color w:val="FF0000"/>
          <w:lang w:val="en-US"/>
        </w:rPr>
        <w:t xml:space="preserve">“Amongst epigenetic mechanisms, histone acetylation - the addition of an acetyl group in the N-terminal lysine residues in the </w:t>
      </w:r>
      <w:proofErr w:type="spellStart"/>
      <w:r w:rsidRPr="001B5D88">
        <w:rPr>
          <w:i/>
          <w:color w:val="FF0000"/>
          <w:lang w:val="en-US"/>
        </w:rPr>
        <w:t>nucleosomal</w:t>
      </w:r>
      <w:proofErr w:type="spellEnd"/>
      <w:r w:rsidRPr="001B5D88">
        <w:rPr>
          <w:i/>
          <w:color w:val="FF0000"/>
          <w:lang w:val="en-US"/>
        </w:rPr>
        <w:t xml:space="preserve"> core of histone proteins [8, 9] - has been highly implicated in neuroplasticity [10].”</w:t>
      </w:r>
    </w:p>
    <w:p w14:paraId="07517E3F" w14:textId="5C64FB12" w:rsidR="001B5D88" w:rsidRPr="00D56621" w:rsidRDefault="001B5D88" w:rsidP="0037603B">
      <w:pPr>
        <w:jc w:val="both"/>
        <w:rPr>
          <w:lang w:val="en-US"/>
        </w:rPr>
      </w:pPr>
    </w:p>
    <w:p w14:paraId="2B16A2FF" w14:textId="5FB7C410" w:rsidR="0037603B" w:rsidRDefault="009702A5" w:rsidP="0037603B">
      <w:pPr>
        <w:jc w:val="both"/>
        <w:rPr>
          <w:lang w:val="en-US"/>
        </w:rPr>
      </w:pPr>
      <w:r w:rsidRPr="00D56621">
        <w:rPr>
          <w:lang w:val="en-US"/>
        </w:rPr>
        <w:t xml:space="preserve">12. </w:t>
      </w:r>
      <w:r w:rsidR="0037603B" w:rsidRPr="00D56621">
        <w:rPr>
          <w:lang w:val="en-US"/>
        </w:rPr>
        <w:t xml:space="preserve">Line </w:t>
      </w:r>
      <w:proofErr w:type="gramStart"/>
      <w:r w:rsidR="0037603B" w:rsidRPr="00D56621">
        <w:rPr>
          <w:lang w:val="en-US"/>
        </w:rPr>
        <w:t>220 :</w:t>
      </w:r>
      <w:proofErr w:type="gramEnd"/>
      <w:r w:rsidR="0037603B" w:rsidRPr="00D56621">
        <w:rPr>
          <w:lang w:val="en-US"/>
        </w:rPr>
        <w:t xml:space="preserve"> “shown” should be showed.</w:t>
      </w:r>
    </w:p>
    <w:p w14:paraId="3CD15FD2" w14:textId="435DC7CE" w:rsidR="00BF5032" w:rsidRPr="00BF5032" w:rsidRDefault="00BF5032" w:rsidP="0037603B">
      <w:pPr>
        <w:jc w:val="both"/>
        <w:rPr>
          <w:color w:val="FF0000"/>
          <w:lang w:val="en-US"/>
        </w:rPr>
      </w:pPr>
      <w:r w:rsidRPr="00BF5032">
        <w:rPr>
          <w:color w:val="FF0000"/>
          <w:lang w:val="en-US"/>
        </w:rPr>
        <w:t>We replaced the word “shown” with the word “showed” in the new version</w:t>
      </w:r>
      <w:r w:rsidR="00202094">
        <w:rPr>
          <w:color w:val="FF0000"/>
          <w:lang w:val="en-US"/>
        </w:rPr>
        <w:t xml:space="preserve"> (line 254)</w:t>
      </w:r>
      <w:r w:rsidRPr="00BF5032">
        <w:rPr>
          <w:color w:val="FF0000"/>
          <w:lang w:val="en-US"/>
        </w:rPr>
        <w:t>.</w:t>
      </w:r>
    </w:p>
    <w:p w14:paraId="1E77EC47" w14:textId="77777777" w:rsidR="0037603B" w:rsidRPr="00D56621" w:rsidRDefault="0037603B" w:rsidP="0037603B">
      <w:pPr>
        <w:jc w:val="both"/>
        <w:rPr>
          <w:lang w:val="en-US"/>
        </w:rPr>
      </w:pPr>
    </w:p>
    <w:p w14:paraId="19EEB5D2" w14:textId="77777777" w:rsidR="001447E7" w:rsidRPr="00D56621" w:rsidRDefault="001447E7" w:rsidP="0037603B">
      <w:pPr>
        <w:jc w:val="both"/>
        <w:rPr>
          <w:color w:val="FF0000"/>
          <w:lang w:val="en-US"/>
        </w:rPr>
      </w:pPr>
      <w:bookmarkStart w:id="0" w:name="_GoBack"/>
      <w:bookmarkEnd w:id="0"/>
    </w:p>
    <w:sectPr w:rsidR="001447E7" w:rsidRPr="00D56621" w:rsidSect="005703DC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Segoe UI">
    <w:altName w:val="Courier New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jpmorin">
    <w15:presenceInfo w15:providerId="None" w15:userId="jpmorin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603B"/>
    <w:rsid w:val="00002601"/>
    <w:rsid w:val="000112A7"/>
    <w:rsid w:val="000169A8"/>
    <w:rsid w:val="00023B2D"/>
    <w:rsid w:val="00041C4C"/>
    <w:rsid w:val="00044C36"/>
    <w:rsid w:val="00077FC7"/>
    <w:rsid w:val="00082DD3"/>
    <w:rsid w:val="00097FED"/>
    <w:rsid w:val="000A3075"/>
    <w:rsid w:val="000D0EE4"/>
    <w:rsid w:val="000D13F5"/>
    <w:rsid w:val="000E7DC0"/>
    <w:rsid w:val="00123DDD"/>
    <w:rsid w:val="001447E7"/>
    <w:rsid w:val="0015208B"/>
    <w:rsid w:val="00177D09"/>
    <w:rsid w:val="001A196A"/>
    <w:rsid w:val="001B07E6"/>
    <w:rsid w:val="001B17D3"/>
    <w:rsid w:val="001B5D88"/>
    <w:rsid w:val="001C67D7"/>
    <w:rsid w:val="001D5AD8"/>
    <w:rsid w:val="001E36ED"/>
    <w:rsid w:val="00202094"/>
    <w:rsid w:val="00230CBF"/>
    <w:rsid w:val="00232EF4"/>
    <w:rsid w:val="00234BD5"/>
    <w:rsid w:val="00261A1F"/>
    <w:rsid w:val="00265095"/>
    <w:rsid w:val="00284E16"/>
    <w:rsid w:val="0029201D"/>
    <w:rsid w:val="00297B18"/>
    <w:rsid w:val="002A2423"/>
    <w:rsid w:val="002B590F"/>
    <w:rsid w:val="002C5FBD"/>
    <w:rsid w:val="002E2E7F"/>
    <w:rsid w:val="00302B34"/>
    <w:rsid w:val="0030710C"/>
    <w:rsid w:val="00313850"/>
    <w:rsid w:val="00325C2A"/>
    <w:rsid w:val="003307A0"/>
    <w:rsid w:val="003354DE"/>
    <w:rsid w:val="0034078F"/>
    <w:rsid w:val="0034235B"/>
    <w:rsid w:val="003474BC"/>
    <w:rsid w:val="00347D18"/>
    <w:rsid w:val="00363D1A"/>
    <w:rsid w:val="0037603B"/>
    <w:rsid w:val="003768B6"/>
    <w:rsid w:val="00391368"/>
    <w:rsid w:val="00393C5E"/>
    <w:rsid w:val="003954F6"/>
    <w:rsid w:val="003A79AC"/>
    <w:rsid w:val="003C418C"/>
    <w:rsid w:val="003E3786"/>
    <w:rsid w:val="00401A7D"/>
    <w:rsid w:val="00406DF7"/>
    <w:rsid w:val="004167C3"/>
    <w:rsid w:val="00424877"/>
    <w:rsid w:val="004457A1"/>
    <w:rsid w:val="004673BF"/>
    <w:rsid w:val="0047208A"/>
    <w:rsid w:val="0047439E"/>
    <w:rsid w:val="00485E44"/>
    <w:rsid w:val="004954C9"/>
    <w:rsid w:val="004A09D2"/>
    <w:rsid w:val="004B216D"/>
    <w:rsid w:val="004B3B19"/>
    <w:rsid w:val="004F42B4"/>
    <w:rsid w:val="0050261C"/>
    <w:rsid w:val="00543622"/>
    <w:rsid w:val="00547241"/>
    <w:rsid w:val="00561DC6"/>
    <w:rsid w:val="005703DC"/>
    <w:rsid w:val="00581A5C"/>
    <w:rsid w:val="00584B10"/>
    <w:rsid w:val="0059138D"/>
    <w:rsid w:val="005C2236"/>
    <w:rsid w:val="005D6EBE"/>
    <w:rsid w:val="005E2835"/>
    <w:rsid w:val="005E2E11"/>
    <w:rsid w:val="005F121D"/>
    <w:rsid w:val="005F43BD"/>
    <w:rsid w:val="00617699"/>
    <w:rsid w:val="00634356"/>
    <w:rsid w:val="00670916"/>
    <w:rsid w:val="00684202"/>
    <w:rsid w:val="00695456"/>
    <w:rsid w:val="006B48A0"/>
    <w:rsid w:val="006B7992"/>
    <w:rsid w:val="006D08F3"/>
    <w:rsid w:val="006F4C6A"/>
    <w:rsid w:val="006F6E7F"/>
    <w:rsid w:val="00713D68"/>
    <w:rsid w:val="00734C23"/>
    <w:rsid w:val="0074408B"/>
    <w:rsid w:val="00747B26"/>
    <w:rsid w:val="00751FB9"/>
    <w:rsid w:val="0078091F"/>
    <w:rsid w:val="007924AC"/>
    <w:rsid w:val="00797D9B"/>
    <w:rsid w:val="007A171B"/>
    <w:rsid w:val="007B310F"/>
    <w:rsid w:val="007C69E4"/>
    <w:rsid w:val="007D10E4"/>
    <w:rsid w:val="007E2FE0"/>
    <w:rsid w:val="007E464C"/>
    <w:rsid w:val="008036FE"/>
    <w:rsid w:val="0080443A"/>
    <w:rsid w:val="0081048E"/>
    <w:rsid w:val="008112ED"/>
    <w:rsid w:val="00814038"/>
    <w:rsid w:val="00830DB6"/>
    <w:rsid w:val="00830E7D"/>
    <w:rsid w:val="008520BC"/>
    <w:rsid w:val="008550A2"/>
    <w:rsid w:val="00857F61"/>
    <w:rsid w:val="00861425"/>
    <w:rsid w:val="008662F8"/>
    <w:rsid w:val="0088477C"/>
    <w:rsid w:val="0089140F"/>
    <w:rsid w:val="008914C0"/>
    <w:rsid w:val="008963A8"/>
    <w:rsid w:val="00897572"/>
    <w:rsid w:val="008A7909"/>
    <w:rsid w:val="008B498F"/>
    <w:rsid w:val="008B6428"/>
    <w:rsid w:val="008B75C0"/>
    <w:rsid w:val="008C1858"/>
    <w:rsid w:val="008D6F96"/>
    <w:rsid w:val="008E5AC5"/>
    <w:rsid w:val="00910DF0"/>
    <w:rsid w:val="00911EF5"/>
    <w:rsid w:val="00912778"/>
    <w:rsid w:val="00913260"/>
    <w:rsid w:val="009424EF"/>
    <w:rsid w:val="00952D18"/>
    <w:rsid w:val="00964091"/>
    <w:rsid w:val="00967DFB"/>
    <w:rsid w:val="009702A5"/>
    <w:rsid w:val="009B6C9D"/>
    <w:rsid w:val="009D6CDF"/>
    <w:rsid w:val="009D7047"/>
    <w:rsid w:val="009E2C1D"/>
    <w:rsid w:val="009E3647"/>
    <w:rsid w:val="009E7B62"/>
    <w:rsid w:val="009F68D3"/>
    <w:rsid w:val="009F7B87"/>
    <w:rsid w:val="00A164CA"/>
    <w:rsid w:val="00A20DA1"/>
    <w:rsid w:val="00A43F29"/>
    <w:rsid w:val="00A449B7"/>
    <w:rsid w:val="00A455A4"/>
    <w:rsid w:val="00A467DE"/>
    <w:rsid w:val="00A76767"/>
    <w:rsid w:val="00A92350"/>
    <w:rsid w:val="00A94177"/>
    <w:rsid w:val="00AD1057"/>
    <w:rsid w:val="00AD7927"/>
    <w:rsid w:val="00AE05F9"/>
    <w:rsid w:val="00B01950"/>
    <w:rsid w:val="00B020D4"/>
    <w:rsid w:val="00B04382"/>
    <w:rsid w:val="00B04AE4"/>
    <w:rsid w:val="00B069CC"/>
    <w:rsid w:val="00B202AB"/>
    <w:rsid w:val="00B2158F"/>
    <w:rsid w:val="00B23957"/>
    <w:rsid w:val="00B462AD"/>
    <w:rsid w:val="00B468E5"/>
    <w:rsid w:val="00B520CA"/>
    <w:rsid w:val="00B5514C"/>
    <w:rsid w:val="00B661F8"/>
    <w:rsid w:val="00B85F1A"/>
    <w:rsid w:val="00B9602A"/>
    <w:rsid w:val="00BA01F0"/>
    <w:rsid w:val="00BD10EF"/>
    <w:rsid w:val="00BE6A6E"/>
    <w:rsid w:val="00BF18ED"/>
    <w:rsid w:val="00BF28F1"/>
    <w:rsid w:val="00BF5032"/>
    <w:rsid w:val="00C133B3"/>
    <w:rsid w:val="00C140C9"/>
    <w:rsid w:val="00C23F30"/>
    <w:rsid w:val="00C40957"/>
    <w:rsid w:val="00C63F78"/>
    <w:rsid w:val="00C74CE1"/>
    <w:rsid w:val="00C84ECA"/>
    <w:rsid w:val="00CA3C3B"/>
    <w:rsid w:val="00CC03B5"/>
    <w:rsid w:val="00CD49BA"/>
    <w:rsid w:val="00CD51D5"/>
    <w:rsid w:val="00CE055F"/>
    <w:rsid w:val="00CE569E"/>
    <w:rsid w:val="00CF07EE"/>
    <w:rsid w:val="00CF4F01"/>
    <w:rsid w:val="00D06834"/>
    <w:rsid w:val="00D56621"/>
    <w:rsid w:val="00D92D9A"/>
    <w:rsid w:val="00DE41B9"/>
    <w:rsid w:val="00DF4510"/>
    <w:rsid w:val="00E53E32"/>
    <w:rsid w:val="00E57A5A"/>
    <w:rsid w:val="00E76747"/>
    <w:rsid w:val="00E97C20"/>
    <w:rsid w:val="00EA1007"/>
    <w:rsid w:val="00EA4696"/>
    <w:rsid w:val="00EA5C50"/>
    <w:rsid w:val="00EB4327"/>
    <w:rsid w:val="00EB72D7"/>
    <w:rsid w:val="00ED12F0"/>
    <w:rsid w:val="00ED370B"/>
    <w:rsid w:val="00ED7C19"/>
    <w:rsid w:val="00EE20BE"/>
    <w:rsid w:val="00EE607E"/>
    <w:rsid w:val="00EF280F"/>
    <w:rsid w:val="00EF4CA2"/>
    <w:rsid w:val="00EF6FB2"/>
    <w:rsid w:val="00F02BB1"/>
    <w:rsid w:val="00F064EC"/>
    <w:rsid w:val="00F30568"/>
    <w:rsid w:val="00F42244"/>
    <w:rsid w:val="00F61565"/>
    <w:rsid w:val="00F63FFA"/>
    <w:rsid w:val="00F65565"/>
    <w:rsid w:val="00F65EEF"/>
    <w:rsid w:val="00F94A02"/>
    <w:rsid w:val="00FB4C3C"/>
    <w:rsid w:val="00FC0171"/>
    <w:rsid w:val="00FC707A"/>
    <w:rsid w:val="00FE3B72"/>
    <w:rsid w:val="00FE6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B90C5F3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5F43BD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29201D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9201D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5F43BD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29201D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9201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695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3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898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7" Type="http://schemas.microsoft.com/office/2011/relationships/people" Target="people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1072</Words>
  <Characters>5897</Characters>
  <Application>Microsoft Macintosh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UV</Company>
  <LinksUpToDate>false</LinksUpToDate>
  <CharactersWithSpaces>6956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Rossana Zepeda</dc:creator>
  <cp:keywords/>
  <dc:description/>
  <cp:lastModifiedBy>Rossana Zepeda</cp:lastModifiedBy>
  <cp:revision>3</cp:revision>
  <dcterms:created xsi:type="dcterms:W3CDTF">2020-02-06T03:25:00Z</dcterms:created>
  <dcterms:modified xsi:type="dcterms:W3CDTF">2020-02-06T03:25:00Z</dcterms:modified>
</cp:coreProperties>
</file>