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37257" w14:textId="77777777" w:rsidR="007501A1" w:rsidRPr="007501A1" w:rsidRDefault="007501A1" w:rsidP="00FA51E2">
      <w:pPr>
        <w:pStyle w:val="NormalWeb"/>
        <w:shd w:val="clear" w:color="auto" w:fill="F6F6F6"/>
        <w:jc w:val="both"/>
        <w:rPr>
          <w:rFonts w:ascii="Arial" w:hAnsi="Arial" w:cs="Arial"/>
          <w:b/>
          <w:bCs/>
          <w:color w:val="FF0000"/>
          <w:sz w:val="20"/>
          <w:szCs w:val="20"/>
          <w:u w:val="single"/>
        </w:rPr>
      </w:pPr>
      <w:r w:rsidRPr="007501A1">
        <w:rPr>
          <w:rFonts w:ascii="Arial" w:hAnsi="Arial" w:cs="Arial"/>
          <w:b/>
          <w:bCs/>
          <w:color w:val="FF0000"/>
          <w:sz w:val="20"/>
          <w:szCs w:val="20"/>
          <w:u w:val="single"/>
        </w:rPr>
        <w:t>Comments and answers</w:t>
      </w:r>
    </w:p>
    <w:p w14:paraId="334C2333" w14:textId="77777777" w:rsidR="003B35F5" w:rsidRPr="00406EF4" w:rsidRDefault="003B35F5" w:rsidP="00FA51E2">
      <w:pPr>
        <w:bidi w:val="0"/>
        <w:jc w:val="both"/>
        <w:rPr>
          <w:b/>
          <w:bCs/>
        </w:rPr>
      </w:pPr>
      <w:r w:rsidRPr="00406EF4">
        <w:rPr>
          <w:b/>
          <w:bCs/>
        </w:rPr>
        <w:t>Reviewer 3#</w:t>
      </w:r>
    </w:p>
    <w:p w14:paraId="0AEF2257" w14:textId="77777777" w:rsidR="003B35F5" w:rsidRDefault="003B35F5" w:rsidP="00FA51E2">
      <w:pPr>
        <w:pStyle w:val="NormalWeb"/>
        <w:jc w:val="both"/>
      </w:pPr>
      <w:r>
        <w:t xml:space="preserve">In this manuscript, the authors have presented the results of their studies on the effect of Yucca liquid plus supplementation on poultry performance, biochemical </w:t>
      </w:r>
      <w:proofErr w:type="spellStart"/>
      <w:r>
        <w:t>paremeters</w:t>
      </w:r>
      <w:proofErr w:type="spellEnd"/>
      <w:r>
        <w:t>, gut microbial flora and nitrogen excretion.</w:t>
      </w:r>
    </w:p>
    <w:p w14:paraId="130509AC" w14:textId="77777777" w:rsidR="003B35F5" w:rsidRDefault="003B35F5" w:rsidP="00FA51E2">
      <w:pPr>
        <w:pStyle w:val="NormalWeb"/>
        <w:jc w:val="both"/>
      </w:pPr>
      <w:r>
        <w:t>The presented data are sound. However, there are a few points that need to be addressed</w:t>
      </w:r>
    </w:p>
    <w:p w14:paraId="4350C973" w14:textId="77777777" w:rsidR="003B35F5" w:rsidRDefault="003B35F5" w:rsidP="00FA51E2">
      <w:pPr>
        <w:pStyle w:val="NormalWeb"/>
        <w:jc w:val="both"/>
      </w:pPr>
      <w:r>
        <w:t xml:space="preserve">The hypothesis and aim of the present work was not clearly stated in the abstract or introduction. The knowledge gap of the present work is not clearly mentioned. </w:t>
      </w:r>
    </w:p>
    <w:p w14:paraId="0D4D22F0" w14:textId="77777777" w:rsidR="003B35F5" w:rsidRDefault="003B35F5" w:rsidP="00FA51E2">
      <w:pPr>
        <w:pStyle w:val="NormalWeb"/>
        <w:jc w:val="both"/>
      </w:pPr>
      <w:r>
        <w:t xml:space="preserve">Relevant statistical analysis should be mentioned as footnote of tables and figures. </w:t>
      </w:r>
    </w:p>
    <w:p w14:paraId="634202B7" w14:textId="77777777" w:rsidR="003B35F5" w:rsidRPr="003B35F5" w:rsidRDefault="003B35F5" w:rsidP="00FA51E2">
      <w:pPr>
        <w:pStyle w:val="NormalWeb"/>
        <w:jc w:val="both"/>
        <w:rPr>
          <w:color w:val="FF0000"/>
        </w:rPr>
      </w:pPr>
      <w:r w:rsidRPr="003B35F5">
        <w:rPr>
          <w:color w:val="FF0000"/>
        </w:rPr>
        <w:t>Done</w:t>
      </w:r>
    </w:p>
    <w:p w14:paraId="766F02CA" w14:textId="77777777" w:rsidR="00A52D1D" w:rsidRDefault="003B35F5" w:rsidP="00FA51E2">
      <w:pPr>
        <w:pStyle w:val="NormalWeb"/>
        <w:jc w:val="both"/>
      </w:pPr>
      <w:r>
        <w:t xml:space="preserve">Authors are suggested to change the format of Tables to the journal format. Authors should elaborate the abbreviations at its first appearance in the manuscript. Example: BWG. </w:t>
      </w:r>
    </w:p>
    <w:p w14:paraId="1BCAF732" w14:textId="77777777" w:rsidR="00A52D1D" w:rsidRPr="00A52D1D" w:rsidRDefault="00A52D1D" w:rsidP="00FA51E2">
      <w:pPr>
        <w:pStyle w:val="NormalWeb"/>
        <w:jc w:val="both"/>
        <w:rPr>
          <w:color w:val="FF0000"/>
        </w:rPr>
      </w:pPr>
      <w:r w:rsidRPr="00A52D1D">
        <w:rPr>
          <w:color w:val="FF0000"/>
        </w:rPr>
        <w:t xml:space="preserve">Corrected </w:t>
      </w:r>
    </w:p>
    <w:p w14:paraId="5479FDB9" w14:textId="77777777" w:rsidR="003B35F5" w:rsidRDefault="003B35F5" w:rsidP="00FA51E2">
      <w:pPr>
        <w:pStyle w:val="NormalWeb"/>
        <w:jc w:val="both"/>
      </w:pPr>
      <w:r>
        <w:t>Authors are suggested to include recent references in the manuscript instead of old references. Following references are my suggestions to include instead of 18, 19, and 20 references.</w:t>
      </w:r>
    </w:p>
    <w:p w14:paraId="670783C3" w14:textId="77777777" w:rsidR="00A52D1D" w:rsidRPr="00AB7A55" w:rsidRDefault="00AB7A55" w:rsidP="00FA51E2">
      <w:pPr>
        <w:pStyle w:val="NormalWeb"/>
        <w:jc w:val="both"/>
        <w:rPr>
          <w:color w:val="FF0000"/>
        </w:rPr>
      </w:pPr>
      <w:r w:rsidRPr="00AB7A55">
        <w:rPr>
          <w:color w:val="FF0000"/>
        </w:rPr>
        <w:t>Ok all references have been added</w:t>
      </w:r>
    </w:p>
    <w:p w14:paraId="2656BCB6" w14:textId="77777777" w:rsidR="003B35F5" w:rsidRDefault="003B35F5" w:rsidP="00FA51E2">
      <w:pPr>
        <w:pStyle w:val="NormalWeb"/>
        <w:jc w:val="both"/>
      </w:pPr>
      <w:proofErr w:type="spellStart"/>
      <w:r>
        <w:t>Lavanya</w:t>
      </w:r>
      <w:proofErr w:type="spellEnd"/>
      <w:r>
        <w:t xml:space="preserve"> et al., 2012. Acetone Extract from </w:t>
      </w:r>
      <w:proofErr w:type="spellStart"/>
      <w:r>
        <w:rPr>
          <w:rStyle w:val="Emphasis"/>
        </w:rPr>
        <w:t>Rhodomyrtus</w:t>
      </w:r>
      <w:proofErr w:type="spellEnd"/>
      <w:r>
        <w:rPr>
          <w:rStyle w:val="Emphasis"/>
        </w:rPr>
        <w:t xml:space="preserve"> </w:t>
      </w:r>
      <w:proofErr w:type="spellStart"/>
      <w:r>
        <w:rPr>
          <w:rStyle w:val="Emphasis"/>
        </w:rPr>
        <w:t>tomentosa</w:t>
      </w:r>
      <w:proofErr w:type="spellEnd"/>
      <w:r>
        <w:t>: A Potent Natural Antioxidant. Evidence-Based Complementary and Alternative Medicine. 8, 2012.</w:t>
      </w:r>
    </w:p>
    <w:p w14:paraId="68926908" w14:textId="77777777" w:rsidR="003B35F5" w:rsidRDefault="003B35F5" w:rsidP="00FA51E2">
      <w:pPr>
        <w:pStyle w:val="NormalWeb"/>
        <w:jc w:val="both"/>
      </w:pPr>
      <w:r>
        <w:t> </w:t>
      </w:r>
      <w:r w:rsidR="00443F33" w:rsidRPr="00443F33">
        <w:rPr>
          <w:color w:val="FF0000"/>
        </w:rPr>
        <w:t xml:space="preserve">Added </w:t>
      </w:r>
    </w:p>
    <w:p w14:paraId="53D44CB8" w14:textId="77777777" w:rsidR="003B35F5" w:rsidRPr="00D94D10" w:rsidRDefault="003B35F5" w:rsidP="00FA51E2">
      <w:pPr>
        <w:pStyle w:val="NormalWeb"/>
        <w:jc w:val="both"/>
      </w:pPr>
      <w:proofErr w:type="spellStart"/>
      <w:r>
        <w:t>Manubolu</w:t>
      </w:r>
      <w:proofErr w:type="spellEnd"/>
      <w:r>
        <w:t xml:space="preserve"> et al., 2014. Protective effect of </w:t>
      </w:r>
      <w:proofErr w:type="spellStart"/>
      <w:r>
        <w:rPr>
          <w:rStyle w:val="Emphasis"/>
        </w:rPr>
        <w:t>Actiniopteris</w:t>
      </w:r>
      <w:proofErr w:type="spellEnd"/>
      <w:r>
        <w:rPr>
          <w:rStyle w:val="Emphasis"/>
        </w:rPr>
        <w:t xml:space="preserve"> </w:t>
      </w:r>
      <w:proofErr w:type="spellStart"/>
      <w:r>
        <w:rPr>
          <w:rStyle w:val="Emphasis"/>
        </w:rPr>
        <w:t>radiata</w:t>
      </w:r>
      <w:proofErr w:type="spellEnd"/>
      <w:r>
        <w:rPr>
          <w:rStyle w:val="Emphasis"/>
        </w:rPr>
        <w:t xml:space="preserve"> </w:t>
      </w:r>
      <w:r>
        <w:t xml:space="preserve">(Sw.) Link. against CCl4 </w:t>
      </w:r>
      <w:r w:rsidRPr="00D94D10">
        <w:t xml:space="preserve">induced oxidative stress in albino rats. Journal of </w:t>
      </w:r>
      <w:proofErr w:type="spellStart"/>
      <w:r w:rsidRPr="00D94D10">
        <w:t>Ethnopharmacology</w:t>
      </w:r>
      <w:proofErr w:type="spellEnd"/>
      <w:r w:rsidRPr="00D94D10">
        <w:t>. 153 (3): 744-752.</w:t>
      </w:r>
    </w:p>
    <w:p w14:paraId="12900F81" w14:textId="77777777" w:rsidR="003B35F5" w:rsidRDefault="00443F33" w:rsidP="00FA51E2">
      <w:pPr>
        <w:pStyle w:val="NormalWeb"/>
        <w:jc w:val="both"/>
      </w:pPr>
      <w:r w:rsidRPr="00443F33">
        <w:rPr>
          <w:color w:val="FF0000"/>
        </w:rPr>
        <w:t>Added</w:t>
      </w:r>
    </w:p>
    <w:p w14:paraId="3BAF877A" w14:textId="77777777" w:rsidR="003B35F5" w:rsidRDefault="003B35F5" w:rsidP="00FA51E2">
      <w:pPr>
        <w:pStyle w:val="NormalWeb"/>
        <w:jc w:val="both"/>
      </w:pPr>
      <w:proofErr w:type="spellStart"/>
      <w:r>
        <w:t>Lavanya</w:t>
      </w:r>
      <w:proofErr w:type="spellEnd"/>
      <w:r>
        <w:t xml:space="preserve"> et al., 2019. Protective Effects of </w:t>
      </w:r>
      <w:proofErr w:type="spellStart"/>
      <w:r>
        <w:rPr>
          <w:rStyle w:val="Emphasis"/>
        </w:rPr>
        <w:t>Ammannia</w:t>
      </w:r>
      <w:proofErr w:type="spellEnd"/>
      <w:r>
        <w:rPr>
          <w:rStyle w:val="Emphasis"/>
        </w:rPr>
        <w:t xml:space="preserve"> </w:t>
      </w:r>
      <w:proofErr w:type="spellStart"/>
      <w:r>
        <w:rPr>
          <w:rStyle w:val="Emphasis"/>
        </w:rPr>
        <w:t>baccifera</w:t>
      </w:r>
      <w:proofErr w:type="spellEnd"/>
      <w:r>
        <w:t xml:space="preserve"> Against CCl4-Induced Oxidative Stress in Rats. International journal of environmental research and public health. 16 (8). 1440.</w:t>
      </w:r>
    </w:p>
    <w:p w14:paraId="57ED3553" w14:textId="77777777" w:rsidR="003B35F5" w:rsidRDefault="003B35F5" w:rsidP="00FA51E2">
      <w:pPr>
        <w:pStyle w:val="NormalWeb"/>
        <w:jc w:val="both"/>
      </w:pPr>
      <w:r>
        <w:t> </w:t>
      </w:r>
      <w:r w:rsidR="00443F33" w:rsidRPr="00443F33">
        <w:rPr>
          <w:color w:val="FF0000"/>
        </w:rPr>
        <w:t>Added</w:t>
      </w:r>
    </w:p>
    <w:p w14:paraId="4223A178" w14:textId="77777777" w:rsidR="0093726B" w:rsidRDefault="003B35F5" w:rsidP="00FA51E2">
      <w:pPr>
        <w:pStyle w:val="NormalWeb"/>
        <w:jc w:val="both"/>
      </w:pPr>
      <w:r w:rsidRPr="00406EF4">
        <w:t xml:space="preserve">Do the yucca liquid plus (commercially available?!) contain </w:t>
      </w:r>
      <w:proofErr w:type="spellStart"/>
      <w:r w:rsidRPr="00406EF4">
        <w:t>glycofraction</w:t>
      </w:r>
      <w:proofErr w:type="spellEnd"/>
      <w:r w:rsidRPr="00406EF4">
        <w:t xml:space="preserve"> and </w:t>
      </w:r>
      <w:proofErr w:type="spellStart"/>
      <w:r w:rsidRPr="00406EF4">
        <w:t>saponins</w:t>
      </w:r>
      <w:proofErr w:type="spellEnd"/>
      <w:r w:rsidRPr="00406EF4">
        <w:t>?</w:t>
      </w:r>
    </w:p>
    <w:p w14:paraId="2C6B5DD2" w14:textId="490A0467" w:rsidR="00255E52" w:rsidRPr="004A1388" w:rsidRDefault="00347093" w:rsidP="00FA51E2">
      <w:pPr>
        <w:pStyle w:val="NormalWeb"/>
        <w:jc w:val="both"/>
        <w:rPr>
          <w:color w:val="FF0000"/>
        </w:rPr>
      </w:pPr>
      <w:r w:rsidRPr="004A1388">
        <w:rPr>
          <w:color w:val="FF0000"/>
        </w:rPr>
        <w:lastRenderedPageBreak/>
        <w:t xml:space="preserve">Yes, </w:t>
      </w:r>
      <w:r w:rsidR="002310D3" w:rsidRPr="004A1388">
        <w:rPr>
          <w:color w:val="FF0000"/>
        </w:rPr>
        <w:t>Yucca plus liquid</w:t>
      </w:r>
      <w:r w:rsidR="00236176" w:rsidRPr="004A1388">
        <w:rPr>
          <w:color w:val="FF0000"/>
        </w:rPr>
        <w:t xml:space="preserve"> </w:t>
      </w:r>
      <w:r w:rsidR="00894B41" w:rsidRPr="004A1388">
        <w:rPr>
          <w:color w:val="FF0000"/>
        </w:rPr>
        <w:t>is commercial</w:t>
      </w:r>
      <w:r w:rsidR="00626739" w:rsidRPr="004A1388">
        <w:rPr>
          <w:color w:val="FF0000"/>
        </w:rPr>
        <w:t xml:space="preserve">ly available as </w:t>
      </w:r>
      <w:r w:rsidR="009D5980" w:rsidRPr="004A1388">
        <w:rPr>
          <w:color w:val="FF0000"/>
        </w:rPr>
        <w:t xml:space="preserve">mentioned in the section of material and methods </w:t>
      </w:r>
      <w:r w:rsidR="00236176" w:rsidRPr="004A1388">
        <w:rPr>
          <w:color w:val="FF0000"/>
        </w:rPr>
        <w:t>with the following composition</w:t>
      </w:r>
      <w:r w:rsidR="00C5711E" w:rsidRPr="004A1388">
        <w:rPr>
          <w:color w:val="FF0000"/>
        </w:rPr>
        <w:t>:</w:t>
      </w:r>
    </w:p>
    <w:p w14:paraId="41D752A1" w14:textId="366A2CC6" w:rsidR="000D1604" w:rsidRPr="004A1388" w:rsidRDefault="0039659C" w:rsidP="00FA51E2">
      <w:pPr>
        <w:pStyle w:val="NormalWeb"/>
        <w:jc w:val="both"/>
        <w:rPr>
          <w:color w:val="FF0000"/>
        </w:rPr>
      </w:pPr>
      <w:r w:rsidRPr="004A1388">
        <w:rPr>
          <w:color w:val="FF0000"/>
        </w:rPr>
        <w:t xml:space="preserve">Each </w:t>
      </w:r>
      <w:r w:rsidR="00032BE5" w:rsidRPr="004A1388">
        <w:rPr>
          <w:color w:val="FF0000"/>
        </w:rPr>
        <w:t>1 ml contains</w:t>
      </w:r>
      <w:r w:rsidR="008722E0" w:rsidRPr="004A1388">
        <w:rPr>
          <w:color w:val="FF0000"/>
        </w:rPr>
        <w:t>:</w:t>
      </w:r>
    </w:p>
    <w:p w14:paraId="16D9A3B6" w14:textId="651D666E" w:rsidR="008722E0" w:rsidRPr="004A1388" w:rsidRDefault="004A1388" w:rsidP="00FA51E2">
      <w:pPr>
        <w:pStyle w:val="NormalWeb"/>
        <w:jc w:val="both"/>
        <w:rPr>
          <w:color w:val="FF0000"/>
        </w:rPr>
      </w:pPr>
      <w:r w:rsidRPr="004A1388">
        <w:rPr>
          <w:color w:val="FF0000"/>
        </w:rPr>
        <w:t xml:space="preserve">Yucca </w:t>
      </w:r>
      <w:proofErr w:type="spellStart"/>
      <w:r w:rsidRPr="004A1388">
        <w:rPr>
          <w:color w:val="FF0000"/>
        </w:rPr>
        <w:t>schidigera</w:t>
      </w:r>
      <w:proofErr w:type="spellEnd"/>
      <w:r w:rsidRPr="004A1388">
        <w:rPr>
          <w:color w:val="FF0000"/>
        </w:rPr>
        <w:t xml:space="preserve">          0.1 ml</w:t>
      </w:r>
    </w:p>
    <w:p w14:paraId="322F8C12" w14:textId="4AC81E3B" w:rsidR="004A1388" w:rsidRPr="004A1388" w:rsidRDefault="004A1388" w:rsidP="00FA51E2">
      <w:pPr>
        <w:pStyle w:val="NormalWeb"/>
        <w:jc w:val="both"/>
        <w:rPr>
          <w:color w:val="FF0000"/>
        </w:rPr>
      </w:pPr>
      <w:r w:rsidRPr="004A1388">
        <w:rPr>
          <w:color w:val="FF0000"/>
        </w:rPr>
        <w:t>Vitamin A                     1250 IU</w:t>
      </w:r>
    </w:p>
    <w:p w14:paraId="2A9FAD4D" w14:textId="6137F166" w:rsidR="004A1388" w:rsidRPr="004A1388" w:rsidRDefault="004A1388" w:rsidP="00FA51E2">
      <w:pPr>
        <w:pStyle w:val="NormalWeb"/>
        <w:jc w:val="both"/>
        <w:rPr>
          <w:color w:val="FF0000"/>
        </w:rPr>
      </w:pPr>
      <w:r w:rsidRPr="004A1388">
        <w:rPr>
          <w:color w:val="FF0000"/>
        </w:rPr>
        <w:t>Vitamin E                      2.5 mg</w:t>
      </w:r>
    </w:p>
    <w:p w14:paraId="56A70A03" w14:textId="1A8D8F41" w:rsidR="004A1388" w:rsidRPr="004A1388" w:rsidRDefault="004A1388" w:rsidP="00FA51E2">
      <w:pPr>
        <w:pStyle w:val="NormalWeb"/>
        <w:jc w:val="both"/>
        <w:rPr>
          <w:color w:val="FF0000"/>
        </w:rPr>
      </w:pPr>
      <w:r w:rsidRPr="004A1388">
        <w:rPr>
          <w:color w:val="FF0000"/>
        </w:rPr>
        <w:t>Vitamin C                      10 mg</w:t>
      </w:r>
    </w:p>
    <w:p w14:paraId="7F9BE42D" w14:textId="67EF8506" w:rsidR="004A1388" w:rsidRPr="004A1388" w:rsidRDefault="004A1388" w:rsidP="00FA51E2">
      <w:pPr>
        <w:pStyle w:val="NormalWeb"/>
        <w:jc w:val="both"/>
        <w:rPr>
          <w:color w:val="FF0000"/>
        </w:rPr>
      </w:pPr>
      <w:r w:rsidRPr="004A1388">
        <w:rPr>
          <w:color w:val="FF0000"/>
        </w:rPr>
        <w:t>Vitamin K3                   0.6 mg</w:t>
      </w:r>
    </w:p>
    <w:p w14:paraId="73A6FAC6" w14:textId="3BBE6906" w:rsidR="004A1388" w:rsidRPr="004A1388" w:rsidRDefault="004A1388" w:rsidP="00FA51E2">
      <w:pPr>
        <w:pStyle w:val="NormalWeb"/>
        <w:jc w:val="both"/>
        <w:rPr>
          <w:color w:val="FF0000"/>
        </w:rPr>
      </w:pPr>
      <w:r w:rsidRPr="004A1388">
        <w:rPr>
          <w:color w:val="FF0000"/>
        </w:rPr>
        <w:t>Propylene glycol           50 mg</w:t>
      </w:r>
    </w:p>
    <w:p w14:paraId="40F96C59" w14:textId="296CFD20" w:rsidR="004A1388" w:rsidRPr="004A1388" w:rsidRDefault="004A1388" w:rsidP="00FA51E2">
      <w:pPr>
        <w:pStyle w:val="NormalWeb"/>
        <w:jc w:val="both"/>
        <w:rPr>
          <w:color w:val="FF0000"/>
        </w:rPr>
      </w:pPr>
      <w:r w:rsidRPr="004A1388">
        <w:rPr>
          <w:color w:val="FF0000"/>
        </w:rPr>
        <w:t>Purified water up to      1 ml</w:t>
      </w:r>
    </w:p>
    <w:p w14:paraId="52D7701C" w14:textId="540A3A4D" w:rsidR="00C5711E" w:rsidRDefault="00406EF4" w:rsidP="00FA51E2">
      <w:pPr>
        <w:pStyle w:val="NormalWeb"/>
        <w:jc w:val="both"/>
      </w:pPr>
      <w:r>
        <w:rPr>
          <w:noProof/>
        </w:rPr>
        <w:drawing>
          <wp:inline distT="0" distB="0" distL="0" distR="0" wp14:anchorId="020CCB19" wp14:editId="455C012D">
            <wp:extent cx="2600076" cy="2250220"/>
            <wp:effectExtent l="0" t="0" r="0" b="0"/>
            <wp:docPr id="1" name="Picture 1" descr="C:\Users\ALAGAW~1\AppData\Local\Temp\IMG-20191125-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AGAW~1\AppData\Local\Temp\IMG-20191125-WA003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00077" cy="2250221"/>
                    </a:xfrm>
                    <a:prstGeom prst="rect">
                      <a:avLst/>
                    </a:prstGeom>
                    <a:noFill/>
                    <a:ln>
                      <a:noFill/>
                    </a:ln>
                  </pic:spPr>
                </pic:pic>
              </a:graphicData>
            </a:graphic>
          </wp:inline>
        </w:drawing>
      </w:r>
    </w:p>
    <w:p w14:paraId="6BF65D25" w14:textId="77777777" w:rsidR="00BB4FD9" w:rsidRDefault="003B35F5" w:rsidP="00FA51E2">
      <w:pPr>
        <w:pStyle w:val="NormalWeb"/>
        <w:jc w:val="both"/>
      </w:pPr>
      <w:r>
        <w:t xml:space="preserve">Do the authors analyzed or determined the composition of yucca liquid plus by analytical methods to confirm the yucca liquid composition? </w:t>
      </w:r>
    </w:p>
    <w:p w14:paraId="65604B80" w14:textId="77777777" w:rsidR="00BB4FD9" w:rsidRPr="00BB4FD9" w:rsidRDefault="00BB4FD9" w:rsidP="00FA51E2">
      <w:pPr>
        <w:pStyle w:val="NormalWeb"/>
        <w:jc w:val="both"/>
        <w:rPr>
          <w:color w:val="FF0000"/>
        </w:rPr>
      </w:pPr>
      <w:r w:rsidRPr="00BB4FD9">
        <w:rPr>
          <w:color w:val="FF0000"/>
        </w:rPr>
        <w:t xml:space="preserve">Unfortunately, we did not analyze the yucca liquid plus, but we depend on the previous studies related to our study. </w:t>
      </w:r>
    </w:p>
    <w:p w14:paraId="3A3D5F77" w14:textId="77777777" w:rsidR="00FD1A70" w:rsidRDefault="003B35F5" w:rsidP="00FA51E2">
      <w:pPr>
        <w:pStyle w:val="NormalWeb"/>
        <w:jc w:val="both"/>
      </w:pPr>
      <w:r>
        <w:t xml:space="preserve">Authors are suggested to include few more evidences /references implying the non-toxicity nature of </w:t>
      </w:r>
      <w:proofErr w:type="spellStart"/>
      <w:r>
        <w:t>saponins</w:t>
      </w:r>
      <w:proofErr w:type="spellEnd"/>
      <w:r>
        <w:t xml:space="preserve"> and </w:t>
      </w:r>
      <w:proofErr w:type="spellStart"/>
      <w:r>
        <w:t>glycofractions</w:t>
      </w:r>
      <w:proofErr w:type="spellEnd"/>
      <w:r>
        <w:t xml:space="preserve"> in the introduction section. </w:t>
      </w:r>
    </w:p>
    <w:p w14:paraId="5F843CA2" w14:textId="77777777" w:rsidR="00FD1A70" w:rsidRPr="000346A8" w:rsidRDefault="000346A8" w:rsidP="00FA51E2">
      <w:pPr>
        <w:pStyle w:val="NormalWeb"/>
        <w:jc w:val="both"/>
        <w:rPr>
          <w:color w:val="FF0000"/>
        </w:rPr>
      </w:pPr>
      <w:r w:rsidRPr="000346A8">
        <w:rPr>
          <w:color w:val="FF0000"/>
        </w:rPr>
        <w:t xml:space="preserve">We added some useful information about yucca and </w:t>
      </w:r>
      <w:proofErr w:type="spellStart"/>
      <w:r w:rsidRPr="000346A8">
        <w:rPr>
          <w:color w:val="FF0000"/>
        </w:rPr>
        <w:t>saponin</w:t>
      </w:r>
      <w:proofErr w:type="spellEnd"/>
      <w:r w:rsidRPr="000346A8">
        <w:rPr>
          <w:color w:val="FF0000"/>
        </w:rPr>
        <w:t>. Thank you very much for your observation.</w:t>
      </w:r>
    </w:p>
    <w:p w14:paraId="6F16FBF9" w14:textId="77777777" w:rsidR="0019618D" w:rsidRDefault="003B35F5" w:rsidP="00FA51E2">
      <w:pPr>
        <w:pStyle w:val="NormalWeb"/>
        <w:jc w:val="both"/>
      </w:pPr>
      <w:r>
        <w:t xml:space="preserve">Statistical representation as footnote under tables is not clear. </w:t>
      </w:r>
      <w:r w:rsidR="0019618D">
        <w:t xml:space="preserve">Should present it clearly. </w:t>
      </w:r>
    </w:p>
    <w:p w14:paraId="5FCD7997" w14:textId="77777777" w:rsidR="009A0FFB" w:rsidRPr="009A0FFB" w:rsidRDefault="009A0FFB" w:rsidP="00FA51E2">
      <w:pPr>
        <w:pStyle w:val="NormalWeb"/>
        <w:jc w:val="both"/>
        <w:rPr>
          <w:color w:val="FF0000"/>
        </w:rPr>
      </w:pPr>
      <w:r w:rsidRPr="009A0FFB">
        <w:rPr>
          <w:color w:val="FF0000"/>
        </w:rPr>
        <w:lastRenderedPageBreak/>
        <w:t>Done</w:t>
      </w:r>
    </w:p>
    <w:p w14:paraId="68BE72B1" w14:textId="0314D0E5" w:rsidR="00CB735D" w:rsidRDefault="003B35F5" w:rsidP="00FA51E2">
      <w:pPr>
        <w:pStyle w:val="NormalWeb"/>
        <w:jc w:val="both"/>
      </w:pPr>
      <w:r w:rsidRPr="00406EF4">
        <w:t xml:space="preserve">Authors are suggested to include in materials and methods section how they have determined the dosage of yucca liquid for supplementation to animals. How do authors provide a statement that yucca liquid supplementation increases the nitrogen </w:t>
      </w:r>
      <w:r w:rsidR="00406EF4" w:rsidRPr="00406EF4">
        <w:t>intestinal absorption</w:t>
      </w:r>
      <w:r w:rsidRPr="00406EF4">
        <w:t xml:space="preserve"> in animals without proper experimental evidence. Authors should jus</w:t>
      </w:r>
      <w:r w:rsidR="00CB735D" w:rsidRPr="00406EF4">
        <w:t>tify this.</w:t>
      </w:r>
    </w:p>
    <w:p w14:paraId="6D42CC29" w14:textId="77777777" w:rsidR="002829F4" w:rsidRPr="00FA51E2" w:rsidRDefault="00D03E0C" w:rsidP="00FA51E2">
      <w:pPr>
        <w:pStyle w:val="NormalWeb"/>
        <w:jc w:val="both"/>
        <w:rPr>
          <w:color w:val="FF0000"/>
        </w:rPr>
      </w:pPr>
      <w:r w:rsidRPr="00FA51E2">
        <w:rPr>
          <w:color w:val="FF0000"/>
        </w:rPr>
        <w:t xml:space="preserve">The dose of yucca supplementation was given according to the previous studies and company recommendation. Again, we already stated the </w:t>
      </w:r>
      <w:r w:rsidR="00FA51E2" w:rsidRPr="00FA51E2">
        <w:rPr>
          <w:color w:val="FF0000"/>
        </w:rPr>
        <w:t>previous</w:t>
      </w:r>
      <w:r w:rsidRPr="00FA51E2">
        <w:rPr>
          <w:color w:val="FF0000"/>
        </w:rPr>
        <w:t xml:space="preserve"> studies dealing with the same dose and we focused on the effect of yucca supplementation on gut microbes, antioxidant and immune status of birds</w:t>
      </w:r>
      <w:r w:rsidR="00FA51E2" w:rsidRPr="00FA51E2">
        <w:rPr>
          <w:color w:val="FF0000"/>
        </w:rPr>
        <w:t>. Regarding intestinal absorption, it is clear from the results of litter analysis that, nitrogen excretion was decreased gradually with increasing level of yucca supplementation which indicates the enhancement of intestinal absorption.</w:t>
      </w:r>
    </w:p>
    <w:p w14:paraId="369F3542" w14:textId="77777777" w:rsidR="008C1351" w:rsidRDefault="003B35F5" w:rsidP="00FA51E2">
      <w:pPr>
        <w:pStyle w:val="NormalWeb"/>
        <w:jc w:val="both"/>
      </w:pPr>
      <w:r>
        <w:t>Does the excess nitrogen retention in poultry produ</w:t>
      </w:r>
      <w:r w:rsidR="008C1351">
        <w:t>cts effect human when consumed?</w:t>
      </w:r>
    </w:p>
    <w:p w14:paraId="14CB0244" w14:textId="77777777" w:rsidR="00915411" w:rsidRDefault="00E60DA6" w:rsidP="00FA51E2">
      <w:pPr>
        <w:pStyle w:val="NormalWeb"/>
        <w:jc w:val="both"/>
        <w:rPr>
          <w:color w:val="FF0000"/>
        </w:rPr>
      </w:pPr>
      <w:r>
        <w:rPr>
          <w:color w:val="FF0000"/>
        </w:rPr>
        <w:t xml:space="preserve">Excess nitrogen retention is important for </w:t>
      </w:r>
      <w:r w:rsidR="0022274F">
        <w:rPr>
          <w:color w:val="FF0000"/>
        </w:rPr>
        <w:t xml:space="preserve">both economy and clean environment. </w:t>
      </w:r>
      <w:r w:rsidR="00D00556">
        <w:rPr>
          <w:color w:val="FF0000"/>
        </w:rPr>
        <w:t xml:space="preserve">Regarding human health, I think it depends on many factors </w:t>
      </w:r>
      <w:r w:rsidR="00915411">
        <w:rPr>
          <w:color w:val="FF0000"/>
        </w:rPr>
        <w:t>but it may be useful for human that production of poultry meat of high protein content may give us a new avenue to decrease the amount of meat consumption/individual/day which consequently affect positively on the national income.</w:t>
      </w:r>
    </w:p>
    <w:p w14:paraId="4B22A3A6" w14:textId="77777777" w:rsidR="008C1351" w:rsidRPr="008C1351" w:rsidRDefault="00915411" w:rsidP="00FA51E2">
      <w:pPr>
        <w:pStyle w:val="NormalWeb"/>
        <w:jc w:val="both"/>
        <w:rPr>
          <w:color w:val="FF0000"/>
        </w:rPr>
      </w:pPr>
      <w:r>
        <w:rPr>
          <w:color w:val="FF0000"/>
        </w:rPr>
        <w:t>I think,</w:t>
      </w:r>
      <w:r w:rsidR="008C1351" w:rsidRPr="008C1351">
        <w:rPr>
          <w:color w:val="FF0000"/>
        </w:rPr>
        <w:t xml:space="preserve"> increasing nitrogen retention in poultry products will improve the </w:t>
      </w:r>
      <w:r w:rsidR="008C1351">
        <w:rPr>
          <w:color w:val="FF0000"/>
        </w:rPr>
        <w:t xml:space="preserve">public </w:t>
      </w:r>
      <w:r w:rsidR="008C1351" w:rsidRPr="008C1351">
        <w:rPr>
          <w:color w:val="FF0000"/>
        </w:rPr>
        <w:t>health and is a good strategy for humans</w:t>
      </w:r>
      <w:r w:rsidR="008C1351">
        <w:rPr>
          <w:color w:val="FF0000"/>
        </w:rPr>
        <w:t>.</w:t>
      </w:r>
    </w:p>
    <w:p w14:paraId="0AECF2F2" w14:textId="77777777" w:rsidR="007B2CF2" w:rsidRDefault="003B35F5" w:rsidP="00FA51E2">
      <w:pPr>
        <w:pStyle w:val="NormalWeb"/>
        <w:jc w:val="both"/>
      </w:pPr>
      <w:r>
        <w:t xml:space="preserve">Authors are suggested to include organoleptic tests to determine the quality of chicken or poultry products supplemented with yucca liquid for human consumption. Authors should discuss the role of antioxidant parameters and lipid peroxidation and compare their results with others work in discussion part. </w:t>
      </w:r>
    </w:p>
    <w:p w14:paraId="3F30E703" w14:textId="77777777" w:rsidR="007B2CF2" w:rsidRPr="00C37B50" w:rsidRDefault="00C37B50" w:rsidP="00FA51E2">
      <w:pPr>
        <w:pStyle w:val="NormalWeb"/>
        <w:jc w:val="both"/>
        <w:rPr>
          <w:color w:val="FF0000"/>
        </w:rPr>
      </w:pPr>
      <w:r w:rsidRPr="00C37B50">
        <w:rPr>
          <w:color w:val="FF0000"/>
        </w:rPr>
        <w:t>All these parameters related to antioxidants have been discussed. Hope this form is suitable for publication.</w:t>
      </w:r>
    </w:p>
    <w:p w14:paraId="521B214D" w14:textId="77777777" w:rsidR="00AE7C89" w:rsidRDefault="003B35F5" w:rsidP="00FA51E2">
      <w:pPr>
        <w:pStyle w:val="NormalWeb"/>
        <w:jc w:val="both"/>
      </w:pPr>
      <w:r>
        <w:t xml:space="preserve">Other citations are needed to strengthen the importance and relevance of the present results in the discussion section. </w:t>
      </w:r>
    </w:p>
    <w:p w14:paraId="75D95E30" w14:textId="77777777" w:rsidR="00AE7C89" w:rsidRPr="00AE7C89" w:rsidRDefault="00AE7C89" w:rsidP="00FA51E2">
      <w:pPr>
        <w:pStyle w:val="NormalWeb"/>
        <w:jc w:val="both"/>
        <w:rPr>
          <w:color w:val="FF0000"/>
        </w:rPr>
      </w:pPr>
      <w:r w:rsidRPr="00AE7C89">
        <w:rPr>
          <w:color w:val="FF0000"/>
        </w:rPr>
        <w:t>We added some relevant references in introduction and discussion to improve the paper quality…thanks a lot for your great efforts and help.</w:t>
      </w:r>
    </w:p>
    <w:p w14:paraId="2EFF41C3" w14:textId="77777777" w:rsidR="003B35F5" w:rsidRDefault="003B35F5" w:rsidP="00FA51E2">
      <w:pPr>
        <w:pStyle w:val="NormalWeb"/>
        <w:jc w:val="both"/>
      </w:pPr>
      <w:r>
        <w:t>The format o</w:t>
      </w:r>
      <w:r w:rsidR="00DE5175">
        <w:t>f references is not uniform.   </w:t>
      </w:r>
      <w:r>
        <w:t>Need to check for typographical errors, plagiarism, punctuation, and grammar throughout the manuscript.</w:t>
      </w:r>
    </w:p>
    <w:p w14:paraId="5509007C" w14:textId="6D08C5D6" w:rsidR="003B35F5" w:rsidRPr="00B15D71" w:rsidRDefault="00DE5175" w:rsidP="001E4802">
      <w:pPr>
        <w:pStyle w:val="NormalWeb"/>
        <w:jc w:val="both"/>
        <w:rPr>
          <w:rFonts w:ascii="Arial" w:hAnsi="Arial" w:cs="Arial"/>
          <w:color w:val="FF0000"/>
          <w:sz w:val="20"/>
          <w:szCs w:val="20"/>
          <w:shd w:val="clear" w:color="auto" w:fill="F6F6F6"/>
        </w:rPr>
      </w:pPr>
      <w:r w:rsidRPr="00DE5175">
        <w:rPr>
          <w:color w:val="FF0000"/>
        </w:rPr>
        <w:t>Done</w:t>
      </w:r>
      <w:r>
        <w:rPr>
          <w:color w:val="FF0000"/>
        </w:rPr>
        <w:t xml:space="preserve">… several improvements have been made in the revised version….Hope this version is proper for publication. </w:t>
      </w:r>
      <w:bookmarkStart w:id="0" w:name="_GoBack"/>
      <w:bookmarkEnd w:id="0"/>
    </w:p>
    <w:sectPr w:rsidR="003B35F5" w:rsidRPr="00B15D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71439C"/>
    <w:multiLevelType w:val="hybridMultilevel"/>
    <w:tmpl w:val="F12CA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1A4"/>
    <w:rsid w:val="00032BE5"/>
    <w:rsid w:val="000346A8"/>
    <w:rsid w:val="000D1604"/>
    <w:rsid w:val="00110E75"/>
    <w:rsid w:val="0015458A"/>
    <w:rsid w:val="0017311E"/>
    <w:rsid w:val="0019618D"/>
    <w:rsid w:val="001D222C"/>
    <w:rsid w:val="001E4802"/>
    <w:rsid w:val="0022235C"/>
    <w:rsid w:val="0022274F"/>
    <w:rsid w:val="002310D3"/>
    <w:rsid w:val="00231C99"/>
    <w:rsid w:val="00236176"/>
    <w:rsid w:val="00255E52"/>
    <w:rsid w:val="00256CF0"/>
    <w:rsid w:val="0026631E"/>
    <w:rsid w:val="00274664"/>
    <w:rsid w:val="002829F4"/>
    <w:rsid w:val="002A0298"/>
    <w:rsid w:val="002E5A8F"/>
    <w:rsid w:val="00347093"/>
    <w:rsid w:val="0039659C"/>
    <w:rsid w:val="003B35F5"/>
    <w:rsid w:val="003C105F"/>
    <w:rsid w:val="00406EF4"/>
    <w:rsid w:val="00443F33"/>
    <w:rsid w:val="0048664B"/>
    <w:rsid w:val="00490BFC"/>
    <w:rsid w:val="004A1388"/>
    <w:rsid w:val="00541E75"/>
    <w:rsid w:val="00574369"/>
    <w:rsid w:val="005927CE"/>
    <w:rsid w:val="005B302F"/>
    <w:rsid w:val="006009A7"/>
    <w:rsid w:val="00626739"/>
    <w:rsid w:val="0066165A"/>
    <w:rsid w:val="006B36BE"/>
    <w:rsid w:val="006E57DA"/>
    <w:rsid w:val="007501A1"/>
    <w:rsid w:val="00792267"/>
    <w:rsid w:val="007B2CF2"/>
    <w:rsid w:val="00833E38"/>
    <w:rsid w:val="00857D73"/>
    <w:rsid w:val="008722E0"/>
    <w:rsid w:val="00894B41"/>
    <w:rsid w:val="008C1351"/>
    <w:rsid w:val="008E5104"/>
    <w:rsid w:val="00915411"/>
    <w:rsid w:val="0093101C"/>
    <w:rsid w:val="0093726B"/>
    <w:rsid w:val="00945071"/>
    <w:rsid w:val="009A0FFB"/>
    <w:rsid w:val="009D5980"/>
    <w:rsid w:val="00A52D1D"/>
    <w:rsid w:val="00A54E51"/>
    <w:rsid w:val="00AB7A55"/>
    <w:rsid w:val="00AC36C5"/>
    <w:rsid w:val="00AE7C89"/>
    <w:rsid w:val="00AF2F1E"/>
    <w:rsid w:val="00B15D71"/>
    <w:rsid w:val="00B45D0E"/>
    <w:rsid w:val="00BB4FD9"/>
    <w:rsid w:val="00BF3BA4"/>
    <w:rsid w:val="00C04704"/>
    <w:rsid w:val="00C37B50"/>
    <w:rsid w:val="00C53518"/>
    <w:rsid w:val="00C5711E"/>
    <w:rsid w:val="00C825AB"/>
    <w:rsid w:val="00C83C5F"/>
    <w:rsid w:val="00C94A56"/>
    <w:rsid w:val="00CB735D"/>
    <w:rsid w:val="00D00556"/>
    <w:rsid w:val="00D01BE6"/>
    <w:rsid w:val="00D03E0C"/>
    <w:rsid w:val="00D36555"/>
    <w:rsid w:val="00D577EC"/>
    <w:rsid w:val="00D94D10"/>
    <w:rsid w:val="00DB2AA8"/>
    <w:rsid w:val="00DE0A08"/>
    <w:rsid w:val="00DE5175"/>
    <w:rsid w:val="00E60DA6"/>
    <w:rsid w:val="00E86DF0"/>
    <w:rsid w:val="00E87DDE"/>
    <w:rsid w:val="00E90F1C"/>
    <w:rsid w:val="00F021A4"/>
    <w:rsid w:val="00FA51E2"/>
    <w:rsid w:val="00FB5BE8"/>
    <w:rsid w:val="00FD1A70"/>
    <w:rsid w:val="00FF1B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C7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071"/>
    <w:pPr>
      <w:bidi/>
    </w:pPr>
    <w:rPr>
      <w:sz w:val="24"/>
      <w:szCs w:val="24"/>
    </w:rPr>
  </w:style>
  <w:style w:type="paragraph" w:styleId="Heading1">
    <w:name w:val="heading 1"/>
    <w:basedOn w:val="Normal"/>
    <w:link w:val="Heading1Char"/>
    <w:uiPriority w:val="99"/>
    <w:qFormat/>
    <w:rsid w:val="00945071"/>
    <w:pPr>
      <w:bidi w:val="0"/>
      <w:spacing w:before="100" w:beforeAutospacing="1" w:after="100" w:afterAutospacing="1"/>
      <w:outlineLvl w:val="0"/>
    </w:pPr>
    <w:rPr>
      <w:rFonts w:cs="Arial"/>
      <w:b/>
      <w:bCs/>
      <w:kern w:val="36"/>
      <w:sz w:val="48"/>
      <w:szCs w:val="48"/>
    </w:rPr>
  </w:style>
  <w:style w:type="paragraph" w:styleId="Heading3">
    <w:name w:val="heading 3"/>
    <w:basedOn w:val="Normal"/>
    <w:next w:val="Normal"/>
    <w:link w:val="Heading3Char"/>
    <w:uiPriority w:val="9"/>
    <w:semiHidden/>
    <w:unhideWhenUsed/>
    <w:qFormat/>
    <w:rsid w:val="00945071"/>
    <w:pPr>
      <w:keepNext/>
      <w:keepLines/>
      <w:spacing w:before="200" w:line="276" w:lineRule="auto"/>
      <w:outlineLvl w:val="2"/>
    </w:pPr>
    <w:rPr>
      <w:rFonts w:ascii="Cambria" w:hAnsi="Cambria"/>
      <w:b/>
      <w:bCs/>
      <w:color w:val="4F81BD"/>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45071"/>
    <w:rPr>
      <w:rFonts w:cs="Arial"/>
      <w:b/>
      <w:bCs/>
      <w:kern w:val="36"/>
      <w:sz w:val="48"/>
      <w:szCs w:val="48"/>
    </w:rPr>
  </w:style>
  <w:style w:type="character" w:customStyle="1" w:styleId="Heading3Char">
    <w:name w:val="Heading 3 Char"/>
    <w:link w:val="Heading3"/>
    <w:uiPriority w:val="9"/>
    <w:semiHidden/>
    <w:rsid w:val="00945071"/>
    <w:rPr>
      <w:rFonts w:ascii="Cambria" w:hAnsi="Cambria"/>
      <w:b/>
      <w:bCs/>
      <w:color w:val="4F81BD"/>
      <w:sz w:val="22"/>
      <w:szCs w:val="22"/>
    </w:rPr>
  </w:style>
  <w:style w:type="character" w:styleId="Strong">
    <w:name w:val="Strong"/>
    <w:uiPriority w:val="22"/>
    <w:qFormat/>
    <w:rsid w:val="00945071"/>
    <w:rPr>
      <w:b/>
      <w:bCs/>
    </w:rPr>
  </w:style>
  <w:style w:type="paragraph" w:styleId="ListParagraph">
    <w:name w:val="List Paragraph"/>
    <w:basedOn w:val="Normal"/>
    <w:link w:val="ListParagraphChar"/>
    <w:uiPriority w:val="34"/>
    <w:qFormat/>
    <w:rsid w:val="00945071"/>
    <w:pPr>
      <w:spacing w:after="200" w:line="276" w:lineRule="auto"/>
      <w:ind w:left="720"/>
      <w:contextualSpacing/>
    </w:pPr>
    <w:rPr>
      <w:rFonts w:ascii="Calibri" w:hAnsi="Calibri" w:cs="Arial"/>
      <w:sz w:val="22"/>
      <w:szCs w:val="22"/>
    </w:rPr>
  </w:style>
  <w:style w:type="paragraph" w:styleId="NormalWeb">
    <w:name w:val="Normal (Web)"/>
    <w:basedOn w:val="Normal"/>
    <w:uiPriority w:val="99"/>
    <w:unhideWhenUsed/>
    <w:rsid w:val="00F021A4"/>
    <w:pPr>
      <w:bidi w:val="0"/>
      <w:spacing w:before="100" w:beforeAutospacing="1" w:after="100" w:afterAutospacing="1"/>
    </w:pPr>
  </w:style>
  <w:style w:type="character" w:styleId="Emphasis">
    <w:name w:val="Emphasis"/>
    <w:basedOn w:val="DefaultParagraphFont"/>
    <w:uiPriority w:val="20"/>
    <w:qFormat/>
    <w:rsid w:val="003B35F5"/>
    <w:rPr>
      <w:i/>
      <w:iCs/>
    </w:rPr>
  </w:style>
  <w:style w:type="character" w:customStyle="1" w:styleId="ListParagraphChar">
    <w:name w:val="List Paragraph Char"/>
    <w:link w:val="ListParagraph"/>
    <w:uiPriority w:val="34"/>
    <w:rsid w:val="00D94D10"/>
    <w:rPr>
      <w:rFonts w:ascii="Calibri" w:hAnsi="Calibri" w:cs="Arial"/>
      <w:sz w:val="22"/>
      <w:szCs w:val="22"/>
    </w:rPr>
  </w:style>
  <w:style w:type="paragraph" w:styleId="BalloonText">
    <w:name w:val="Balloon Text"/>
    <w:basedOn w:val="Normal"/>
    <w:link w:val="BalloonTextChar"/>
    <w:uiPriority w:val="99"/>
    <w:semiHidden/>
    <w:unhideWhenUsed/>
    <w:rsid w:val="00406EF4"/>
    <w:rPr>
      <w:rFonts w:ascii="Tahoma" w:hAnsi="Tahoma" w:cs="Tahoma"/>
      <w:sz w:val="16"/>
      <w:szCs w:val="16"/>
    </w:rPr>
  </w:style>
  <w:style w:type="character" w:customStyle="1" w:styleId="BalloonTextChar">
    <w:name w:val="Balloon Text Char"/>
    <w:basedOn w:val="DefaultParagraphFont"/>
    <w:link w:val="BalloonText"/>
    <w:uiPriority w:val="99"/>
    <w:semiHidden/>
    <w:rsid w:val="00406E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071"/>
    <w:pPr>
      <w:bidi/>
    </w:pPr>
    <w:rPr>
      <w:sz w:val="24"/>
      <w:szCs w:val="24"/>
    </w:rPr>
  </w:style>
  <w:style w:type="paragraph" w:styleId="Heading1">
    <w:name w:val="heading 1"/>
    <w:basedOn w:val="Normal"/>
    <w:link w:val="Heading1Char"/>
    <w:uiPriority w:val="99"/>
    <w:qFormat/>
    <w:rsid w:val="00945071"/>
    <w:pPr>
      <w:bidi w:val="0"/>
      <w:spacing w:before="100" w:beforeAutospacing="1" w:after="100" w:afterAutospacing="1"/>
      <w:outlineLvl w:val="0"/>
    </w:pPr>
    <w:rPr>
      <w:rFonts w:cs="Arial"/>
      <w:b/>
      <w:bCs/>
      <w:kern w:val="36"/>
      <w:sz w:val="48"/>
      <w:szCs w:val="48"/>
    </w:rPr>
  </w:style>
  <w:style w:type="paragraph" w:styleId="Heading3">
    <w:name w:val="heading 3"/>
    <w:basedOn w:val="Normal"/>
    <w:next w:val="Normal"/>
    <w:link w:val="Heading3Char"/>
    <w:uiPriority w:val="9"/>
    <w:semiHidden/>
    <w:unhideWhenUsed/>
    <w:qFormat/>
    <w:rsid w:val="00945071"/>
    <w:pPr>
      <w:keepNext/>
      <w:keepLines/>
      <w:spacing w:before="200" w:line="276" w:lineRule="auto"/>
      <w:outlineLvl w:val="2"/>
    </w:pPr>
    <w:rPr>
      <w:rFonts w:ascii="Cambria" w:hAnsi="Cambria"/>
      <w:b/>
      <w:bCs/>
      <w:color w:val="4F81BD"/>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45071"/>
    <w:rPr>
      <w:rFonts w:cs="Arial"/>
      <w:b/>
      <w:bCs/>
      <w:kern w:val="36"/>
      <w:sz w:val="48"/>
      <w:szCs w:val="48"/>
    </w:rPr>
  </w:style>
  <w:style w:type="character" w:customStyle="1" w:styleId="Heading3Char">
    <w:name w:val="Heading 3 Char"/>
    <w:link w:val="Heading3"/>
    <w:uiPriority w:val="9"/>
    <w:semiHidden/>
    <w:rsid w:val="00945071"/>
    <w:rPr>
      <w:rFonts w:ascii="Cambria" w:hAnsi="Cambria"/>
      <w:b/>
      <w:bCs/>
      <w:color w:val="4F81BD"/>
      <w:sz w:val="22"/>
      <w:szCs w:val="22"/>
    </w:rPr>
  </w:style>
  <w:style w:type="character" w:styleId="Strong">
    <w:name w:val="Strong"/>
    <w:uiPriority w:val="22"/>
    <w:qFormat/>
    <w:rsid w:val="00945071"/>
    <w:rPr>
      <w:b/>
      <w:bCs/>
    </w:rPr>
  </w:style>
  <w:style w:type="paragraph" w:styleId="ListParagraph">
    <w:name w:val="List Paragraph"/>
    <w:basedOn w:val="Normal"/>
    <w:link w:val="ListParagraphChar"/>
    <w:uiPriority w:val="34"/>
    <w:qFormat/>
    <w:rsid w:val="00945071"/>
    <w:pPr>
      <w:spacing w:after="200" w:line="276" w:lineRule="auto"/>
      <w:ind w:left="720"/>
      <w:contextualSpacing/>
    </w:pPr>
    <w:rPr>
      <w:rFonts w:ascii="Calibri" w:hAnsi="Calibri" w:cs="Arial"/>
      <w:sz w:val="22"/>
      <w:szCs w:val="22"/>
    </w:rPr>
  </w:style>
  <w:style w:type="paragraph" w:styleId="NormalWeb">
    <w:name w:val="Normal (Web)"/>
    <w:basedOn w:val="Normal"/>
    <w:uiPriority w:val="99"/>
    <w:unhideWhenUsed/>
    <w:rsid w:val="00F021A4"/>
    <w:pPr>
      <w:bidi w:val="0"/>
      <w:spacing w:before="100" w:beforeAutospacing="1" w:after="100" w:afterAutospacing="1"/>
    </w:pPr>
  </w:style>
  <w:style w:type="character" w:styleId="Emphasis">
    <w:name w:val="Emphasis"/>
    <w:basedOn w:val="DefaultParagraphFont"/>
    <w:uiPriority w:val="20"/>
    <w:qFormat/>
    <w:rsid w:val="003B35F5"/>
    <w:rPr>
      <w:i/>
      <w:iCs/>
    </w:rPr>
  </w:style>
  <w:style w:type="character" w:customStyle="1" w:styleId="ListParagraphChar">
    <w:name w:val="List Paragraph Char"/>
    <w:link w:val="ListParagraph"/>
    <w:uiPriority w:val="34"/>
    <w:rsid w:val="00D94D10"/>
    <w:rPr>
      <w:rFonts w:ascii="Calibri" w:hAnsi="Calibri" w:cs="Arial"/>
      <w:sz w:val="22"/>
      <w:szCs w:val="22"/>
    </w:rPr>
  </w:style>
  <w:style w:type="paragraph" w:styleId="BalloonText">
    <w:name w:val="Balloon Text"/>
    <w:basedOn w:val="Normal"/>
    <w:link w:val="BalloonTextChar"/>
    <w:uiPriority w:val="99"/>
    <w:semiHidden/>
    <w:unhideWhenUsed/>
    <w:rsid w:val="00406EF4"/>
    <w:rPr>
      <w:rFonts w:ascii="Tahoma" w:hAnsi="Tahoma" w:cs="Tahoma"/>
      <w:sz w:val="16"/>
      <w:szCs w:val="16"/>
    </w:rPr>
  </w:style>
  <w:style w:type="character" w:customStyle="1" w:styleId="BalloonTextChar">
    <w:name w:val="Balloon Text Char"/>
    <w:basedOn w:val="DefaultParagraphFont"/>
    <w:link w:val="BalloonText"/>
    <w:uiPriority w:val="99"/>
    <w:semiHidden/>
    <w:rsid w:val="00406E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022895">
      <w:bodyDiv w:val="1"/>
      <w:marLeft w:val="0"/>
      <w:marRight w:val="0"/>
      <w:marTop w:val="0"/>
      <w:marBottom w:val="0"/>
      <w:divBdr>
        <w:top w:val="none" w:sz="0" w:space="0" w:color="auto"/>
        <w:left w:val="none" w:sz="0" w:space="0" w:color="auto"/>
        <w:bottom w:val="none" w:sz="0" w:space="0" w:color="auto"/>
        <w:right w:val="none" w:sz="0" w:space="0" w:color="auto"/>
      </w:divBdr>
    </w:div>
    <w:div w:id="798232305">
      <w:bodyDiv w:val="1"/>
      <w:marLeft w:val="0"/>
      <w:marRight w:val="0"/>
      <w:marTop w:val="0"/>
      <w:marBottom w:val="0"/>
      <w:divBdr>
        <w:top w:val="none" w:sz="0" w:space="0" w:color="auto"/>
        <w:left w:val="none" w:sz="0" w:space="0" w:color="auto"/>
        <w:bottom w:val="none" w:sz="0" w:space="0" w:color="auto"/>
        <w:right w:val="none" w:sz="0" w:space="0" w:color="auto"/>
      </w:divBdr>
    </w:div>
    <w:div w:id="166142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 M</dc:creator>
  <cp:lastModifiedBy>Alag-Reviewer </cp:lastModifiedBy>
  <cp:revision>3</cp:revision>
  <dcterms:created xsi:type="dcterms:W3CDTF">2019-11-26T14:26:00Z</dcterms:created>
  <dcterms:modified xsi:type="dcterms:W3CDTF">2019-11-26T14:27:00Z</dcterms:modified>
</cp:coreProperties>
</file>